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A1" w:rsidRPr="00AD4FA1" w:rsidRDefault="00AD4FA1">
      <w:pPr>
        <w:rPr>
          <w:rFonts w:ascii="Arial" w:hAnsi="Arial" w:cs="Arial"/>
          <w:b/>
        </w:rPr>
      </w:pPr>
      <w:bookmarkStart w:id="0" w:name="_GoBack"/>
      <w:r w:rsidRPr="00AD4FA1">
        <w:rPr>
          <w:rFonts w:ascii="Arial" w:hAnsi="Arial" w:cs="Arial"/>
          <w:b/>
        </w:rPr>
        <w:t>ARTÍCULO 73</w:t>
      </w:r>
    </w:p>
    <w:bookmarkEnd w:id="0"/>
    <w:p w:rsidR="00AD4FA1" w:rsidRPr="00AD4FA1" w:rsidRDefault="00AD4FA1">
      <w:pPr>
        <w:rPr>
          <w:rFonts w:ascii="Arial" w:hAnsi="Arial" w:cs="Arial"/>
        </w:rPr>
      </w:pPr>
      <w:r w:rsidRPr="00AD4FA1">
        <w:rPr>
          <w:rFonts w:ascii="Arial" w:hAnsi="Arial" w:cs="Arial"/>
        </w:rPr>
        <w:t xml:space="preserve"> Corresponden a la Dirección General de Turismo es Cultura, las siguientes atribuciones:</w:t>
      </w:r>
    </w:p>
    <w:p w:rsidR="00AD4FA1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t>Proteger el patrimonio histórico, acervo histórico y arquitectónico, en nombre del desarrollo cultural artístico;</w:t>
      </w:r>
    </w:p>
    <w:p w:rsidR="00AD4FA1" w:rsidRPr="00AD4FA1" w:rsidRDefault="00AD4FA1" w:rsidP="00AD4FA1">
      <w:pPr>
        <w:pStyle w:val="Prrafodelista"/>
        <w:ind w:left="770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t xml:space="preserve"> Activar y desarrollar el potencial de la ciudadanía en materias artísticas y culturales;</w:t>
      </w:r>
    </w:p>
    <w:p w:rsidR="00AD4FA1" w:rsidRPr="00AD4FA1" w:rsidRDefault="00AD4FA1" w:rsidP="00AD4FA1">
      <w:pPr>
        <w:pStyle w:val="Prrafodelista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ind w:left="770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t xml:space="preserve"> </w:t>
      </w:r>
      <w:r w:rsidRPr="00AD4FA1">
        <w:rPr>
          <w:rFonts w:ascii="Arial" w:hAnsi="Arial" w:cs="Arial"/>
        </w:rPr>
        <w:t>Llevar a cabo la agenda de eventos y activaciones para la consecución de la agenda pública de la identidad cultural y turística de la ciudad;</w:t>
      </w:r>
    </w:p>
    <w:p w:rsidR="00AD4FA1" w:rsidRPr="00AD4FA1" w:rsidRDefault="00AD4FA1" w:rsidP="00AD4FA1">
      <w:pPr>
        <w:pStyle w:val="Prrafodelista"/>
        <w:ind w:left="770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t>Coordinar la elaboración de estudios y estadísticas para la correcta planeación y ejecución de programas y proyectos para elevar la competitividad de la cultura y turismo;</w:t>
      </w:r>
    </w:p>
    <w:p w:rsidR="00AD4FA1" w:rsidRPr="00AD4FA1" w:rsidRDefault="00AD4FA1" w:rsidP="00AD4FA1">
      <w:pPr>
        <w:pStyle w:val="Prrafodelista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ind w:left="770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t xml:space="preserve">Desarrollar y ejecutar programas que promuevan las actividades culturales, para fomentar el aprovechamiento de los espacios municipales; </w:t>
      </w:r>
    </w:p>
    <w:p w:rsidR="00AD4FA1" w:rsidRPr="00AD4FA1" w:rsidRDefault="00AD4FA1" w:rsidP="00AD4FA1">
      <w:pPr>
        <w:pStyle w:val="Prrafodelista"/>
        <w:ind w:left="770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t xml:space="preserve"> Coordinar la promoción de actividades para el desarrollo, operación y fomento de la cultura y los servicios turísticos entre la Secretaría y otras dependencias y entidades de la Administración Pública Municipal, organismos privados y sociales, nacionales e internacionales, así como gobiernos de los municipios conurbados y entidades federativas del país;</w:t>
      </w:r>
    </w:p>
    <w:p w:rsidR="00AD4FA1" w:rsidRPr="00AD4FA1" w:rsidRDefault="00AD4FA1" w:rsidP="00AD4FA1">
      <w:pPr>
        <w:pStyle w:val="Prrafodelista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ind w:left="770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t xml:space="preserve"> </w:t>
      </w:r>
      <w:r w:rsidRPr="00AD4FA1">
        <w:rPr>
          <w:rFonts w:ascii="Arial" w:hAnsi="Arial" w:cs="Arial"/>
        </w:rPr>
        <w:t xml:space="preserve">Supervisar el cumplimiento de las políticas y lineamientos en la atención de las solicitudes de uso del Museo Metropolitano de Monterrey y otros espacios </w:t>
      </w:r>
      <w:proofErr w:type="spellStart"/>
      <w:r w:rsidRPr="00AD4FA1">
        <w:rPr>
          <w:rFonts w:ascii="Arial" w:hAnsi="Arial" w:cs="Arial"/>
        </w:rPr>
        <w:t>galerísticos</w:t>
      </w:r>
      <w:proofErr w:type="spellEnd"/>
      <w:r w:rsidRPr="00AD4FA1">
        <w:rPr>
          <w:rFonts w:ascii="Arial" w:hAnsi="Arial" w:cs="Arial"/>
        </w:rPr>
        <w:t xml:space="preserve"> administrados por la propia Secretaría; </w:t>
      </w:r>
    </w:p>
    <w:p w:rsidR="00AD4FA1" w:rsidRPr="00AD4FA1" w:rsidRDefault="00AD4FA1" w:rsidP="00AD4FA1">
      <w:pPr>
        <w:pStyle w:val="Prrafodelista"/>
        <w:ind w:left="770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t xml:space="preserve">Supervisar el cumplimiento de las políticas y lineamientos en las respuestas a las solicitudes de uso de espacios públicos para programas de cultura, en los términos de las disposiciones normativas aplicables y del Plan Municipal de Desarrollo; </w:t>
      </w:r>
    </w:p>
    <w:p w:rsidR="00AD4FA1" w:rsidRPr="00AD4FA1" w:rsidRDefault="00AD4FA1" w:rsidP="00AD4FA1">
      <w:pPr>
        <w:pStyle w:val="Prrafodelista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ind w:left="770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t>Organizar en coordinación con la Secretaría de Desarrollo Humano e Igualdad Sustantiva, eventos culturales, artísticos y recreativos que fomenten la participación de las familias;</w:t>
      </w:r>
      <w:r w:rsidRPr="00AD4FA1">
        <w:rPr>
          <w:rFonts w:ascii="Arial" w:hAnsi="Arial" w:cs="Arial"/>
        </w:rPr>
        <w:t xml:space="preserve"> </w:t>
      </w:r>
    </w:p>
    <w:p w:rsidR="00AD4FA1" w:rsidRPr="00AD4FA1" w:rsidRDefault="00AD4FA1" w:rsidP="00AD4FA1">
      <w:pPr>
        <w:pStyle w:val="Prrafodelista"/>
        <w:ind w:left="770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t>Proponer estrategias y acciones de participación del Municipio, conforme a la Ley de Protección al Patrimonio Cultural del Estado;</w:t>
      </w:r>
    </w:p>
    <w:p w:rsidR="00AD4FA1" w:rsidRPr="00AD4FA1" w:rsidRDefault="00AD4FA1" w:rsidP="00AD4FA1">
      <w:pPr>
        <w:pStyle w:val="Prrafodelista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ind w:left="770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lastRenderedPageBreak/>
        <w:t xml:space="preserve"> </w:t>
      </w:r>
      <w:r w:rsidRPr="00AD4FA1">
        <w:rPr>
          <w:rFonts w:ascii="Arial" w:hAnsi="Arial" w:cs="Arial"/>
        </w:rPr>
        <w:t xml:space="preserve">Supervisar el cumplimiento de las acciones y programas tendientes a fomentar e impulsar las actividades de servicios turísticos, que genere la creación de nuevas fuentes de inversión y empleo para el mejoramiento de la economía, el ingreso y la calidad de vida de la población del municipio; </w:t>
      </w:r>
    </w:p>
    <w:p w:rsidR="00AD4FA1" w:rsidRPr="00AD4FA1" w:rsidRDefault="00AD4FA1" w:rsidP="00AD4FA1">
      <w:pPr>
        <w:pStyle w:val="Prrafodelista"/>
        <w:ind w:left="770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t>Coordinar la promoción e impulso del turismo y la cultura en sus diferentes segmentos y productos, mediante acciones conjuntas con empresarios y prestadores de servicios del ramo, con el fin de incrementar el gasto y estancia de los turistas en el municipio</w:t>
      </w:r>
      <w:r w:rsidRPr="00AD4FA1">
        <w:rPr>
          <w:rFonts w:ascii="Arial" w:hAnsi="Arial" w:cs="Arial"/>
        </w:rPr>
        <w:t xml:space="preserve"> y</w:t>
      </w:r>
    </w:p>
    <w:p w:rsidR="00AD4FA1" w:rsidRPr="00AD4FA1" w:rsidRDefault="00AD4FA1" w:rsidP="00AD4FA1">
      <w:pPr>
        <w:pStyle w:val="Prrafodelista"/>
        <w:rPr>
          <w:rFonts w:ascii="Arial" w:hAnsi="Arial" w:cs="Arial"/>
        </w:rPr>
      </w:pPr>
    </w:p>
    <w:p w:rsidR="00AD4FA1" w:rsidRPr="00AD4FA1" w:rsidRDefault="00AD4FA1" w:rsidP="00AD4FA1">
      <w:pPr>
        <w:pStyle w:val="Prrafodelista"/>
        <w:ind w:left="770"/>
        <w:rPr>
          <w:rFonts w:ascii="Arial" w:hAnsi="Arial" w:cs="Arial"/>
        </w:rPr>
      </w:pPr>
    </w:p>
    <w:p w:rsidR="006B78FD" w:rsidRPr="00AD4FA1" w:rsidRDefault="00AD4FA1" w:rsidP="00AD4FA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D4FA1">
        <w:rPr>
          <w:rFonts w:ascii="Arial" w:hAnsi="Arial" w:cs="Arial"/>
        </w:rPr>
        <w:t>Las que le ordene la persona titular de la Secretaría de Desarrollo Económico, así como las demás que las leyes y reglamentos aplicables establezcan.</w:t>
      </w:r>
    </w:p>
    <w:sectPr w:rsidR="006B78FD" w:rsidRPr="00AD4F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B23B4"/>
    <w:multiLevelType w:val="hybridMultilevel"/>
    <w:tmpl w:val="BE766254"/>
    <w:lvl w:ilvl="0" w:tplc="7916B754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0" w:hanging="360"/>
      </w:pPr>
    </w:lvl>
    <w:lvl w:ilvl="2" w:tplc="080A001B" w:tentative="1">
      <w:start w:val="1"/>
      <w:numFmt w:val="lowerRoman"/>
      <w:lvlText w:val="%3."/>
      <w:lvlJc w:val="right"/>
      <w:pPr>
        <w:ind w:left="1850" w:hanging="180"/>
      </w:pPr>
    </w:lvl>
    <w:lvl w:ilvl="3" w:tplc="080A000F" w:tentative="1">
      <w:start w:val="1"/>
      <w:numFmt w:val="decimal"/>
      <w:lvlText w:val="%4."/>
      <w:lvlJc w:val="left"/>
      <w:pPr>
        <w:ind w:left="2570" w:hanging="360"/>
      </w:pPr>
    </w:lvl>
    <w:lvl w:ilvl="4" w:tplc="080A0019" w:tentative="1">
      <w:start w:val="1"/>
      <w:numFmt w:val="lowerLetter"/>
      <w:lvlText w:val="%5."/>
      <w:lvlJc w:val="left"/>
      <w:pPr>
        <w:ind w:left="3290" w:hanging="360"/>
      </w:pPr>
    </w:lvl>
    <w:lvl w:ilvl="5" w:tplc="080A001B" w:tentative="1">
      <w:start w:val="1"/>
      <w:numFmt w:val="lowerRoman"/>
      <w:lvlText w:val="%6."/>
      <w:lvlJc w:val="right"/>
      <w:pPr>
        <w:ind w:left="4010" w:hanging="180"/>
      </w:pPr>
    </w:lvl>
    <w:lvl w:ilvl="6" w:tplc="080A000F" w:tentative="1">
      <w:start w:val="1"/>
      <w:numFmt w:val="decimal"/>
      <w:lvlText w:val="%7."/>
      <w:lvlJc w:val="left"/>
      <w:pPr>
        <w:ind w:left="4730" w:hanging="360"/>
      </w:pPr>
    </w:lvl>
    <w:lvl w:ilvl="7" w:tplc="080A0019" w:tentative="1">
      <w:start w:val="1"/>
      <w:numFmt w:val="lowerLetter"/>
      <w:lvlText w:val="%8."/>
      <w:lvlJc w:val="left"/>
      <w:pPr>
        <w:ind w:left="5450" w:hanging="360"/>
      </w:pPr>
    </w:lvl>
    <w:lvl w:ilvl="8" w:tplc="080A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1"/>
    <w:rsid w:val="006B78FD"/>
    <w:rsid w:val="00A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F14D"/>
  <w15:chartTrackingRefBased/>
  <w15:docId w15:val="{C64EE354-0976-42FA-99BB-02E39037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Debany Mayela Sanchez Olmeda</dc:creator>
  <cp:keywords/>
  <dc:description/>
  <cp:lastModifiedBy>Debany Mayela Sanchez Olmeda</cp:lastModifiedBy>
  <cp:revision>1</cp:revision>
  <dcterms:created xsi:type="dcterms:W3CDTF">2025-07-08T17:16:00Z</dcterms:created>
  <dcterms:modified xsi:type="dcterms:W3CDTF">2025-07-08T17:22:00Z</dcterms:modified>
</cp:coreProperties>
</file>