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E" w:rsidRPr="006F641E" w:rsidRDefault="00492E02" w:rsidP="006F641E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404040" w:themeColor="text1" w:themeTint="BF"/>
          <w:sz w:val="54"/>
          <w:szCs w:val="54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54"/>
          <w:szCs w:val="54"/>
        </w:rPr>
        <w:t xml:space="preserve">BRIAN DE JESÚS MARTINEZ RAMIREZ </w:t>
      </w:r>
    </w:p>
    <w:p w:rsidR="000972E0" w:rsidRPr="000E2C0B" w:rsidRDefault="00492E02" w:rsidP="006F641E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 w:val="0"/>
          <w:color w:val="404040" w:themeColor="text1" w:themeTint="BF"/>
          <w:shd w:val="clear" w:color="auto" w:fill="FFFFFF"/>
        </w:rPr>
      </w:pPr>
      <w:r w:rsidRPr="000E2C0B">
        <w:rPr>
          <w:rFonts w:ascii="Arial" w:hAnsi="Arial" w:cs="Arial"/>
          <w:b w:val="0"/>
          <w:color w:val="404040" w:themeColor="text1" w:themeTint="BF"/>
          <w:shd w:val="clear" w:color="auto" w:fill="FFFFFF"/>
        </w:rPr>
        <w:t xml:space="preserve">Fue designado Jefe de Centros de Bienestar Familiar en la Dirección de Centros de Bienestar Familiar de Dirección General del DIF Monterrey </w:t>
      </w:r>
    </w:p>
    <w:p w:rsidR="00817C6B" w:rsidRPr="00987680" w:rsidRDefault="00817C6B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:rsidR="0026338B" w:rsidRPr="0012652B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225A47" w:rsidRPr="00622BE1" w:rsidRDefault="00492E02" w:rsidP="00492E02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622BE1">
        <w:rPr>
          <w:rFonts w:ascii="Arial" w:hAnsi="Arial" w:cs="Arial"/>
          <w:color w:val="000000" w:themeColor="text1"/>
        </w:rPr>
        <w:t xml:space="preserve">Egresado en 2014 de la carrera técnica en informática de la preparatoria técnica CEBETIS 22 </w:t>
      </w:r>
    </w:p>
    <w:p w:rsidR="009F4DA0" w:rsidRPr="009F4DA0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20"/>
          <w:szCs w:val="20"/>
        </w:rPr>
      </w:pPr>
    </w:p>
    <w:p w:rsidR="0012652B" w:rsidRPr="0012652B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  <w:r w:rsidR="0012652B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 xml:space="preserve"> </w:t>
      </w:r>
    </w:p>
    <w:p w:rsidR="00E24F42" w:rsidRPr="00E24F4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:rsidR="000E2C0B" w:rsidRDefault="00492E02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Ha recibido cursos de la administración pública municipal</w:t>
      </w:r>
      <w:r w:rsidR="000E2C0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0E2C0B" w:rsidRDefault="000E2C0B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ICET  como ser un Servidor público     </w:t>
      </w:r>
    </w:p>
    <w:p w:rsidR="00E24F42" w:rsidRDefault="000E2C0B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Curso de Micros Office por el CBETTIS 22 </w:t>
      </w:r>
    </w:p>
    <w:p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:rsidR="000972E0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492E02" w:rsidRDefault="00492E02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</w:p>
    <w:p w:rsidR="00492E02" w:rsidRDefault="00492E02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  <w:r w:rsidRPr="00492E02">
        <w:rPr>
          <w:rFonts w:ascii="inherit" w:hAnsi="inherit" w:cs="Arial"/>
          <w:b w:val="0"/>
          <w:color w:val="404040" w:themeColor="text1" w:themeTint="BF"/>
          <w:sz w:val="34"/>
          <w:szCs w:val="34"/>
        </w:rPr>
        <w:t xml:space="preserve">Administrador </w:t>
      </w:r>
      <w:r w:rsidR="006F641E">
        <w:rPr>
          <w:rFonts w:ascii="inherit" w:hAnsi="inherit" w:cs="Arial"/>
          <w:b w:val="0"/>
          <w:color w:val="404040" w:themeColor="text1" w:themeTint="BF"/>
          <w:sz w:val="34"/>
          <w:szCs w:val="34"/>
        </w:rPr>
        <w:t>del Centro de Bienestar Familiar Fomerrey 114 (2015-2016)</w:t>
      </w:r>
    </w:p>
    <w:p w:rsidR="006F641E" w:rsidRDefault="006F641E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</w:p>
    <w:p w:rsidR="006F641E" w:rsidRDefault="006F641E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  <w:r>
        <w:rPr>
          <w:rFonts w:ascii="inherit" w:hAnsi="inherit" w:cs="Arial"/>
          <w:b w:val="0"/>
          <w:color w:val="404040" w:themeColor="text1" w:themeTint="BF"/>
          <w:sz w:val="34"/>
          <w:szCs w:val="34"/>
        </w:rPr>
        <w:t xml:space="preserve">Administrador del Centro de Bienestar Familiar Monterrey 400 </w:t>
      </w:r>
    </w:p>
    <w:p w:rsidR="006F641E" w:rsidRDefault="006F641E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  <w:r>
        <w:rPr>
          <w:rFonts w:ascii="inherit" w:hAnsi="inherit" w:cs="Arial"/>
          <w:b w:val="0"/>
          <w:color w:val="404040" w:themeColor="text1" w:themeTint="BF"/>
          <w:sz w:val="34"/>
          <w:szCs w:val="34"/>
        </w:rPr>
        <w:t>(2017-2018)</w:t>
      </w:r>
    </w:p>
    <w:p w:rsidR="00622BE1" w:rsidRDefault="00622BE1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</w:p>
    <w:p w:rsidR="00622BE1" w:rsidRPr="00492E02" w:rsidRDefault="00622BE1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404040" w:themeColor="text1" w:themeTint="BF"/>
          <w:sz w:val="34"/>
          <w:szCs w:val="34"/>
        </w:rPr>
      </w:pPr>
      <w:r>
        <w:rPr>
          <w:rFonts w:ascii="inherit" w:hAnsi="inherit" w:cs="Arial"/>
          <w:b w:val="0"/>
          <w:color w:val="404040" w:themeColor="text1" w:themeTint="BF"/>
          <w:sz w:val="34"/>
          <w:szCs w:val="34"/>
        </w:rPr>
        <w:t xml:space="preserve">Supervisor de la zona norte (2018 al 2021) y (2021 al 2024) </w:t>
      </w:r>
    </w:p>
    <w:sectPr w:rsidR="00622BE1" w:rsidRPr="00492E02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E2C0B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92E02"/>
    <w:rsid w:val="004A569E"/>
    <w:rsid w:val="004C4638"/>
    <w:rsid w:val="005309D4"/>
    <w:rsid w:val="00537572"/>
    <w:rsid w:val="005E3F1E"/>
    <w:rsid w:val="006034D6"/>
    <w:rsid w:val="00622BE1"/>
    <w:rsid w:val="00631F43"/>
    <w:rsid w:val="00646931"/>
    <w:rsid w:val="006721DD"/>
    <w:rsid w:val="006B100A"/>
    <w:rsid w:val="006F641E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A2587"/>
    <w:rsid w:val="009F4DA0"/>
    <w:rsid w:val="00A16843"/>
    <w:rsid w:val="00A62AD4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Ana Elena Banda Cortez</cp:lastModifiedBy>
  <cp:revision>2</cp:revision>
  <cp:lastPrinted>2021-11-18T17:15:00Z</cp:lastPrinted>
  <dcterms:created xsi:type="dcterms:W3CDTF">2024-11-06T19:23:00Z</dcterms:created>
  <dcterms:modified xsi:type="dcterms:W3CDTF">2024-11-06T19:23:00Z</dcterms:modified>
</cp:coreProperties>
</file>