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C6B" w:rsidRPr="00716D81" w:rsidRDefault="00B77910" w:rsidP="00B77910">
      <w:pPr>
        <w:pStyle w:val="Ttulo2"/>
        <w:shd w:val="clear" w:color="auto" w:fill="FFFFFF"/>
        <w:spacing w:before="300" w:beforeAutospacing="0" w:after="120" w:afterAutospacing="0"/>
        <w:rPr>
          <w:rFonts w:ascii="Arial" w:hAnsi="Arial" w:cs="Arial"/>
          <w:color w:val="000000" w:themeColor="text1"/>
          <w:sz w:val="54"/>
          <w:szCs w:val="54"/>
        </w:rPr>
      </w:pPr>
      <w:r w:rsidRPr="00716D81">
        <w:rPr>
          <w:rFonts w:ascii="Arial" w:hAnsi="Arial" w:cs="Arial"/>
          <w:color w:val="000000" w:themeColor="text1"/>
          <w:sz w:val="54"/>
          <w:szCs w:val="54"/>
        </w:rPr>
        <w:t>Hermenegildo Estrada Rodríguez</w:t>
      </w:r>
      <w:r w:rsidR="00817C6B" w:rsidRPr="00716D81">
        <w:rPr>
          <w:rFonts w:ascii="Arial" w:hAnsi="Arial" w:cs="Arial"/>
          <w:color w:val="000000" w:themeColor="text1"/>
          <w:sz w:val="54"/>
          <w:szCs w:val="54"/>
        </w:rPr>
        <w:t xml:space="preserve"> </w:t>
      </w:r>
    </w:p>
    <w:p w:rsidR="000972E0" w:rsidRPr="00716D81" w:rsidRDefault="00480B20" w:rsidP="003C7BC9">
      <w:pPr>
        <w:pStyle w:val="sangria"/>
        <w:shd w:val="clear" w:color="auto" w:fill="FFFFFF"/>
        <w:spacing w:before="0" w:beforeAutospacing="0" w:after="225" w:afterAutospacing="0" w:line="360" w:lineRule="atLeast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716D81">
        <w:rPr>
          <w:rFonts w:ascii="Arial" w:hAnsi="Arial" w:cs="Arial"/>
          <w:color w:val="000000" w:themeColor="text1"/>
          <w:shd w:val="clear" w:color="auto" w:fill="FFFFFF"/>
        </w:rPr>
        <w:t>F</w:t>
      </w:r>
      <w:r w:rsidR="00B77910" w:rsidRPr="00716D81">
        <w:rPr>
          <w:rFonts w:ascii="Arial" w:hAnsi="Arial" w:cs="Arial"/>
          <w:color w:val="000000" w:themeColor="text1"/>
          <w:shd w:val="clear" w:color="auto" w:fill="FFFFFF"/>
        </w:rPr>
        <w:t>ue designado</w:t>
      </w:r>
      <w:r w:rsidR="0026338B" w:rsidRPr="00716D8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B77910" w:rsidRPr="00716D81">
        <w:rPr>
          <w:rFonts w:ascii="Arial" w:hAnsi="Arial" w:cs="Arial"/>
          <w:color w:val="000000" w:themeColor="text1"/>
          <w:shd w:val="clear" w:color="auto" w:fill="FFFFFF"/>
        </w:rPr>
        <w:t>Coordinador</w:t>
      </w:r>
      <w:r w:rsidRPr="00716D81">
        <w:rPr>
          <w:rFonts w:ascii="Arial" w:hAnsi="Arial" w:cs="Arial"/>
          <w:color w:val="000000" w:themeColor="text1"/>
          <w:shd w:val="clear" w:color="auto" w:fill="FFFFFF"/>
        </w:rPr>
        <w:t xml:space="preserve"> de </w:t>
      </w:r>
      <w:r w:rsidR="00B77910" w:rsidRPr="00716D81">
        <w:rPr>
          <w:rFonts w:ascii="Arial" w:hAnsi="Arial" w:cs="Arial"/>
          <w:color w:val="000000" w:themeColor="text1"/>
          <w:shd w:val="clear" w:color="auto" w:fill="FFFFFF"/>
        </w:rPr>
        <w:t>Mantenimiento en la Dirección de Centros de Bienestar Familiar</w:t>
      </w:r>
      <w:r w:rsidR="000972E0" w:rsidRPr="00716D81">
        <w:rPr>
          <w:rFonts w:ascii="Arial" w:hAnsi="Arial" w:cs="Arial"/>
          <w:color w:val="000000" w:themeColor="text1"/>
          <w:shd w:val="clear" w:color="auto" w:fill="FFFFFF"/>
        </w:rPr>
        <w:t xml:space="preserve"> de</w:t>
      </w:r>
      <w:r w:rsidR="00B77910" w:rsidRPr="00716D81">
        <w:rPr>
          <w:rFonts w:ascii="Arial" w:hAnsi="Arial" w:cs="Arial"/>
          <w:color w:val="000000" w:themeColor="text1"/>
          <w:shd w:val="clear" w:color="auto" w:fill="FFFFFF"/>
        </w:rPr>
        <w:t xml:space="preserve"> Dirección General del DIF Monterrey</w:t>
      </w:r>
      <w:r w:rsidR="00265675" w:rsidRPr="00716D81">
        <w:rPr>
          <w:rFonts w:ascii="Arial" w:hAnsi="Arial" w:cs="Arial"/>
          <w:color w:val="000000" w:themeColor="text1"/>
          <w:shd w:val="clear" w:color="auto" w:fill="FFFFFF"/>
        </w:rPr>
        <w:t>.</w:t>
      </w:r>
    </w:p>
    <w:p w:rsidR="0026338B" w:rsidRPr="00716D81" w:rsidRDefault="0026338B" w:rsidP="0026338B">
      <w:pPr>
        <w:pStyle w:val="Ttulo3"/>
        <w:spacing w:before="0" w:beforeAutospacing="0" w:after="0" w:afterAutospacing="0"/>
        <w:jc w:val="both"/>
        <w:rPr>
          <w:rFonts w:ascii="inherit" w:hAnsi="inherit" w:cs="Arial"/>
          <w:color w:val="000000" w:themeColor="text1"/>
          <w:sz w:val="34"/>
          <w:szCs w:val="34"/>
          <w:u w:val="single"/>
        </w:rPr>
      </w:pPr>
      <w:r w:rsidRPr="00716D81">
        <w:rPr>
          <w:rFonts w:ascii="inherit" w:hAnsi="inherit" w:cs="Arial"/>
          <w:color w:val="000000" w:themeColor="text1"/>
          <w:sz w:val="34"/>
          <w:szCs w:val="34"/>
          <w:u w:val="single"/>
        </w:rPr>
        <w:t>Actividades Académicas</w:t>
      </w:r>
      <w:r w:rsidR="0012652B" w:rsidRPr="00716D81">
        <w:rPr>
          <w:rFonts w:ascii="inherit" w:hAnsi="inherit" w:cs="Arial"/>
          <w:color w:val="000000" w:themeColor="text1"/>
          <w:sz w:val="34"/>
          <w:szCs w:val="34"/>
          <w:u w:val="single"/>
        </w:rPr>
        <w:t xml:space="preserve"> </w:t>
      </w:r>
    </w:p>
    <w:p w:rsidR="00E24F42" w:rsidRPr="00716D81" w:rsidRDefault="00B77910" w:rsidP="00284239">
      <w:pPr>
        <w:pStyle w:val="sangria"/>
        <w:shd w:val="clear" w:color="auto" w:fill="FFFFFF"/>
        <w:spacing w:before="0" w:beforeAutospacing="0" w:after="225" w:afterAutospacing="0" w:line="360" w:lineRule="atLeast"/>
        <w:jc w:val="both"/>
        <w:rPr>
          <w:rFonts w:ascii="Arial" w:hAnsi="Arial" w:cs="Arial"/>
          <w:color w:val="000000" w:themeColor="text1"/>
        </w:rPr>
      </w:pPr>
      <w:r w:rsidRPr="00716D81">
        <w:rPr>
          <w:rFonts w:ascii="Arial" w:hAnsi="Arial" w:cs="Arial"/>
          <w:color w:val="000000" w:themeColor="text1"/>
        </w:rPr>
        <w:t>Egresado en 1977</w:t>
      </w:r>
      <w:r w:rsidR="000972E0" w:rsidRPr="00716D81">
        <w:rPr>
          <w:rFonts w:ascii="Arial" w:hAnsi="Arial" w:cs="Arial"/>
          <w:color w:val="000000" w:themeColor="text1"/>
        </w:rPr>
        <w:t xml:space="preserve"> de </w:t>
      </w:r>
      <w:r w:rsidR="00BC30A8" w:rsidRPr="00716D81">
        <w:rPr>
          <w:rFonts w:ascii="Arial" w:hAnsi="Arial" w:cs="Arial"/>
          <w:color w:val="000000" w:themeColor="text1"/>
        </w:rPr>
        <w:t xml:space="preserve">la </w:t>
      </w:r>
      <w:r w:rsidRPr="00716D81">
        <w:rPr>
          <w:rFonts w:ascii="Arial" w:hAnsi="Arial" w:cs="Arial"/>
          <w:color w:val="000000" w:themeColor="text1"/>
        </w:rPr>
        <w:t xml:space="preserve">Carrera Técnica de Mecánico </w:t>
      </w:r>
      <w:proofErr w:type="spellStart"/>
      <w:r w:rsidRPr="00716D81">
        <w:rPr>
          <w:rFonts w:ascii="Arial" w:hAnsi="Arial" w:cs="Arial"/>
          <w:color w:val="000000" w:themeColor="text1"/>
        </w:rPr>
        <w:t>Aparatista</w:t>
      </w:r>
      <w:proofErr w:type="spellEnd"/>
      <w:r w:rsidR="008A5F44" w:rsidRPr="00716D81">
        <w:rPr>
          <w:rFonts w:ascii="Arial" w:hAnsi="Arial" w:cs="Arial"/>
          <w:color w:val="000000" w:themeColor="text1"/>
        </w:rPr>
        <w:t xml:space="preserve"> de la Preparatoria Técnica Álvaro Obregón de</w:t>
      </w:r>
      <w:r w:rsidR="00480B20" w:rsidRPr="00716D81">
        <w:rPr>
          <w:rFonts w:ascii="Arial" w:hAnsi="Arial" w:cs="Arial"/>
          <w:color w:val="000000" w:themeColor="text1"/>
        </w:rPr>
        <w:t xml:space="preserve"> la</w:t>
      </w:r>
      <w:r w:rsidR="0026338B" w:rsidRPr="00716D81">
        <w:rPr>
          <w:rFonts w:ascii="Arial" w:hAnsi="Arial" w:cs="Arial"/>
          <w:color w:val="000000" w:themeColor="text1"/>
        </w:rPr>
        <w:t xml:space="preserve"> Universidad Autónoma de </w:t>
      </w:r>
      <w:r w:rsidR="00480B20" w:rsidRPr="00716D81">
        <w:rPr>
          <w:rFonts w:ascii="Arial" w:hAnsi="Arial" w:cs="Arial"/>
          <w:color w:val="000000" w:themeColor="text1"/>
        </w:rPr>
        <w:t>Nuevo León</w:t>
      </w:r>
      <w:r w:rsidR="00E24F42" w:rsidRPr="00716D81">
        <w:rPr>
          <w:rFonts w:ascii="Arial" w:hAnsi="Arial" w:cs="Arial"/>
          <w:color w:val="000000" w:themeColor="text1"/>
        </w:rPr>
        <w:t>.</w:t>
      </w:r>
    </w:p>
    <w:p w:rsidR="0012652B" w:rsidRPr="00716D81" w:rsidRDefault="00E24F42" w:rsidP="0012652B">
      <w:pPr>
        <w:pStyle w:val="Ttulo3"/>
        <w:spacing w:before="0" w:beforeAutospacing="0" w:after="0" w:afterAutospacing="0"/>
        <w:jc w:val="both"/>
        <w:rPr>
          <w:rFonts w:ascii="inherit" w:hAnsi="inherit" w:cs="Arial"/>
          <w:color w:val="000000" w:themeColor="text1"/>
          <w:sz w:val="34"/>
          <w:szCs w:val="34"/>
          <w:u w:val="single"/>
        </w:rPr>
      </w:pPr>
      <w:r w:rsidRPr="00716D81">
        <w:rPr>
          <w:rStyle w:val="Hipervnculo"/>
          <w:rFonts w:ascii="inherit" w:hAnsi="inherit"/>
          <w:color w:val="000000" w:themeColor="text1"/>
          <w:sz w:val="34"/>
          <w:szCs w:val="34"/>
        </w:rPr>
        <w:t>Cursos</w:t>
      </w:r>
      <w:r w:rsidR="0012652B" w:rsidRPr="00716D81">
        <w:rPr>
          <w:rStyle w:val="Hipervnculo"/>
          <w:rFonts w:ascii="inherit" w:hAnsi="inherit"/>
          <w:color w:val="000000" w:themeColor="text1"/>
          <w:sz w:val="34"/>
          <w:szCs w:val="34"/>
        </w:rPr>
        <w:t xml:space="preserve"> </w:t>
      </w:r>
    </w:p>
    <w:p w:rsidR="00E24F42" w:rsidRPr="00716D81" w:rsidRDefault="00E24F42" w:rsidP="00E24F42">
      <w:pPr>
        <w:pStyle w:val="Ttulo3"/>
        <w:spacing w:before="0" w:beforeAutospacing="0" w:after="0" w:afterAutospacing="0"/>
        <w:jc w:val="both"/>
        <w:rPr>
          <w:rStyle w:val="Hipervnculo"/>
          <w:rFonts w:ascii="inherit" w:hAnsi="inherit"/>
          <w:color w:val="000000" w:themeColor="text1"/>
          <w:sz w:val="34"/>
          <w:szCs w:val="34"/>
        </w:rPr>
      </w:pPr>
    </w:p>
    <w:p w:rsidR="00E24F42" w:rsidRPr="00716D81" w:rsidRDefault="00E24F42" w:rsidP="00E24F42">
      <w:pPr>
        <w:autoSpaceDE w:val="0"/>
        <w:autoSpaceDN w:val="0"/>
        <w:adjustRightInd w:val="0"/>
        <w:spacing w:after="225" w:line="36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6D81">
        <w:rPr>
          <w:rFonts w:ascii="Arial" w:hAnsi="Arial" w:cs="Arial"/>
          <w:color w:val="000000" w:themeColor="text1"/>
          <w:sz w:val="24"/>
          <w:szCs w:val="24"/>
        </w:rPr>
        <w:t xml:space="preserve">Ha recibido cursos </w:t>
      </w:r>
      <w:r w:rsidR="00457A0C" w:rsidRPr="00716D81">
        <w:rPr>
          <w:rFonts w:ascii="Arial" w:hAnsi="Arial" w:cs="Arial"/>
          <w:color w:val="000000" w:themeColor="text1"/>
          <w:sz w:val="24"/>
          <w:szCs w:val="24"/>
        </w:rPr>
        <w:t>de Administración Pública Municipal por la Universidad Mexicana del Noreste y el Instituto Tecnológico y Estudios Superiores de Monterrey.</w:t>
      </w:r>
    </w:p>
    <w:p w:rsidR="00457A0C" w:rsidRPr="00716D81" w:rsidRDefault="00457A0C" w:rsidP="00E24F42">
      <w:pPr>
        <w:autoSpaceDE w:val="0"/>
        <w:autoSpaceDN w:val="0"/>
        <w:adjustRightInd w:val="0"/>
        <w:spacing w:after="225" w:line="36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6D81">
        <w:rPr>
          <w:rFonts w:ascii="Arial" w:hAnsi="Arial" w:cs="Arial"/>
          <w:color w:val="000000" w:themeColor="text1"/>
          <w:sz w:val="24"/>
          <w:szCs w:val="24"/>
        </w:rPr>
        <w:t>Invitado por los Servicios Culturales de Estados Unidos de Norte América para conocer sobre diversos programas sobre Seguridad Social (mayo 1998).</w:t>
      </w:r>
    </w:p>
    <w:p w:rsidR="009F4DA0" w:rsidRPr="00716D81" w:rsidRDefault="009F4DA0" w:rsidP="000972E0">
      <w:pPr>
        <w:pStyle w:val="Ttulo3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:rsidR="0012652B" w:rsidRPr="00716D81" w:rsidRDefault="000972E0" w:rsidP="0012652B">
      <w:pPr>
        <w:pStyle w:val="Ttulo3"/>
        <w:spacing w:before="0" w:beforeAutospacing="0" w:after="0" w:afterAutospacing="0"/>
        <w:jc w:val="both"/>
        <w:rPr>
          <w:rFonts w:ascii="inherit" w:hAnsi="inherit" w:cs="Arial"/>
          <w:color w:val="000000" w:themeColor="text1"/>
          <w:sz w:val="34"/>
          <w:szCs w:val="34"/>
          <w:u w:val="single"/>
        </w:rPr>
      </w:pPr>
      <w:r w:rsidRPr="00716D81">
        <w:rPr>
          <w:rFonts w:ascii="inherit" w:hAnsi="inherit" w:cs="Arial"/>
          <w:color w:val="000000" w:themeColor="text1"/>
          <w:sz w:val="34"/>
          <w:szCs w:val="34"/>
          <w:u w:val="single"/>
        </w:rPr>
        <w:t xml:space="preserve">Actividades </w:t>
      </w:r>
      <w:r w:rsidR="00C3170D" w:rsidRPr="00716D81">
        <w:rPr>
          <w:rFonts w:ascii="inherit" w:hAnsi="inherit" w:cs="Arial"/>
          <w:color w:val="000000" w:themeColor="text1"/>
          <w:sz w:val="34"/>
          <w:szCs w:val="34"/>
          <w:u w:val="single"/>
        </w:rPr>
        <w:t>Profesionales</w:t>
      </w:r>
      <w:r w:rsidR="0012652B" w:rsidRPr="00716D81">
        <w:rPr>
          <w:rFonts w:ascii="inherit" w:hAnsi="inherit" w:cs="Arial"/>
          <w:color w:val="000000" w:themeColor="text1"/>
          <w:sz w:val="34"/>
          <w:szCs w:val="34"/>
          <w:u w:val="single"/>
        </w:rPr>
        <w:t xml:space="preserve"> </w:t>
      </w:r>
    </w:p>
    <w:p w:rsidR="00457A0C" w:rsidRPr="00716D81" w:rsidRDefault="00457A0C" w:rsidP="00AD1ABC">
      <w:pPr>
        <w:autoSpaceDE w:val="0"/>
        <w:autoSpaceDN w:val="0"/>
        <w:adjustRightInd w:val="0"/>
        <w:spacing w:after="0" w:line="360" w:lineRule="atLeast"/>
        <w:jc w:val="both"/>
        <w:rPr>
          <w:rFonts w:ascii="inherit" w:eastAsia="Times New Roman" w:hAnsi="inherit" w:cs="Arial"/>
          <w:b/>
          <w:bCs/>
          <w:color w:val="000000" w:themeColor="text1"/>
          <w:sz w:val="34"/>
          <w:szCs w:val="34"/>
          <w:u w:val="single"/>
          <w:lang w:eastAsia="es-MX"/>
        </w:rPr>
      </w:pPr>
    </w:p>
    <w:p w:rsidR="00987680" w:rsidRPr="00716D81" w:rsidRDefault="00457A0C" w:rsidP="00457A0C">
      <w:pPr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6D81">
        <w:rPr>
          <w:rFonts w:ascii="Arial" w:hAnsi="Arial" w:cs="Arial"/>
          <w:color w:val="000000" w:themeColor="text1"/>
          <w:sz w:val="24"/>
          <w:szCs w:val="24"/>
        </w:rPr>
        <w:t>Técnico en la fabricación de vidrio plano cubriendo áreas de materia prima, fundación y control de calidad (1981-1998). Vitro Flotado S.A.</w:t>
      </w:r>
    </w:p>
    <w:p w:rsidR="001E0188" w:rsidRDefault="001E0188" w:rsidP="00457A0C">
      <w:pPr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16D81" w:rsidRPr="00716D81" w:rsidRDefault="00716D81" w:rsidP="00716D81">
      <w:pPr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6D81">
        <w:rPr>
          <w:rFonts w:ascii="Arial" w:hAnsi="Arial" w:cs="Arial"/>
          <w:color w:val="000000" w:themeColor="text1"/>
          <w:sz w:val="24"/>
          <w:szCs w:val="24"/>
        </w:rPr>
        <w:t>Regidor 1989-1991 Municipio de Monterrey.</w:t>
      </w:r>
    </w:p>
    <w:p w:rsidR="00716D81" w:rsidRDefault="00716D81" w:rsidP="00457A0C">
      <w:pPr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16D81" w:rsidRDefault="00716D81" w:rsidP="00457A0C">
      <w:pPr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0" w:name="_GoBack"/>
      <w:bookmarkEnd w:id="0"/>
      <w:r w:rsidRPr="00716D81">
        <w:rPr>
          <w:rFonts w:ascii="Arial" w:hAnsi="Arial" w:cs="Arial"/>
          <w:color w:val="000000" w:themeColor="text1"/>
          <w:sz w:val="24"/>
          <w:szCs w:val="24"/>
        </w:rPr>
        <w:t>Diputado Local 1997-2000 Congreso del Estado de Nuevo León.</w:t>
      </w:r>
    </w:p>
    <w:p w:rsidR="00716D81" w:rsidRPr="00716D81" w:rsidRDefault="00716D81" w:rsidP="00457A0C">
      <w:pPr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E0188" w:rsidRPr="00716D81" w:rsidRDefault="001E0188" w:rsidP="00457A0C">
      <w:pPr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6D81">
        <w:rPr>
          <w:rFonts w:ascii="Arial" w:hAnsi="Arial" w:cs="Arial"/>
          <w:color w:val="000000" w:themeColor="text1"/>
          <w:sz w:val="24"/>
          <w:szCs w:val="24"/>
        </w:rPr>
        <w:t>Director del Programa de Acción Comunitaria (PAC) en la Administración de Monterrey (2006-2009).</w:t>
      </w:r>
    </w:p>
    <w:p w:rsidR="001E0188" w:rsidRPr="00716D81" w:rsidRDefault="001E0188" w:rsidP="00457A0C">
      <w:pPr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E0188" w:rsidRPr="00716D81" w:rsidRDefault="001E0188" w:rsidP="00457A0C">
      <w:pPr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6D81">
        <w:rPr>
          <w:rFonts w:ascii="Arial" w:hAnsi="Arial" w:cs="Arial"/>
          <w:color w:val="000000" w:themeColor="text1"/>
          <w:sz w:val="24"/>
          <w:szCs w:val="24"/>
        </w:rPr>
        <w:t>Coordinador del Parque Aztlán en la Administración Municipal de Monterrey (agosto 2011- octubre 2012).</w:t>
      </w:r>
    </w:p>
    <w:p w:rsidR="001E0188" w:rsidRPr="00716D81" w:rsidRDefault="001E0188" w:rsidP="00457A0C">
      <w:pPr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E0188" w:rsidRPr="00716D81" w:rsidRDefault="001E0188" w:rsidP="00457A0C">
      <w:pPr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6D81">
        <w:rPr>
          <w:rFonts w:ascii="Arial" w:hAnsi="Arial" w:cs="Arial"/>
          <w:color w:val="000000" w:themeColor="text1"/>
          <w:sz w:val="24"/>
          <w:szCs w:val="24"/>
        </w:rPr>
        <w:t>Coordinador del Centro de Atención Ciudadana (C.A.C.) nov. 2012- octubre 2015 Administración Municipal Monterrey.</w:t>
      </w:r>
    </w:p>
    <w:p w:rsidR="001E0188" w:rsidRPr="00716D81" w:rsidRDefault="001E0188" w:rsidP="00457A0C">
      <w:pPr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sectPr w:rsidR="001E0188" w:rsidRPr="00716D81" w:rsidSect="009F4DA0">
      <w:pgSz w:w="12240" w:h="15840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C1226F"/>
    <w:multiLevelType w:val="singleLevel"/>
    <w:tmpl w:val="EF8A3C2E"/>
    <w:lvl w:ilvl="0">
      <w:start w:val="1"/>
      <w:numFmt w:val="bullet"/>
      <w:lvlText w:val=""/>
      <w:lvlJc w:val="left"/>
      <w:pPr>
        <w:tabs>
          <w:tab w:val="num" w:pos="360"/>
        </w:tabs>
        <w:ind w:left="72" w:hanging="72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33D"/>
    <w:rsid w:val="000545C2"/>
    <w:rsid w:val="000972E0"/>
    <w:rsid w:val="0012652B"/>
    <w:rsid w:val="001A6337"/>
    <w:rsid w:val="001E0188"/>
    <w:rsid w:val="0022285E"/>
    <w:rsid w:val="00225A47"/>
    <w:rsid w:val="0026338B"/>
    <w:rsid w:val="00265675"/>
    <w:rsid w:val="00284239"/>
    <w:rsid w:val="00293216"/>
    <w:rsid w:val="00307037"/>
    <w:rsid w:val="00330051"/>
    <w:rsid w:val="003C7BC9"/>
    <w:rsid w:val="00457A0C"/>
    <w:rsid w:val="00480B20"/>
    <w:rsid w:val="004C4638"/>
    <w:rsid w:val="005309D4"/>
    <w:rsid w:val="00537572"/>
    <w:rsid w:val="005E3F1E"/>
    <w:rsid w:val="006034D6"/>
    <w:rsid w:val="00631F43"/>
    <w:rsid w:val="00646931"/>
    <w:rsid w:val="006721DD"/>
    <w:rsid w:val="006B100A"/>
    <w:rsid w:val="00716D81"/>
    <w:rsid w:val="00721122"/>
    <w:rsid w:val="0073339D"/>
    <w:rsid w:val="007A7DF6"/>
    <w:rsid w:val="00817C6B"/>
    <w:rsid w:val="008258DB"/>
    <w:rsid w:val="00846648"/>
    <w:rsid w:val="0087748B"/>
    <w:rsid w:val="008A5F44"/>
    <w:rsid w:val="00914B08"/>
    <w:rsid w:val="00987680"/>
    <w:rsid w:val="009A2587"/>
    <w:rsid w:val="009F4DA0"/>
    <w:rsid w:val="00A16843"/>
    <w:rsid w:val="00AD1ABC"/>
    <w:rsid w:val="00B77910"/>
    <w:rsid w:val="00BA733D"/>
    <w:rsid w:val="00BA79A0"/>
    <w:rsid w:val="00BC25DD"/>
    <w:rsid w:val="00BC30A8"/>
    <w:rsid w:val="00C3170D"/>
    <w:rsid w:val="00C33949"/>
    <w:rsid w:val="00C44C81"/>
    <w:rsid w:val="00C57090"/>
    <w:rsid w:val="00C6452F"/>
    <w:rsid w:val="00CD69CC"/>
    <w:rsid w:val="00D109DD"/>
    <w:rsid w:val="00D16DF6"/>
    <w:rsid w:val="00D91643"/>
    <w:rsid w:val="00D94424"/>
    <w:rsid w:val="00DB7DA0"/>
    <w:rsid w:val="00DC6C34"/>
    <w:rsid w:val="00E24F42"/>
    <w:rsid w:val="00EC7E73"/>
    <w:rsid w:val="00F24047"/>
    <w:rsid w:val="00F315A2"/>
    <w:rsid w:val="00FA67C0"/>
    <w:rsid w:val="00FF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1BE21"/>
  <w15:docId w15:val="{0F7CC613-D1F8-474C-A21F-B76C968B1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A73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3">
    <w:name w:val="heading 3"/>
    <w:basedOn w:val="Normal"/>
    <w:link w:val="Ttulo3Car"/>
    <w:uiPriority w:val="9"/>
    <w:qFormat/>
    <w:rsid w:val="00BA73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A733D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BA733D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customStyle="1" w:styleId="enfasis">
    <w:name w:val="enfasis"/>
    <w:basedOn w:val="Normal"/>
    <w:rsid w:val="00BA7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BA733D"/>
    <w:rPr>
      <w:color w:val="0000FF"/>
      <w:u w:val="single"/>
    </w:rPr>
  </w:style>
  <w:style w:type="paragraph" w:customStyle="1" w:styleId="sangria">
    <w:name w:val="sangria"/>
    <w:basedOn w:val="Normal"/>
    <w:rsid w:val="00BA7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63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3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4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0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1533880524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4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54353060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590744444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4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494803871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1657801286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0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68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Carolina Rodriguez Salazar</dc:creator>
  <cp:lastModifiedBy>Blanca Nelly Maldonado Briones</cp:lastModifiedBy>
  <cp:revision>3</cp:revision>
  <cp:lastPrinted>2021-11-18T17:15:00Z</cp:lastPrinted>
  <dcterms:created xsi:type="dcterms:W3CDTF">2024-11-06T22:42:00Z</dcterms:created>
  <dcterms:modified xsi:type="dcterms:W3CDTF">2024-11-07T15:28:00Z</dcterms:modified>
</cp:coreProperties>
</file>