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8B" w:rsidRPr="000F7E81" w:rsidRDefault="00E623B1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0F7E81">
        <w:rPr>
          <w:rFonts w:ascii="Arial" w:hAnsi="Arial" w:cs="Arial"/>
          <w:color w:val="000000" w:themeColor="text1"/>
          <w:sz w:val="54"/>
          <w:szCs w:val="54"/>
        </w:rPr>
        <w:t>C. Perla Ivonne Carlos Urdiales</w:t>
      </w:r>
    </w:p>
    <w:p w:rsidR="00415933" w:rsidRPr="000F7E81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F7E81">
        <w:rPr>
          <w:rFonts w:ascii="Arial" w:hAnsi="Arial" w:cs="Arial"/>
          <w:color w:val="000000" w:themeColor="text1"/>
          <w:shd w:val="clear" w:color="auto" w:fill="FFFFFF"/>
        </w:rPr>
        <w:t xml:space="preserve">Fue </w:t>
      </w:r>
      <w:r w:rsidR="00415933" w:rsidRPr="000F7E81">
        <w:rPr>
          <w:rFonts w:ascii="Arial" w:hAnsi="Arial" w:cs="Arial"/>
          <w:color w:val="000000" w:themeColor="text1"/>
          <w:shd w:val="clear" w:color="auto" w:fill="FFFFFF"/>
        </w:rPr>
        <w:t xml:space="preserve">designada como </w:t>
      </w:r>
      <w:r w:rsidR="006C4B27" w:rsidRPr="000F7E81">
        <w:rPr>
          <w:rFonts w:ascii="Arial" w:hAnsi="Arial" w:cs="Arial"/>
          <w:color w:val="000000" w:themeColor="text1"/>
          <w:shd w:val="clear" w:color="auto" w:fill="FFFFFF"/>
        </w:rPr>
        <w:t>Coordinadora de Planeación</w:t>
      </w:r>
      <w:r w:rsidR="000F7E81">
        <w:rPr>
          <w:rFonts w:ascii="Arial" w:hAnsi="Arial" w:cs="Arial"/>
          <w:color w:val="000000" w:themeColor="text1"/>
          <w:shd w:val="clear" w:color="auto" w:fill="FFFFFF"/>
        </w:rPr>
        <w:t xml:space="preserve"> en la Dirección de Enlace Municipal del Sistema para el Desarrollo Integral de la Familia.</w:t>
      </w:r>
      <w:bookmarkStart w:id="0" w:name="_GoBack"/>
      <w:bookmarkEnd w:id="0"/>
    </w:p>
    <w:p w:rsidR="00343541" w:rsidRPr="000F7E81" w:rsidRDefault="00343541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6338B" w:rsidRPr="000F7E81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0F7E81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0F7E81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E24F42" w:rsidRPr="000F7E81" w:rsidRDefault="00E623B1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0F7E81">
        <w:rPr>
          <w:rFonts w:ascii="Arial" w:hAnsi="Arial" w:cs="Arial"/>
          <w:color w:val="000000" w:themeColor="text1"/>
        </w:rPr>
        <w:t>Egresada en el 2003</w:t>
      </w:r>
      <w:r w:rsidR="000972E0" w:rsidRPr="000F7E81">
        <w:rPr>
          <w:rFonts w:ascii="Arial" w:hAnsi="Arial" w:cs="Arial"/>
          <w:color w:val="000000" w:themeColor="text1"/>
        </w:rPr>
        <w:t xml:space="preserve"> de </w:t>
      </w:r>
      <w:r w:rsidR="00BC30A8" w:rsidRPr="000F7E81">
        <w:rPr>
          <w:rFonts w:ascii="Arial" w:hAnsi="Arial" w:cs="Arial"/>
          <w:color w:val="000000" w:themeColor="text1"/>
        </w:rPr>
        <w:t xml:space="preserve">la Licenciatura </w:t>
      </w:r>
      <w:r w:rsidRPr="000F7E81">
        <w:rPr>
          <w:rFonts w:ascii="Arial" w:hAnsi="Arial" w:cs="Arial"/>
          <w:color w:val="000000" w:themeColor="text1"/>
        </w:rPr>
        <w:t>de Derecho y Ciencias Sociales de la Facultad de Derecho y Ciencias Sociales de la Universidad</w:t>
      </w:r>
      <w:r w:rsidR="0026338B" w:rsidRPr="000F7E81">
        <w:rPr>
          <w:rFonts w:ascii="Arial" w:hAnsi="Arial" w:cs="Arial"/>
          <w:color w:val="000000" w:themeColor="text1"/>
        </w:rPr>
        <w:t xml:space="preserve"> Autónoma de </w:t>
      </w:r>
      <w:r w:rsidR="00480B20" w:rsidRPr="000F7E81">
        <w:rPr>
          <w:rFonts w:ascii="Arial" w:hAnsi="Arial" w:cs="Arial"/>
          <w:color w:val="000000" w:themeColor="text1"/>
        </w:rPr>
        <w:t>Nuevo León</w:t>
      </w:r>
      <w:r w:rsidRPr="000F7E81">
        <w:rPr>
          <w:rFonts w:ascii="Arial" w:hAnsi="Arial" w:cs="Arial"/>
          <w:color w:val="000000" w:themeColor="text1"/>
        </w:rPr>
        <w:t xml:space="preserve"> (título en trámite)</w:t>
      </w:r>
    </w:p>
    <w:p w:rsidR="009F4DA0" w:rsidRPr="000F7E81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12652B" w:rsidRPr="000F7E81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0F7E81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  <w:r w:rsidR="0012652B" w:rsidRPr="000F7E81">
        <w:rPr>
          <w:rStyle w:val="Hipervnculo"/>
          <w:rFonts w:ascii="inherit" w:hAnsi="inherit"/>
          <w:color w:val="000000" w:themeColor="text1"/>
          <w:sz w:val="34"/>
          <w:szCs w:val="34"/>
        </w:rPr>
        <w:t xml:space="preserve"> </w:t>
      </w:r>
    </w:p>
    <w:p w:rsidR="00E24F42" w:rsidRPr="000F7E81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34"/>
          <w:szCs w:val="34"/>
        </w:rPr>
      </w:pPr>
    </w:p>
    <w:p w:rsidR="00E623B1" w:rsidRPr="000F7E81" w:rsidRDefault="00E24F42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7E81">
        <w:rPr>
          <w:rFonts w:ascii="Arial" w:hAnsi="Arial" w:cs="Arial"/>
          <w:color w:val="000000" w:themeColor="text1"/>
          <w:sz w:val="24"/>
          <w:szCs w:val="24"/>
        </w:rPr>
        <w:t xml:space="preserve">Ha recibido </w:t>
      </w:r>
      <w:r w:rsidR="00E623B1" w:rsidRPr="000F7E81">
        <w:rPr>
          <w:rFonts w:ascii="Arial" w:hAnsi="Arial" w:cs="Arial"/>
          <w:color w:val="000000" w:themeColor="text1"/>
          <w:sz w:val="24"/>
          <w:szCs w:val="24"/>
        </w:rPr>
        <w:t>diplomados en Gestión Documental, por la Facultad de Derecho y Cr</w:t>
      </w:r>
      <w:r w:rsidR="00037BA1" w:rsidRPr="000F7E81">
        <w:rPr>
          <w:rFonts w:ascii="Arial" w:hAnsi="Arial" w:cs="Arial"/>
          <w:color w:val="000000" w:themeColor="text1"/>
          <w:sz w:val="24"/>
          <w:szCs w:val="24"/>
        </w:rPr>
        <w:t>iminología de la</w:t>
      </w:r>
      <w:r w:rsidR="00E623B1" w:rsidRPr="000F7E81">
        <w:rPr>
          <w:rFonts w:ascii="Arial" w:hAnsi="Arial" w:cs="Arial"/>
          <w:color w:val="000000" w:themeColor="text1"/>
          <w:sz w:val="24"/>
          <w:szCs w:val="24"/>
        </w:rPr>
        <w:t xml:space="preserve"> Universidad Autónoma de Nuevo León</w:t>
      </w:r>
      <w:r w:rsidR="00415933" w:rsidRPr="000F7E81">
        <w:rPr>
          <w:rFonts w:ascii="Arial" w:hAnsi="Arial" w:cs="Arial"/>
          <w:color w:val="000000" w:themeColor="text1"/>
          <w:sz w:val="24"/>
          <w:szCs w:val="24"/>
        </w:rPr>
        <w:t>,</w:t>
      </w:r>
      <w:r w:rsidR="00E623B1" w:rsidRPr="000F7E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25BB" w:rsidRPr="000F7E81">
        <w:rPr>
          <w:rFonts w:ascii="Arial" w:hAnsi="Arial" w:cs="Arial"/>
          <w:color w:val="000000" w:themeColor="text1"/>
          <w:sz w:val="24"/>
          <w:szCs w:val="24"/>
        </w:rPr>
        <w:t xml:space="preserve">Diplomados para el Presupuesto Basado en Resultados, por la Secretaría de Hacienda y Crédito Público. Diplomado de Asistencia Social por el Instituto de Profesionalización de Gobierno del Estado de Nuevo León. Certificada en </w:t>
      </w:r>
      <w:r w:rsidR="00415933" w:rsidRPr="000F7E81">
        <w:rPr>
          <w:rFonts w:ascii="Arial" w:hAnsi="Arial" w:cs="Arial"/>
          <w:color w:val="000000" w:themeColor="text1"/>
          <w:sz w:val="24"/>
          <w:szCs w:val="24"/>
        </w:rPr>
        <w:t xml:space="preserve">Estándar de Competencia </w:t>
      </w:r>
      <w:r w:rsidR="005625BB" w:rsidRPr="000F7E81">
        <w:rPr>
          <w:rFonts w:ascii="Arial" w:hAnsi="Arial" w:cs="Arial"/>
          <w:color w:val="000000" w:themeColor="text1"/>
          <w:sz w:val="24"/>
          <w:szCs w:val="24"/>
        </w:rPr>
        <w:t>EC0105 Atención al Ci</w:t>
      </w:r>
      <w:r w:rsidR="00415933" w:rsidRPr="000F7E81">
        <w:rPr>
          <w:rFonts w:ascii="Arial" w:hAnsi="Arial" w:cs="Arial"/>
          <w:color w:val="000000" w:themeColor="text1"/>
          <w:sz w:val="24"/>
          <w:szCs w:val="24"/>
        </w:rPr>
        <w:t>udadano en el Sector Público, entre otros cursos y talleres en materia de planeación, transparencia y acceso a la información,</w:t>
      </w:r>
      <w:r w:rsidR="00037BA1" w:rsidRPr="000F7E81">
        <w:rPr>
          <w:rFonts w:ascii="Arial" w:hAnsi="Arial" w:cs="Arial"/>
          <w:color w:val="000000" w:themeColor="text1"/>
          <w:sz w:val="24"/>
          <w:szCs w:val="24"/>
        </w:rPr>
        <w:t xml:space="preserve"> mejora regulatoria,</w:t>
      </w:r>
      <w:r w:rsidR="00415933" w:rsidRPr="000F7E81">
        <w:rPr>
          <w:rFonts w:ascii="Arial" w:hAnsi="Arial" w:cs="Arial"/>
          <w:color w:val="000000" w:themeColor="text1"/>
          <w:sz w:val="24"/>
          <w:szCs w:val="24"/>
        </w:rPr>
        <w:t xml:space="preserve"> control de riesgos, atención ciudadana y asistencia social.</w:t>
      </w:r>
    </w:p>
    <w:p w:rsidR="009F4DA0" w:rsidRPr="000F7E81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0F7E81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0F7E81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0F7E81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0F7E81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0972E0" w:rsidRPr="000F7E81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415933" w:rsidRPr="000F7E81" w:rsidRDefault="005E3F1E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7E81">
        <w:rPr>
          <w:rFonts w:ascii="Arial" w:hAnsi="Arial" w:cs="Arial"/>
          <w:color w:val="000000" w:themeColor="text1"/>
          <w:sz w:val="24"/>
          <w:szCs w:val="24"/>
        </w:rPr>
        <w:t xml:space="preserve">Su experiencia se ha enfocado en las áreas de </w:t>
      </w:r>
      <w:r w:rsidR="00415933" w:rsidRPr="000F7E81">
        <w:rPr>
          <w:rFonts w:ascii="Arial" w:hAnsi="Arial" w:cs="Arial"/>
          <w:color w:val="000000" w:themeColor="text1"/>
          <w:sz w:val="24"/>
          <w:szCs w:val="24"/>
        </w:rPr>
        <w:t xml:space="preserve">Planeación, </w:t>
      </w:r>
      <w:r w:rsidRPr="000F7E81">
        <w:rPr>
          <w:rFonts w:ascii="Arial" w:hAnsi="Arial" w:cs="Arial"/>
          <w:color w:val="000000" w:themeColor="text1"/>
          <w:sz w:val="24"/>
          <w:szCs w:val="24"/>
        </w:rPr>
        <w:t>Calidad, Pr</w:t>
      </w:r>
      <w:r w:rsidR="00415933" w:rsidRPr="000F7E81">
        <w:rPr>
          <w:rFonts w:ascii="Arial" w:hAnsi="Arial" w:cs="Arial"/>
          <w:color w:val="000000" w:themeColor="text1"/>
          <w:sz w:val="24"/>
          <w:szCs w:val="24"/>
        </w:rPr>
        <w:t>oceso</w:t>
      </w:r>
      <w:r w:rsidR="00037BA1" w:rsidRPr="000F7E81">
        <w:rPr>
          <w:rFonts w:ascii="Arial" w:hAnsi="Arial" w:cs="Arial"/>
          <w:color w:val="000000" w:themeColor="text1"/>
          <w:sz w:val="24"/>
          <w:szCs w:val="24"/>
        </w:rPr>
        <w:t xml:space="preserve">s y Proyectos Estratégicos, </w:t>
      </w:r>
      <w:r w:rsidR="00415933" w:rsidRPr="000F7E81">
        <w:rPr>
          <w:rFonts w:ascii="Arial" w:hAnsi="Arial" w:cs="Arial"/>
          <w:color w:val="000000" w:themeColor="text1"/>
          <w:sz w:val="24"/>
          <w:szCs w:val="24"/>
        </w:rPr>
        <w:t>Mejora Regulatoria, Transparencia y Acceso a la Información, Gestión D</w:t>
      </w:r>
      <w:r w:rsidR="00037BA1" w:rsidRPr="000F7E81">
        <w:rPr>
          <w:rFonts w:ascii="Arial" w:hAnsi="Arial" w:cs="Arial"/>
          <w:color w:val="000000" w:themeColor="text1"/>
          <w:sz w:val="24"/>
          <w:szCs w:val="24"/>
        </w:rPr>
        <w:t>ocumental, Control de Riesgos y Atención Ciudadana.</w:t>
      </w:r>
    </w:p>
    <w:p w:rsidR="00415933" w:rsidRPr="000F7E81" w:rsidRDefault="00415933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</w:p>
    <w:p w:rsidR="00415933" w:rsidRPr="000F7E81" w:rsidRDefault="00037BA1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0F7E81">
        <w:rPr>
          <w:rFonts w:ascii="Arial" w:hAnsi="Arial" w:cs="Arial"/>
          <w:color w:val="000000" w:themeColor="text1"/>
        </w:rPr>
        <w:t>En el trayecto de 16 años en la Función Pública Municipal se ha desempeñado como</w:t>
      </w:r>
      <w:r w:rsidR="00415933" w:rsidRPr="000F7E81">
        <w:rPr>
          <w:rFonts w:ascii="Arial" w:hAnsi="Arial" w:cs="Arial"/>
          <w:color w:val="000000" w:themeColor="text1"/>
        </w:rPr>
        <w:t xml:space="preserve"> Encargada de Programas Especiales, Encargada de Seguimiento de Pro</w:t>
      </w:r>
      <w:r w:rsidRPr="000F7E81">
        <w:rPr>
          <w:rFonts w:ascii="Arial" w:hAnsi="Arial" w:cs="Arial"/>
          <w:color w:val="000000" w:themeColor="text1"/>
        </w:rPr>
        <w:t xml:space="preserve">gramas de la Dirección General y Encargada de Planeación y Mejora Regulatoria. </w:t>
      </w:r>
    </w:p>
    <w:p w:rsidR="00415933" w:rsidRPr="000F7E81" w:rsidRDefault="00415933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</w:p>
    <w:p w:rsidR="00415933" w:rsidRPr="000F7E81" w:rsidRDefault="00415933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</w:p>
    <w:sectPr w:rsidR="00415933" w:rsidRPr="000F7E81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36243"/>
    <w:rsid w:val="00037BA1"/>
    <w:rsid w:val="000545C2"/>
    <w:rsid w:val="000972E0"/>
    <w:rsid w:val="000F7E81"/>
    <w:rsid w:val="0012652B"/>
    <w:rsid w:val="001A6337"/>
    <w:rsid w:val="0022285E"/>
    <w:rsid w:val="00225A47"/>
    <w:rsid w:val="0026338B"/>
    <w:rsid w:val="00265675"/>
    <w:rsid w:val="00284239"/>
    <w:rsid w:val="00293216"/>
    <w:rsid w:val="00307037"/>
    <w:rsid w:val="00330051"/>
    <w:rsid w:val="00343541"/>
    <w:rsid w:val="003C7BC9"/>
    <w:rsid w:val="00415933"/>
    <w:rsid w:val="00480B20"/>
    <w:rsid w:val="004C4638"/>
    <w:rsid w:val="00537572"/>
    <w:rsid w:val="005625BB"/>
    <w:rsid w:val="005E3F1E"/>
    <w:rsid w:val="006034D6"/>
    <w:rsid w:val="00631F43"/>
    <w:rsid w:val="00646931"/>
    <w:rsid w:val="006721DD"/>
    <w:rsid w:val="006B100A"/>
    <w:rsid w:val="006C4B27"/>
    <w:rsid w:val="00721122"/>
    <w:rsid w:val="0073339D"/>
    <w:rsid w:val="007A7DF6"/>
    <w:rsid w:val="00817C6B"/>
    <w:rsid w:val="008258DB"/>
    <w:rsid w:val="00846648"/>
    <w:rsid w:val="0087748B"/>
    <w:rsid w:val="00914B08"/>
    <w:rsid w:val="00987680"/>
    <w:rsid w:val="009F4DA0"/>
    <w:rsid w:val="00A16843"/>
    <w:rsid w:val="00A775BE"/>
    <w:rsid w:val="00AD1ABC"/>
    <w:rsid w:val="00BA733D"/>
    <w:rsid w:val="00BC30A8"/>
    <w:rsid w:val="00C3170D"/>
    <w:rsid w:val="00C44C81"/>
    <w:rsid w:val="00C57090"/>
    <w:rsid w:val="00C6452F"/>
    <w:rsid w:val="00CD69CC"/>
    <w:rsid w:val="00D16DF6"/>
    <w:rsid w:val="00D91643"/>
    <w:rsid w:val="00D94424"/>
    <w:rsid w:val="00DB7DA0"/>
    <w:rsid w:val="00DC6C34"/>
    <w:rsid w:val="00E24F42"/>
    <w:rsid w:val="00E623B1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CAC2"/>
  <w15:docId w15:val="{7E5B06FE-E84C-4769-B38D-333CE4D8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2</cp:revision>
  <cp:lastPrinted>2021-11-18T17:15:00Z</cp:lastPrinted>
  <dcterms:created xsi:type="dcterms:W3CDTF">2024-11-07T16:15:00Z</dcterms:created>
  <dcterms:modified xsi:type="dcterms:W3CDTF">2024-11-07T16:15:00Z</dcterms:modified>
</cp:coreProperties>
</file>