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6B" w:rsidRPr="00987680" w:rsidRDefault="00C06DC2" w:rsidP="00237A8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bCs w:val="0"/>
          <w:color w:val="FF0000"/>
          <w:sz w:val="26"/>
          <w:szCs w:val="26"/>
        </w:rPr>
      </w:pPr>
      <w:r>
        <w:rPr>
          <w:rFonts w:ascii="Arial" w:hAnsi="Arial" w:cs="Arial"/>
          <w:color w:val="404040" w:themeColor="text1" w:themeTint="BF"/>
          <w:sz w:val="54"/>
          <w:szCs w:val="54"/>
        </w:rPr>
        <w:t>Psicóloga</w:t>
      </w:r>
      <w:r w:rsidR="00237A85">
        <w:rPr>
          <w:rFonts w:ascii="Arial" w:hAnsi="Arial" w:cs="Arial"/>
          <w:color w:val="404040" w:themeColor="text1" w:themeTint="BF"/>
          <w:sz w:val="54"/>
          <w:szCs w:val="54"/>
        </w:rPr>
        <w:t xml:space="preserve"> Gabriela </w:t>
      </w:r>
      <w:r>
        <w:rPr>
          <w:rFonts w:ascii="Arial" w:hAnsi="Arial" w:cs="Arial"/>
          <w:color w:val="404040" w:themeColor="text1" w:themeTint="BF"/>
          <w:sz w:val="54"/>
          <w:szCs w:val="54"/>
        </w:rPr>
        <w:t>García González</w:t>
      </w:r>
    </w:p>
    <w:p w:rsidR="000972E0" w:rsidRDefault="00480B20" w:rsidP="00520465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hd w:val="clear" w:color="auto" w:fill="FFFFFF"/>
        </w:rPr>
        <w:t>Fue designada</w:t>
      </w:r>
      <w:r w:rsidR="0026338B" w:rsidRPr="00721122">
        <w:rPr>
          <w:rFonts w:ascii="Arial" w:hAnsi="Arial" w:cs="Arial"/>
          <w:color w:val="404040" w:themeColor="text1" w:themeTint="BF"/>
          <w:shd w:val="clear" w:color="auto" w:fill="FFFFFF"/>
        </w:rPr>
        <w:t xml:space="preserve"> </w:t>
      </w:r>
      <w:r w:rsidR="00C06DC2">
        <w:rPr>
          <w:rFonts w:ascii="Arial" w:hAnsi="Arial" w:cs="Arial"/>
          <w:color w:val="404040" w:themeColor="text1" w:themeTint="BF"/>
          <w:shd w:val="clear" w:color="auto" w:fill="FFFFFF"/>
        </w:rPr>
        <w:t>Coor</w:t>
      </w:r>
      <w:r w:rsidR="00C5527A">
        <w:rPr>
          <w:rFonts w:ascii="Arial" w:hAnsi="Arial" w:cs="Arial"/>
          <w:color w:val="404040" w:themeColor="text1" w:themeTint="BF"/>
          <w:shd w:val="clear" w:color="auto" w:fill="FFFFFF"/>
        </w:rPr>
        <w:t>dinadora de Servicios para Personas con Discapacidad</w:t>
      </w:r>
      <w:r w:rsidR="00D05B0A">
        <w:rPr>
          <w:rFonts w:ascii="Arial" w:hAnsi="Arial" w:cs="Arial"/>
          <w:color w:val="404040" w:themeColor="text1" w:themeTint="BF"/>
          <w:shd w:val="clear" w:color="auto" w:fill="FFFFFF"/>
        </w:rPr>
        <w:t xml:space="preserve"> del Sistema para el Desarrollo Integral de la Familia.</w:t>
      </w:r>
    </w:p>
    <w:p w:rsidR="0026338B" w:rsidRPr="0012652B" w:rsidRDefault="0026338B" w:rsidP="00520465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Actividades Académicas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:rsidR="00237A85" w:rsidRPr="00237A85" w:rsidRDefault="00C06DC2" w:rsidP="00520465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Style w:val="Hipervnculo"/>
          <w:rFonts w:ascii="Arial" w:hAnsi="Arial" w:cs="Arial"/>
          <w:color w:val="404040" w:themeColor="text1" w:themeTint="BF"/>
          <w:u w:val="none"/>
        </w:rPr>
      </w:pPr>
      <w:r>
        <w:rPr>
          <w:rFonts w:ascii="Arial" w:hAnsi="Arial" w:cs="Arial"/>
          <w:color w:val="404040" w:themeColor="text1" w:themeTint="BF"/>
        </w:rPr>
        <w:t>Egresada en el 2007</w:t>
      </w:r>
      <w:r w:rsidR="000972E0">
        <w:rPr>
          <w:rFonts w:ascii="Arial" w:hAnsi="Arial" w:cs="Arial"/>
          <w:color w:val="404040" w:themeColor="text1" w:themeTint="BF"/>
        </w:rPr>
        <w:t xml:space="preserve"> de </w:t>
      </w:r>
      <w:r w:rsidR="00BC30A8" w:rsidRPr="00721122">
        <w:rPr>
          <w:rFonts w:ascii="Arial" w:hAnsi="Arial" w:cs="Arial"/>
          <w:color w:val="404040" w:themeColor="text1" w:themeTint="BF"/>
        </w:rPr>
        <w:t xml:space="preserve">la Licenciatura en </w:t>
      </w:r>
      <w:r w:rsidR="00237A85">
        <w:rPr>
          <w:rFonts w:ascii="Arial" w:hAnsi="Arial" w:cs="Arial"/>
          <w:color w:val="404040" w:themeColor="text1" w:themeTint="BF"/>
        </w:rPr>
        <w:t>Psicología</w:t>
      </w:r>
      <w:r w:rsidR="00480B20">
        <w:rPr>
          <w:rFonts w:ascii="Arial" w:hAnsi="Arial" w:cs="Arial"/>
          <w:color w:val="404040" w:themeColor="text1" w:themeTint="BF"/>
        </w:rPr>
        <w:t xml:space="preserve"> </w:t>
      </w:r>
      <w:r w:rsidR="00E24F42">
        <w:rPr>
          <w:rFonts w:ascii="Arial" w:hAnsi="Arial" w:cs="Arial"/>
          <w:color w:val="404040" w:themeColor="text1" w:themeTint="BF"/>
        </w:rPr>
        <w:t>de</w:t>
      </w:r>
      <w:r w:rsidR="00480B20">
        <w:rPr>
          <w:rFonts w:ascii="Arial" w:hAnsi="Arial" w:cs="Arial"/>
          <w:color w:val="404040" w:themeColor="text1" w:themeTint="BF"/>
        </w:rPr>
        <w:t xml:space="preserve"> la Facultad de </w:t>
      </w:r>
      <w:r w:rsidR="00237A85">
        <w:rPr>
          <w:rFonts w:ascii="Arial" w:hAnsi="Arial" w:cs="Arial"/>
          <w:color w:val="404040" w:themeColor="text1" w:themeTint="BF"/>
        </w:rPr>
        <w:t>Psicología</w:t>
      </w:r>
      <w:r w:rsidR="00480B20">
        <w:rPr>
          <w:rFonts w:ascii="Arial" w:hAnsi="Arial" w:cs="Arial"/>
          <w:color w:val="404040" w:themeColor="text1" w:themeTint="BF"/>
        </w:rPr>
        <w:t xml:space="preserve"> de la</w:t>
      </w:r>
      <w:r w:rsidR="0026338B" w:rsidRPr="00721122">
        <w:rPr>
          <w:rFonts w:ascii="Arial" w:hAnsi="Arial" w:cs="Arial"/>
          <w:color w:val="404040" w:themeColor="text1" w:themeTint="BF"/>
        </w:rPr>
        <w:t xml:space="preserve"> Universidad Autónoma de </w:t>
      </w:r>
      <w:r w:rsidR="00480B20">
        <w:rPr>
          <w:rFonts w:ascii="Arial" w:hAnsi="Arial" w:cs="Arial"/>
          <w:color w:val="404040" w:themeColor="text1" w:themeTint="BF"/>
        </w:rPr>
        <w:t>Nuevo León</w:t>
      </w:r>
      <w:r w:rsidR="00E24F42">
        <w:rPr>
          <w:rFonts w:ascii="Arial" w:hAnsi="Arial" w:cs="Arial"/>
          <w:color w:val="404040" w:themeColor="text1" w:themeTint="BF"/>
        </w:rPr>
        <w:t>.</w:t>
      </w:r>
    </w:p>
    <w:p w:rsidR="0012652B" w:rsidRPr="0012652B" w:rsidRDefault="00E24F42" w:rsidP="00520465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E24F42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>Cursos</w:t>
      </w:r>
      <w:r w:rsidR="0012652B">
        <w:rPr>
          <w:rStyle w:val="Hipervnculo"/>
          <w:rFonts w:ascii="inherit" w:hAnsi="inherit"/>
          <w:color w:val="404040" w:themeColor="text1" w:themeTint="BF"/>
          <w:sz w:val="34"/>
          <w:szCs w:val="34"/>
        </w:rPr>
        <w:t xml:space="preserve"> </w:t>
      </w:r>
    </w:p>
    <w:p w:rsidR="00520465" w:rsidRPr="00E24F42" w:rsidRDefault="00520465" w:rsidP="00520465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404040" w:themeColor="text1" w:themeTint="BF"/>
          <w:sz w:val="34"/>
          <w:szCs w:val="34"/>
        </w:rPr>
      </w:pPr>
    </w:p>
    <w:p w:rsidR="00520465" w:rsidRPr="00520465" w:rsidRDefault="00520465" w:rsidP="00520465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Ha recibido diversos cursos y diplomados, entre los que se encuentran; </w:t>
      </w:r>
      <w:r w:rsidRPr="00520465">
        <w:rPr>
          <w:rFonts w:ascii="Arial" w:hAnsi="Arial" w:cs="Arial"/>
          <w:color w:val="3F4551"/>
        </w:rPr>
        <w:t>Diplomado Derechos Humanos y una vida libre de violencia, Comisión Estatal de Derechos Humanos.</w:t>
      </w:r>
      <w:r>
        <w:rPr>
          <w:rFonts w:ascii="Arial" w:hAnsi="Arial" w:cs="Arial"/>
          <w:color w:val="3F4551"/>
        </w:rPr>
        <w:t xml:space="preserve"> Sensibilización a la Inclusión,</w:t>
      </w:r>
      <w:r w:rsidRPr="00520465">
        <w:rPr>
          <w:rFonts w:ascii="Arial" w:hAnsi="Arial" w:cs="Arial"/>
          <w:color w:val="3F4551"/>
        </w:rPr>
        <w:t xml:space="preserve"> Universidad Tecnológica de Linares.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Congreso Incluir para ser Iguales, Secretaría de Igualdad e Inclusión del Gobierno del Estado de Nuevo León.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Taller de Lengua de Señ</w:t>
      </w:r>
      <w:bookmarkStart w:id="0" w:name="_GoBack"/>
      <w:bookmarkEnd w:id="0"/>
      <w:r w:rsidRPr="00520465">
        <w:rPr>
          <w:rFonts w:ascii="Arial" w:hAnsi="Arial" w:cs="Arial"/>
          <w:color w:val="3F4551"/>
        </w:rPr>
        <w:t>as mexicanas, DIF Monterrey.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Taller de Sensibilización a la Discapacidad, DIF Monterrey.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Curso sistema municipal de cuidados, Municipio de Monterrey. 2023.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Prevención de Violencia en Razón de género. Instituto Municipal de las Mujeres Regias.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Primeros Auxilios y Brigadas de Atención, Protección Civil, Municipio de Monterrey.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Capacitación en materia de Responsabilidades administrativas y Sistema Estatal Anticorrupción.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Modelo Integral de Atención a Víctimas. Comisión Ejecutiva de Atención a Víctimas.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Congreso Internacional d</w:t>
      </w:r>
      <w:r>
        <w:rPr>
          <w:rFonts w:ascii="Arial" w:hAnsi="Arial" w:cs="Arial"/>
          <w:color w:val="3F4551"/>
        </w:rPr>
        <w:t>e Psicología Clínica Conductual,</w:t>
      </w:r>
      <w:r w:rsidRPr="00520465">
        <w:rPr>
          <w:rFonts w:ascii="Arial" w:hAnsi="Arial" w:cs="Arial"/>
          <w:color w:val="3F4551"/>
        </w:rPr>
        <w:t xml:space="preserve"> Facultad de Psicología UANL.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Taller de Derechos Humanos en materia de procuración de justicia. Procuraduría General de la República.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Curso sobre la detención, Procuraduría General de la República.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Organizaciones de la sociedad civil desde la perspectiva de Derechos Humanos. Comisión Estatal de Derechos Humanos.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Seminario interinstitucional en materia de atención a Víctimas de Delitos.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Atención Integral de casos de Violencia contra las mujeres. Instituto Estatal de las Mujeres.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Peritaje psicológico en el Abuso Sexual Infantil. Centro de Capacitación Profesional.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Cu</w:t>
      </w:r>
      <w:r>
        <w:rPr>
          <w:rFonts w:ascii="Arial" w:hAnsi="Arial" w:cs="Arial"/>
          <w:color w:val="3F4551"/>
        </w:rPr>
        <w:t xml:space="preserve">rso de prevención del suicidio, Tecnológico de Monterrey. </w:t>
      </w:r>
      <w:r w:rsidRPr="00520465">
        <w:rPr>
          <w:rFonts w:ascii="Arial" w:hAnsi="Arial" w:cs="Arial"/>
          <w:color w:val="3F4551"/>
        </w:rPr>
        <w:t xml:space="preserve">Curso de actualización en materia de atención psicológica para víctimas y </w:t>
      </w:r>
      <w:r>
        <w:rPr>
          <w:rFonts w:ascii="Arial" w:hAnsi="Arial" w:cs="Arial"/>
          <w:color w:val="3F4551"/>
        </w:rPr>
        <w:t>ofendidos,</w:t>
      </w:r>
      <w:r w:rsidRPr="00520465">
        <w:rPr>
          <w:rFonts w:ascii="Arial" w:hAnsi="Arial" w:cs="Arial"/>
          <w:color w:val="3F4551"/>
        </w:rPr>
        <w:t xml:space="preserve"> Procuraduría General de la República.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Curso para el intercambio de experiencias y buenas prá</w:t>
      </w:r>
      <w:r>
        <w:rPr>
          <w:rFonts w:ascii="Arial" w:hAnsi="Arial" w:cs="Arial"/>
          <w:color w:val="3F4551"/>
        </w:rPr>
        <w:t>cticas en materia de psicología,</w:t>
      </w:r>
      <w:r w:rsidRPr="00520465">
        <w:rPr>
          <w:rFonts w:ascii="Arial" w:hAnsi="Arial" w:cs="Arial"/>
          <w:color w:val="3F4551"/>
        </w:rPr>
        <w:t xml:space="preserve"> Procuraduría Social de Atención a Víctimas.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 xml:space="preserve">Jornadas de </w:t>
      </w:r>
      <w:r>
        <w:rPr>
          <w:rFonts w:ascii="Arial" w:hAnsi="Arial" w:cs="Arial"/>
          <w:color w:val="3F4551"/>
        </w:rPr>
        <w:lastRenderedPageBreak/>
        <w:t>trabajo en atención e igualdad,</w:t>
      </w:r>
      <w:r w:rsidRPr="00520465">
        <w:rPr>
          <w:rFonts w:ascii="Arial" w:hAnsi="Arial" w:cs="Arial"/>
          <w:color w:val="3F4551"/>
        </w:rPr>
        <w:t xml:space="preserve"> Procuraduría Social de Atención a Víctimas.</w:t>
      </w:r>
      <w:r>
        <w:rPr>
          <w:rFonts w:ascii="Arial" w:hAnsi="Arial" w:cs="Arial"/>
          <w:color w:val="3F4551"/>
        </w:rPr>
        <w:t xml:space="preserve"> Clasificación de la Información,</w:t>
      </w:r>
      <w:r w:rsidRPr="00520465">
        <w:rPr>
          <w:rFonts w:ascii="Arial" w:hAnsi="Arial" w:cs="Arial"/>
          <w:color w:val="3F4551"/>
        </w:rPr>
        <w:t xml:space="preserve"> Instituto Federal de Acceso a la Información.</w:t>
      </w:r>
      <w:r>
        <w:rPr>
          <w:rFonts w:ascii="Arial" w:hAnsi="Arial" w:cs="Arial"/>
          <w:color w:val="3F4551"/>
        </w:rPr>
        <w:t xml:space="preserve"> </w:t>
      </w:r>
      <w:r w:rsidRPr="00520465">
        <w:rPr>
          <w:rFonts w:ascii="Arial" w:hAnsi="Arial" w:cs="Arial"/>
          <w:color w:val="3F4551"/>
        </w:rPr>
        <w:t>Taller especializa</w:t>
      </w:r>
      <w:r>
        <w:rPr>
          <w:rFonts w:ascii="Arial" w:hAnsi="Arial" w:cs="Arial"/>
          <w:color w:val="3F4551"/>
        </w:rPr>
        <w:t>do en temas de Derechos Humanos,</w:t>
      </w:r>
      <w:r w:rsidRPr="00520465">
        <w:rPr>
          <w:rFonts w:ascii="Arial" w:hAnsi="Arial" w:cs="Arial"/>
          <w:color w:val="3F4551"/>
        </w:rPr>
        <w:t xml:space="preserve"> Bitácoras, Liderazgo social con Equidad e Igualdad.</w:t>
      </w:r>
    </w:p>
    <w:p w:rsidR="009F4DA0" w:rsidRPr="009F4DA0" w:rsidRDefault="009F4DA0" w:rsidP="00520465">
      <w:pPr>
        <w:pStyle w:val="Ttulo3"/>
        <w:spacing w:before="0" w:beforeAutospacing="0" w:after="0" w:afterAutospacing="0"/>
        <w:jc w:val="both"/>
        <w:rPr>
          <w:sz w:val="20"/>
          <w:szCs w:val="20"/>
        </w:rPr>
      </w:pPr>
    </w:p>
    <w:p w:rsidR="0012652B" w:rsidRPr="0012652B" w:rsidRDefault="000972E0" w:rsidP="00520465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FF0000"/>
          <w:sz w:val="34"/>
          <w:szCs w:val="34"/>
          <w:u w:val="single"/>
        </w:rPr>
      </w:pPr>
      <w:r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Actividades </w:t>
      </w:r>
      <w:r w:rsidR="00C3170D" w:rsidRPr="00293216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>Profesionales</w:t>
      </w:r>
      <w:r w:rsidR="0012652B">
        <w:rPr>
          <w:rFonts w:ascii="inherit" w:hAnsi="inherit" w:cs="Arial"/>
          <w:color w:val="404040" w:themeColor="text1" w:themeTint="BF"/>
          <w:sz w:val="34"/>
          <w:szCs w:val="34"/>
          <w:u w:val="single"/>
        </w:rPr>
        <w:t xml:space="preserve"> </w:t>
      </w:r>
    </w:p>
    <w:p w:rsidR="000972E0" w:rsidRPr="00293216" w:rsidRDefault="000972E0" w:rsidP="00520465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404040" w:themeColor="text1" w:themeTint="BF"/>
          <w:sz w:val="34"/>
          <w:szCs w:val="34"/>
          <w:u w:val="single"/>
        </w:rPr>
      </w:pPr>
    </w:p>
    <w:p w:rsidR="00520465" w:rsidRPr="00520465" w:rsidRDefault="00520465" w:rsidP="00520465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F4551"/>
          <w:sz w:val="24"/>
          <w:szCs w:val="24"/>
          <w:lang w:eastAsia="es-MX"/>
        </w:rPr>
      </w:pP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Psicóloga clí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nica con 18 años de experiencia</w:t>
      </w:r>
      <w:r w:rsidR="00285C86">
        <w:rPr>
          <w:rFonts w:ascii="Arial" w:hAnsi="Arial" w:cs="Arial"/>
          <w:color w:val="404040" w:themeColor="text1" w:themeTint="BF"/>
          <w:sz w:val="24"/>
          <w:szCs w:val="24"/>
        </w:rPr>
        <w:t xml:space="preserve"> en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la evaluación, diagnóstico y atención de grupos vulnerables, tales como Niñas, niño</w:t>
      </w:r>
      <w:r w:rsidRPr="00520465">
        <w:rPr>
          <w:rFonts w:ascii="Arial" w:hAnsi="Arial" w:cs="Arial"/>
          <w:color w:val="404040" w:themeColor="text1" w:themeTint="BF"/>
          <w:sz w:val="24"/>
          <w:szCs w:val="24"/>
        </w:rPr>
        <w:t xml:space="preserve">s y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adolescentes, personas </w:t>
      </w:r>
      <w:r w:rsidRPr="00520465">
        <w:rPr>
          <w:rFonts w:ascii="Arial" w:hAnsi="Arial" w:cs="Arial"/>
          <w:color w:val="404040" w:themeColor="text1" w:themeTint="BF"/>
          <w:sz w:val="24"/>
          <w:szCs w:val="24"/>
        </w:rPr>
        <w:t>Migrantes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Pr="00520465">
        <w:rPr>
          <w:rFonts w:ascii="Arial" w:hAnsi="Arial" w:cs="Arial"/>
          <w:color w:val="404040" w:themeColor="text1" w:themeTint="BF"/>
          <w:sz w:val="24"/>
          <w:szCs w:val="24"/>
        </w:rPr>
        <w:t>Personas con discapacidad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Pr="00520465">
        <w:rPr>
          <w:rFonts w:ascii="Arial" w:hAnsi="Arial" w:cs="Arial"/>
          <w:color w:val="404040" w:themeColor="text1" w:themeTint="BF"/>
          <w:sz w:val="24"/>
          <w:szCs w:val="24"/>
        </w:rPr>
        <w:t>Adultos mayores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Pr="00520465">
        <w:rPr>
          <w:rFonts w:ascii="Arial" w:hAnsi="Arial" w:cs="Arial"/>
          <w:color w:val="404040" w:themeColor="text1" w:themeTint="BF"/>
          <w:sz w:val="24"/>
          <w:szCs w:val="24"/>
        </w:rPr>
        <w:t>Mujeres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y personas cuidadoras, 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víctimas de delitos y violaciones a derechos humanos.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Durante el 2022 al 2024 fue </w:t>
      </w:r>
      <w:r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>Coordinadora d</w:t>
      </w:r>
      <w:r w:rsidRPr="00520465"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>e Inclusión Plena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de la Dirección de Atención e Inclusión a Personas con Discapacidad del </w:t>
      </w:r>
      <w:r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>Sistema para El Desarrollo Integral de l</w:t>
      </w:r>
      <w:r w:rsidRPr="00520465"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>a Familia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, donde sus actividades consistían en la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coordinación, supervisión y planificación de programas y tareas desemp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eñadas por el equipo de trabajo, p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lani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ficación y gestión de proyectos, c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oordinación y supervisión 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de personal, c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oordinación, planificación y ejecución de eventos y actividades que contribuyen a la inclusión de personas con Discapacidad.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Participación en la creación y realización de programas en favor de la inclusión de las personas que presentan alguna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discapacidad, e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xperiencia en asesoramiento y apoyo a personas en situaciones de vulnerabilidad.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Participación en eventos y actividades con el objetivo de difundir los serv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icios brindados en la Dirección y 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vinculación interinstitucional, empresarial y de la sociedad civil.</w:t>
      </w:r>
    </w:p>
    <w:p w:rsidR="00520465" w:rsidRDefault="00520465" w:rsidP="00520465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F4551"/>
          <w:sz w:val="24"/>
          <w:szCs w:val="24"/>
          <w:lang w:eastAsia="es-MX"/>
        </w:rPr>
      </w:pPr>
    </w:p>
    <w:p w:rsidR="00520465" w:rsidRDefault="00520465" w:rsidP="00520465">
      <w:pPr>
        <w:shd w:val="clear" w:color="auto" w:fill="FFFFFF"/>
        <w:spacing w:after="120" w:line="33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Durante el período del 2014 a 2022 se desempeñó como </w:t>
      </w:r>
      <w:r w:rsidRPr="00520465"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>Jefa De Área De Psicología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de la </w:t>
      </w:r>
      <w:r w:rsidRPr="00520465"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>Comisión Ejecutiva de Atención a Víctimas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,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realizando terapia cognitivo-conductual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, 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acompañamiento </w:t>
      </w:r>
      <w:proofErr w:type="spellStart"/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psicojurídico</w:t>
      </w:r>
      <w:proofErr w:type="spellEnd"/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a las personas en situación de víctima, durante las actuaciones dentro de sus procesos legales, audiencias, entrevistas, denunci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as, ratificación de declaración, con e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xperiencia en acompañamiento a familiares de personas desaparecidas durante búsquedas de cuerpos, exhumaciones, reconocimiento de cuerpos y búsquedas en centros penitenciarios.</w:t>
      </w:r>
    </w:p>
    <w:p w:rsidR="00520465" w:rsidRDefault="00520465" w:rsidP="00520465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F455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De 2012 a 2014 se desempeñó como Jefa</w:t>
      </w:r>
      <w:r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 xml:space="preserve"> de área de psicología en la Procuraduría Social de A</w:t>
      </w:r>
      <w:r w:rsidRPr="00520465"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>tención</w:t>
      </w:r>
      <w:r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 xml:space="preserve"> a ví</w:t>
      </w:r>
      <w:r w:rsidRPr="00520465">
        <w:rPr>
          <w:rFonts w:ascii="Arial" w:eastAsia="Times New Roman" w:hAnsi="Arial" w:cs="Arial"/>
          <w:bCs/>
          <w:color w:val="3F4551"/>
          <w:spacing w:val="13"/>
          <w:sz w:val="24"/>
          <w:szCs w:val="24"/>
          <w:lang w:eastAsia="es-MX"/>
        </w:rPr>
        <w:t>ctimas</w:t>
      </w:r>
      <w:r>
        <w:rPr>
          <w:rFonts w:ascii="Arial" w:eastAsia="Times New Roman" w:hAnsi="Arial" w:cs="Arial"/>
          <w:bCs/>
          <w:caps/>
          <w:color w:val="3F4551"/>
          <w:spacing w:val="13"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participando 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en programas de apoyo emocional a personas que han sufrido un trauma psicológico como resultado de algún evento disruptivo.</w:t>
      </w:r>
      <w:r>
        <w:rPr>
          <w:rFonts w:ascii="Arial" w:eastAsia="Times New Roman" w:hAnsi="Arial" w:cs="Arial"/>
          <w:bCs/>
          <w:caps/>
          <w:color w:val="3F4551"/>
          <w:spacing w:val="13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Realizó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evaluaciones, intervenciones y seguimiento psicológico a víctimas de delitos del fuero federal 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>y Brindó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sesiones de terapia </w:t>
      </w:r>
      <w:r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lastRenderedPageBreak/>
        <w:t>individual y grupal con enfoque de derechos humanos a personas en situación de víctima directa e indirecta.</w:t>
      </w:r>
      <w:r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</w:t>
      </w:r>
    </w:p>
    <w:p w:rsidR="00520465" w:rsidRPr="00520465" w:rsidRDefault="000972E0" w:rsidP="00520465">
      <w:pPr>
        <w:shd w:val="clear" w:color="auto" w:fill="FFFFFF"/>
        <w:spacing w:after="120" w:line="330" w:lineRule="atLeast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20465">
        <w:rPr>
          <w:rFonts w:ascii="Arial" w:hAnsi="Arial" w:cs="Arial"/>
          <w:color w:val="3C3C3C"/>
          <w:sz w:val="24"/>
          <w:szCs w:val="24"/>
        </w:rPr>
        <w:t xml:space="preserve">Fue </w:t>
      </w:r>
      <w:r w:rsidR="00520465" w:rsidRPr="00520465">
        <w:rPr>
          <w:rFonts w:ascii="Arial" w:hAnsi="Arial" w:cs="Arial"/>
          <w:color w:val="3C3C3C"/>
          <w:sz w:val="24"/>
          <w:szCs w:val="24"/>
        </w:rPr>
        <w:t>coordinadora de servicios psicológicos en la Procuraduría General de la República, en el período de 2009 a 2012 dónde</w:t>
      </w:r>
      <w:r w:rsidR="00520465">
        <w:rPr>
          <w:rFonts w:ascii="Arial" w:hAnsi="Arial" w:cs="Arial"/>
          <w:color w:val="3C3C3C"/>
          <w:sz w:val="24"/>
          <w:szCs w:val="24"/>
        </w:rPr>
        <w:t xml:space="preserve"> algunas de sus actividades consistían en</w:t>
      </w:r>
      <w:r w:rsidR="00520465" w:rsidRPr="00520465">
        <w:rPr>
          <w:rFonts w:ascii="Arial" w:hAnsi="Arial" w:cs="Arial"/>
          <w:color w:val="3C3C3C"/>
          <w:sz w:val="24"/>
          <w:szCs w:val="24"/>
        </w:rPr>
        <w:t xml:space="preserve"> </w:t>
      </w:r>
      <w:r w:rsid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coordina</w:t>
      </w:r>
      <w:r w:rsidR="00520465"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r al personal del área de Psicología </w:t>
      </w:r>
      <w:r w:rsid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del Centro de Atención Integral,</w:t>
      </w:r>
      <w:r w:rsidR="00520465"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 visitas domiciliarias, para establecimiento del primer cont</w:t>
      </w:r>
      <w:r w:rsid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acto y detección de necesidades, c</w:t>
      </w:r>
      <w:r w:rsidR="00520465"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oord</w:t>
      </w:r>
      <w:r w:rsid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inación administrativa del área, e</w:t>
      </w:r>
      <w:r w:rsidR="00520465"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laboración de informes </w:t>
      </w:r>
      <w:r w:rsid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estadísticos, i</w:t>
      </w:r>
      <w:r w:rsidR="00520465" w:rsidRP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>ntegración de propuestas para la atención de l</w:t>
      </w:r>
      <w:r w:rsidR="00520465">
        <w:rPr>
          <w:rFonts w:ascii="Arial" w:eastAsia="Times New Roman" w:hAnsi="Arial" w:cs="Arial"/>
          <w:color w:val="3F4551"/>
          <w:sz w:val="24"/>
          <w:szCs w:val="24"/>
          <w:lang w:eastAsia="es-MX"/>
        </w:rPr>
        <w:t xml:space="preserve">as personas usuarias del Centro. </w:t>
      </w:r>
    </w:p>
    <w:p w:rsidR="0044005B" w:rsidRPr="0044005B" w:rsidRDefault="0044005B" w:rsidP="0044005B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404040" w:themeColor="text1" w:themeTint="BF"/>
        </w:rPr>
      </w:pPr>
    </w:p>
    <w:sectPr w:rsidR="0044005B" w:rsidRPr="0044005B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C84"/>
    <w:multiLevelType w:val="multilevel"/>
    <w:tmpl w:val="1C86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B1292"/>
    <w:multiLevelType w:val="multilevel"/>
    <w:tmpl w:val="185C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1386B"/>
    <w:multiLevelType w:val="multilevel"/>
    <w:tmpl w:val="5570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F1AD4"/>
    <w:multiLevelType w:val="multilevel"/>
    <w:tmpl w:val="B80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83A45"/>
    <w:multiLevelType w:val="multilevel"/>
    <w:tmpl w:val="5DD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627B2"/>
    <w:multiLevelType w:val="multilevel"/>
    <w:tmpl w:val="23C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abstractNum w:abstractNumId="7" w15:restartNumberingAfterBreak="0">
    <w:nsid w:val="665055E9"/>
    <w:multiLevelType w:val="multilevel"/>
    <w:tmpl w:val="4C6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46E0E"/>
    <w:rsid w:val="001A6337"/>
    <w:rsid w:val="0022285E"/>
    <w:rsid w:val="00225A47"/>
    <w:rsid w:val="00237A85"/>
    <w:rsid w:val="0026338B"/>
    <w:rsid w:val="00265675"/>
    <w:rsid w:val="00284239"/>
    <w:rsid w:val="00285C86"/>
    <w:rsid w:val="00293216"/>
    <w:rsid w:val="00307037"/>
    <w:rsid w:val="00330051"/>
    <w:rsid w:val="003C7BC9"/>
    <w:rsid w:val="0044005B"/>
    <w:rsid w:val="00480B20"/>
    <w:rsid w:val="004C4638"/>
    <w:rsid w:val="00520465"/>
    <w:rsid w:val="005309D4"/>
    <w:rsid w:val="00537572"/>
    <w:rsid w:val="00543303"/>
    <w:rsid w:val="005E3F1E"/>
    <w:rsid w:val="006034D6"/>
    <w:rsid w:val="00631F43"/>
    <w:rsid w:val="00646931"/>
    <w:rsid w:val="006721DD"/>
    <w:rsid w:val="00694B07"/>
    <w:rsid w:val="006B100A"/>
    <w:rsid w:val="00721122"/>
    <w:rsid w:val="0073339D"/>
    <w:rsid w:val="007A7DF6"/>
    <w:rsid w:val="00817C6B"/>
    <w:rsid w:val="008258DB"/>
    <w:rsid w:val="00846648"/>
    <w:rsid w:val="00864DD4"/>
    <w:rsid w:val="0087748B"/>
    <w:rsid w:val="00914B08"/>
    <w:rsid w:val="00944274"/>
    <w:rsid w:val="00987680"/>
    <w:rsid w:val="009F4DA0"/>
    <w:rsid w:val="00A16843"/>
    <w:rsid w:val="00AD1ABC"/>
    <w:rsid w:val="00BA733D"/>
    <w:rsid w:val="00BC25DD"/>
    <w:rsid w:val="00BC30A8"/>
    <w:rsid w:val="00C06DC2"/>
    <w:rsid w:val="00C3170D"/>
    <w:rsid w:val="00C44C81"/>
    <w:rsid w:val="00C5527A"/>
    <w:rsid w:val="00C57090"/>
    <w:rsid w:val="00C6452F"/>
    <w:rsid w:val="00CD69CC"/>
    <w:rsid w:val="00D05B0A"/>
    <w:rsid w:val="00D16DF6"/>
    <w:rsid w:val="00D91643"/>
    <w:rsid w:val="00D94424"/>
    <w:rsid w:val="00DB7DA0"/>
    <w:rsid w:val="00DC6C34"/>
    <w:rsid w:val="00E24F42"/>
    <w:rsid w:val="00EC3CC1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81DE56-6D63-4C4B-A2B4-14F25A65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Carolina Rodriguez Salazar</dc:creator>
  <cp:keywords/>
  <dc:description/>
  <cp:lastModifiedBy>Administrativo</cp:lastModifiedBy>
  <cp:revision>6</cp:revision>
  <cp:lastPrinted>2021-11-18T17:15:00Z</cp:lastPrinted>
  <dcterms:created xsi:type="dcterms:W3CDTF">2025-03-07T17:55:00Z</dcterms:created>
  <dcterms:modified xsi:type="dcterms:W3CDTF">2025-03-07T17:58:00Z</dcterms:modified>
</cp:coreProperties>
</file>