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4A" w:rsidRDefault="00500B4A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</w:p>
    <w:p w:rsidR="00CF3D21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Sistema para el Desarrollo Integral</w:t>
      </w:r>
    </w:p>
    <w:p w:rsidR="00906A49" w:rsidRPr="00A400B9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de la Familia del Municipio de Monterrey</w:t>
      </w:r>
    </w:p>
    <w:p w:rsidR="00450D9D" w:rsidRDefault="00450D9D" w:rsidP="00450E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</w:p>
    <w:p w:rsidR="00CF3D21" w:rsidRPr="00450E4D" w:rsidRDefault="00450E4D" w:rsidP="00450E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  <w:r w:rsidRPr="00450E4D">
        <w:rPr>
          <w:rFonts w:ascii="Arial" w:eastAsia="Helvetica Neue Light" w:hAnsi="Arial" w:cs="Arial"/>
          <w:color w:val="000000"/>
        </w:rPr>
        <w:t xml:space="preserve"> </w:t>
      </w:r>
    </w:p>
    <w:p w:rsidR="00274D9C" w:rsidRDefault="00274D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</w:p>
    <w:p w:rsidR="006C4B15" w:rsidRP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VIÁTICOS</w:t>
      </w:r>
    </w:p>
    <w:p w:rsid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INFORME DE LA COMISIÓN</w:t>
      </w:r>
    </w:p>
    <w:p w:rsidR="00AB471C" w:rsidRPr="006C4B15" w:rsidRDefault="00AB471C" w:rsidP="006C4B15">
      <w:pPr>
        <w:spacing w:line="276" w:lineRule="auto"/>
        <w:jc w:val="center"/>
        <w:rPr>
          <w:rFonts w:ascii="Arial" w:hAnsi="Arial" w:cs="Arial"/>
          <w:b/>
        </w:rPr>
      </w:pP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del viaje: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450D9D">
        <w:rPr>
          <w:rFonts w:ascii="Arial" w:hAnsi="Arial" w:cs="Arial"/>
          <w:sz w:val="22"/>
          <w:szCs w:val="22"/>
        </w:rPr>
        <w:t>16 de diciembre del 2021. (20:00 horas)</w:t>
      </w:r>
      <w:r w:rsidR="00AB471C">
        <w:rPr>
          <w:rFonts w:ascii="Arial" w:hAnsi="Arial" w:cs="Arial"/>
          <w:sz w:val="22"/>
          <w:szCs w:val="22"/>
        </w:rPr>
        <w:t xml:space="preserve"> </w:t>
      </w: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 regreso:</w:t>
      </w:r>
      <w:r>
        <w:rPr>
          <w:rFonts w:ascii="Arial" w:hAnsi="Arial" w:cs="Arial"/>
          <w:sz w:val="22"/>
          <w:szCs w:val="22"/>
        </w:rPr>
        <w:t xml:space="preserve"> </w:t>
      </w:r>
      <w:r w:rsidR="00450D9D">
        <w:rPr>
          <w:rFonts w:ascii="Arial" w:hAnsi="Arial" w:cs="Arial"/>
          <w:sz w:val="22"/>
          <w:szCs w:val="22"/>
        </w:rPr>
        <w:t>18 de diciembre</w:t>
      </w:r>
      <w:r>
        <w:rPr>
          <w:rFonts w:ascii="Arial" w:hAnsi="Arial" w:cs="Arial"/>
          <w:sz w:val="22"/>
          <w:szCs w:val="22"/>
        </w:rPr>
        <w:t xml:space="preserve"> del 2021.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Destino:</w:t>
      </w:r>
      <w:r w:rsidRPr="006C4B15">
        <w:rPr>
          <w:rFonts w:ascii="Arial" w:hAnsi="Arial" w:cs="Arial"/>
          <w:sz w:val="22"/>
          <w:szCs w:val="22"/>
        </w:rPr>
        <w:t xml:space="preserve"> Ciudad de </w:t>
      </w:r>
      <w:r w:rsidR="00AB471C">
        <w:rPr>
          <w:rFonts w:ascii="Arial" w:hAnsi="Arial" w:cs="Arial"/>
          <w:sz w:val="22"/>
          <w:szCs w:val="22"/>
        </w:rPr>
        <w:t>México.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Cargo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115E5C">
        <w:rPr>
          <w:rFonts w:ascii="Arial" w:hAnsi="Arial" w:cs="Arial"/>
          <w:sz w:val="22"/>
          <w:szCs w:val="22"/>
        </w:rPr>
        <w:t>C</w:t>
      </w:r>
      <w:r w:rsidR="00450D9D">
        <w:rPr>
          <w:rFonts w:ascii="Arial" w:hAnsi="Arial" w:cs="Arial"/>
          <w:sz w:val="22"/>
          <w:szCs w:val="22"/>
        </w:rPr>
        <w:t>hófer</w:t>
      </w:r>
      <w:r w:rsidR="00115E5C">
        <w:rPr>
          <w:rFonts w:ascii="Arial" w:hAnsi="Arial" w:cs="Arial"/>
          <w:sz w:val="22"/>
          <w:szCs w:val="22"/>
        </w:rPr>
        <w:t xml:space="preserve"> de </w:t>
      </w:r>
      <w:r w:rsidR="00450D9D">
        <w:rPr>
          <w:rFonts w:ascii="Arial" w:hAnsi="Arial" w:cs="Arial"/>
          <w:sz w:val="22"/>
          <w:szCs w:val="22"/>
        </w:rPr>
        <w:t xml:space="preserve">la Dirección de </w:t>
      </w:r>
      <w:r w:rsidR="00115E5C">
        <w:rPr>
          <w:rFonts w:ascii="Arial" w:hAnsi="Arial" w:cs="Arial"/>
          <w:sz w:val="22"/>
          <w:szCs w:val="22"/>
        </w:rPr>
        <w:t>Centros de Bienestar Familiar del Sistema para el Desarrollo Integral de la Familia del Municipio de Monterrey.</w:t>
      </w:r>
      <w:r w:rsidRPr="006C4B15">
        <w:rPr>
          <w:rFonts w:ascii="Arial" w:hAnsi="Arial" w:cs="Arial"/>
          <w:sz w:val="22"/>
          <w:szCs w:val="22"/>
        </w:rPr>
        <w:t xml:space="preserve"> 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Nombre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A02906">
        <w:rPr>
          <w:rFonts w:ascii="Arial" w:hAnsi="Arial" w:cs="Arial"/>
          <w:sz w:val="22"/>
          <w:szCs w:val="22"/>
        </w:rPr>
        <w:t>Abel R</w:t>
      </w:r>
      <w:bookmarkStart w:id="0" w:name="_GoBack"/>
      <w:bookmarkEnd w:id="0"/>
      <w:r w:rsidR="00A02906">
        <w:rPr>
          <w:rFonts w:ascii="Arial" w:hAnsi="Arial" w:cs="Arial"/>
          <w:sz w:val="22"/>
          <w:szCs w:val="22"/>
        </w:rPr>
        <w:t>odríguez Ramírez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6C4B15" w:rsidRDefault="006C4B15" w:rsidP="00AB47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Denominación del encargo o comisión: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450D9D">
        <w:rPr>
          <w:rFonts w:ascii="Arial" w:hAnsi="Arial" w:cs="Arial"/>
          <w:sz w:val="22"/>
          <w:szCs w:val="22"/>
        </w:rPr>
        <w:t>Traslado del</w:t>
      </w:r>
      <w:r w:rsidR="00AB471C">
        <w:rPr>
          <w:rFonts w:ascii="Arial" w:hAnsi="Arial" w:cs="Arial"/>
          <w:sz w:val="22"/>
          <w:szCs w:val="22"/>
        </w:rPr>
        <w:t xml:space="preserve"> Camión Interactivo de la Fundación </w:t>
      </w:r>
      <w:proofErr w:type="spellStart"/>
      <w:r w:rsidR="00AB471C">
        <w:rPr>
          <w:rFonts w:ascii="Arial" w:hAnsi="Arial" w:cs="Arial"/>
          <w:sz w:val="22"/>
          <w:szCs w:val="22"/>
        </w:rPr>
        <w:t>Michou</w:t>
      </w:r>
      <w:proofErr w:type="spellEnd"/>
      <w:r w:rsidR="00AB471C">
        <w:rPr>
          <w:rFonts w:ascii="Arial" w:hAnsi="Arial" w:cs="Arial"/>
          <w:sz w:val="22"/>
          <w:szCs w:val="22"/>
        </w:rPr>
        <w:t xml:space="preserve"> </w:t>
      </w:r>
      <w:r w:rsidR="00681D3C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AB471C">
        <w:rPr>
          <w:rFonts w:ascii="Arial" w:hAnsi="Arial" w:cs="Arial"/>
          <w:sz w:val="22"/>
          <w:szCs w:val="22"/>
        </w:rPr>
        <w:t>Mau</w:t>
      </w:r>
      <w:proofErr w:type="spellEnd"/>
      <w:r w:rsidR="00AB471C">
        <w:rPr>
          <w:rFonts w:ascii="Arial" w:hAnsi="Arial" w:cs="Arial"/>
          <w:sz w:val="22"/>
          <w:szCs w:val="22"/>
        </w:rPr>
        <w:t>, I.A.P.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AB471C" w:rsidRDefault="006C4B15" w:rsidP="006C4B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 xml:space="preserve">Describa las actividades realizadas, los resultados obtenidos, contribuciones a la institución y conclusiones: 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19D7" w:rsidRPr="003319D7" w:rsidRDefault="00450D9D" w:rsidP="00450D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Traslado de la Ciudad de México a Palacio Municipal de Monterrey en Nuevo León del </w:t>
      </w:r>
      <w:r w:rsidRPr="003319D7">
        <w:rPr>
          <w:rFonts w:ascii="Arial" w:hAnsi="Arial" w:cs="Arial"/>
          <w:sz w:val="22"/>
          <w:szCs w:val="22"/>
        </w:rPr>
        <w:t>Camión-Museo Itinerante de Prevención de Quemaduras</w:t>
      </w:r>
      <w:r>
        <w:rPr>
          <w:rFonts w:ascii="Arial" w:hAnsi="Arial" w:cs="Arial"/>
          <w:sz w:val="22"/>
          <w:szCs w:val="22"/>
        </w:rPr>
        <w:t xml:space="preserve">, de acuerdo al contrato de comodato existente en el cual participa </w:t>
      </w:r>
      <w:r>
        <w:rPr>
          <w:rFonts w:ascii="Arial" w:hAnsi="Arial" w:cs="Arial"/>
          <w:sz w:val="22"/>
          <w:szCs w:val="22"/>
        </w:rPr>
        <w:t>el Sistema para el Desarrollo Integral de la Familia</w:t>
      </w:r>
      <w:r>
        <w:rPr>
          <w:rFonts w:ascii="Arial" w:hAnsi="Arial" w:cs="Arial"/>
          <w:sz w:val="22"/>
          <w:szCs w:val="22"/>
        </w:rPr>
        <w:t xml:space="preserve"> (DIF Monterrey)</w:t>
      </w:r>
      <w:r>
        <w:rPr>
          <w:rFonts w:ascii="Arial" w:hAnsi="Arial" w:cs="Arial"/>
          <w:sz w:val="22"/>
          <w:szCs w:val="22"/>
        </w:rPr>
        <w:t xml:space="preserve"> y la</w:t>
      </w:r>
      <w:r>
        <w:rPr>
          <w:rFonts w:ascii="Arial" w:hAnsi="Arial" w:cs="Arial"/>
          <w:sz w:val="22"/>
          <w:szCs w:val="22"/>
        </w:rPr>
        <w:t xml:space="preserve"> Fundación </w:t>
      </w:r>
      <w:proofErr w:type="spellStart"/>
      <w:r>
        <w:rPr>
          <w:rFonts w:ascii="Arial" w:hAnsi="Arial" w:cs="Arial"/>
          <w:sz w:val="22"/>
          <w:szCs w:val="22"/>
        </w:rPr>
        <w:t>Michou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Mau</w:t>
      </w:r>
      <w:proofErr w:type="spellEnd"/>
      <w:r>
        <w:rPr>
          <w:rFonts w:ascii="Arial" w:hAnsi="Arial" w:cs="Arial"/>
          <w:sz w:val="22"/>
          <w:szCs w:val="22"/>
        </w:rPr>
        <w:t>, I.A.P.</w:t>
      </w:r>
    </w:p>
    <w:sectPr w:rsidR="003319D7" w:rsidRPr="003319D7" w:rsidSect="004677D5">
      <w:headerReference w:type="default" r:id="rId9"/>
      <w:footerReference w:type="default" r:id="rId10"/>
      <w:pgSz w:w="12240" w:h="15840"/>
      <w:pgMar w:top="0" w:right="1440" w:bottom="1440" w:left="1417" w:header="1417" w:footer="5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A2" w:rsidRDefault="008376A2">
      <w:r>
        <w:separator/>
      </w:r>
    </w:p>
  </w:endnote>
  <w:endnote w:type="continuationSeparator" w:id="0">
    <w:p w:rsidR="008376A2" w:rsidRDefault="0083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Loma Redonda #1500</w:t>
    </w:r>
  </w:p>
  <w:p w:rsidR="00FB4667" w:rsidRP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Colonia Loma Larga</w:t>
    </w:r>
  </w:p>
  <w:p w:rsidR="00FB4667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 xml:space="preserve">Monterrey, N.L. </w:t>
    </w:r>
    <w:r w:rsidR="00FB4667">
      <w:rPr>
        <w:rFonts w:ascii="Arial" w:hAnsi="Arial" w:cs="Arial"/>
        <w:sz w:val="16"/>
      </w:rPr>
      <w:t>64710</w:t>
    </w:r>
    <w:r>
      <w:rPr>
        <w:rFonts w:ascii="Arial" w:hAnsi="Arial" w:cs="Arial"/>
        <w:sz w:val="16"/>
      </w:rPr>
      <w:t xml:space="preserve"> </w:t>
    </w:r>
  </w:p>
  <w:p w:rsidR="004677D5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>T. 81</w:t>
    </w:r>
    <w:r w:rsidR="00D23210">
      <w:rPr>
        <w:rFonts w:ascii="Arial" w:hAnsi="Arial" w:cs="Arial"/>
        <w:sz w:val="16"/>
      </w:rPr>
      <w:t xml:space="preserve"> </w:t>
    </w:r>
    <w:r w:rsidR="00FB4667">
      <w:rPr>
        <w:rFonts w:ascii="Arial" w:hAnsi="Arial" w:cs="Arial"/>
        <w:sz w:val="16"/>
      </w:rPr>
      <w:t>51028600</w:t>
    </w:r>
  </w:p>
  <w:p w:rsidR="004677D5" w:rsidRPr="004677D5" w:rsidRDefault="004677D5" w:rsidP="004677D5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m</w:t>
    </w:r>
    <w:r w:rsidRPr="004677D5">
      <w:rPr>
        <w:rFonts w:ascii="Arial" w:hAnsi="Arial" w:cs="Arial"/>
        <w:b/>
        <w:sz w:val="16"/>
      </w:rPr>
      <w:t>onterrey.gob.mx</w:t>
    </w:r>
  </w:p>
  <w:p w:rsidR="004677D5" w:rsidRPr="004677D5" w:rsidRDefault="00467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A2" w:rsidRDefault="008376A2">
      <w:r>
        <w:separator/>
      </w:r>
    </w:p>
  </w:footnote>
  <w:footnote w:type="continuationSeparator" w:id="0">
    <w:p w:rsidR="008376A2" w:rsidRDefault="0083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Pr="004677D5" w:rsidRDefault="004677D5" w:rsidP="004677D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-509905</wp:posOffset>
          </wp:positionV>
          <wp:extent cx="2764790" cy="135572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79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7463"/>
    <w:multiLevelType w:val="hybridMultilevel"/>
    <w:tmpl w:val="5E7652F2"/>
    <w:lvl w:ilvl="0" w:tplc="689822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79C7"/>
    <w:multiLevelType w:val="hybridMultilevel"/>
    <w:tmpl w:val="F9ACFFF8"/>
    <w:lvl w:ilvl="0" w:tplc="7414A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21"/>
    <w:rsid w:val="00026C37"/>
    <w:rsid w:val="000E073E"/>
    <w:rsid w:val="00115E5C"/>
    <w:rsid w:val="0012201A"/>
    <w:rsid w:val="00170883"/>
    <w:rsid w:val="00273B09"/>
    <w:rsid w:val="00274D9C"/>
    <w:rsid w:val="00303C41"/>
    <w:rsid w:val="003319D7"/>
    <w:rsid w:val="003B24B3"/>
    <w:rsid w:val="003E0045"/>
    <w:rsid w:val="00450D9D"/>
    <w:rsid w:val="00450E4D"/>
    <w:rsid w:val="004677D5"/>
    <w:rsid w:val="00486E20"/>
    <w:rsid w:val="004B1193"/>
    <w:rsid w:val="004E6B04"/>
    <w:rsid w:val="00500B4A"/>
    <w:rsid w:val="00503CE5"/>
    <w:rsid w:val="00554499"/>
    <w:rsid w:val="00574A4A"/>
    <w:rsid w:val="006078FC"/>
    <w:rsid w:val="00681D3C"/>
    <w:rsid w:val="006C4B15"/>
    <w:rsid w:val="006D4CF7"/>
    <w:rsid w:val="00722FDE"/>
    <w:rsid w:val="008136BF"/>
    <w:rsid w:val="008376A2"/>
    <w:rsid w:val="00863F88"/>
    <w:rsid w:val="008669E9"/>
    <w:rsid w:val="008D58EC"/>
    <w:rsid w:val="00906A0D"/>
    <w:rsid w:val="00906A49"/>
    <w:rsid w:val="00907B28"/>
    <w:rsid w:val="0094051E"/>
    <w:rsid w:val="00974F28"/>
    <w:rsid w:val="009D396C"/>
    <w:rsid w:val="00A02906"/>
    <w:rsid w:val="00A400B9"/>
    <w:rsid w:val="00AB471C"/>
    <w:rsid w:val="00AD6949"/>
    <w:rsid w:val="00B05588"/>
    <w:rsid w:val="00BF4304"/>
    <w:rsid w:val="00C072DC"/>
    <w:rsid w:val="00CB46FA"/>
    <w:rsid w:val="00CE5119"/>
    <w:rsid w:val="00CF3D21"/>
    <w:rsid w:val="00D23210"/>
    <w:rsid w:val="00D23E7C"/>
    <w:rsid w:val="00D6275F"/>
    <w:rsid w:val="00DA5528"/>
    <w:rsid w:val="00F11C77"/>
    <w:rsid w:val="00F136A4"/>
    <w:rsid w:val="00F332D1"/>
    <w:rsid w:val="00F378D1"/>
    <w:rsid w:val="00F74FD2"/>
    <w:rsid w:val="00FB4667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F8E150"/>
  <w15:docId w15:val="{5D95D452-8B41-4708-B80D-455CAB5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s-MX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D9C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D9C"/>
    <w:rPr>
      <w:lang w:val="en-US" w:eastAsia="en-US"/>
    </w:rPr>
  </w:style>
  <w:style w:type="table" w:styleId="Tablaconcuadrcula">
    <w:name w:val="Table Grid"/>
    <w:basedOn w:val="Tablanormal"/>
    <w:uiPriority w:val="39"/>
    <w:rsid w:val="003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F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F28"/>
    <w:rPr>
      <w:rFonts w:ascii="Segoe UI" w:hAnsi="Segoe UI" w:cs="Segoe UI"/>
      <w:sz w:val="18"/>
      <w:szCs w:val="18"/>
      <w:lang w:val="es-MX" w:eastAsia="en-US"/>
    </w:rPr>
  </w:style>
  <w:style w:type="paragraph" w:styleId="Prrafodelista">
    <w:name w:val="List Paragraph"/>
    <w:basedOn w:val="Normal"/>
    <w:uiPriority w:val="34"/>
    <w:qFormat/>
    <w:rsid w:val="0068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7stQmCRqzHXKcBph1ZZUaRT9w==">AMUW2mVnH+gv2liLKrboL0DF9Hd3VWNJFzoYpxsvYFE1kfsppF60nu/MyW7+f19z1M437S2T1dwddC8oQJ2AzfUG/NwfAat7gqOV5rEfzxn6fG+KjQrYrQc=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7EED8E-F047-4854-BD92-D7871C90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Maria Ortiz Ledezma</dc:creator>
  <cp:lastModifiedBy>Blanca Nelly Maldonado Briones</cp:lastModifiedBy>
  <cp:revision>2</cp:revision>
  <cp:lastPrinted>2021-11-03T20:13:00Z</cp:lastPrinted>
  <dcterms:created xsi:type="dcterms:W3CDTF">2022-02-24T18:20:00Z</dcterms:created>
  <dcterms:modified xsi:type="dcterms:W3CDTF">2022-02-24T18:20:00Z</dcterms:modified>
</cp:coreProperties>
</file>