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3BF" w:rsidRDefault="006248DE" w:rsidP="0006218B">
      <w:pPr>
        <w:pBdr>
          <w:top w:val="none" w:sz="0" w:space="1" w:color="000000"/>
        </w:pBdr>
        <w:spacing w:line="276" w:lineRule="auto"/>
        <w:jc w:val="both"/>
        <w:rPr>
          <w:rFonts w:ascii="Cambria" w:eastAsia="Cambria" w:hAnsi="Cambria" w:cs="Cambria"/>
        </w:rPr>
      </w:pPr>
      <w:r>
        <w:rPr>
          <w:rFonts w:ascii="Cambria" w:eastAsia="Cambria" w:hAnsi="Cambria" w:cs="Cambria"/>
        </w:rPr>
        <w:t>Con fundamento en lo establecido en el artículo 134 de la Constitución Política de los Estados Unidos Mexicanos; artículos 8, 9 y 12 de la Ley de Desarrollo Social para el Estado de Nuevo León; artículos 86, 88, 89, 90, 91, 92 fracción III, 96, 104 fracción IV de la Ley de Gobierno Municipal del Estado de Nuevo León; artículo 11, 12, 14 fracción IV inciso d), 16 fracciones III y XII, Articulo 5 fracción V del Reglamento de la Administración Pública Municipal de Monterrey, se establecen las disposiciones para la operación y seguimiento del Programa Social denominado «Promoción e Impulso al Desarrollo Cultural.».</w:t>
      </w:r>
    </w:p>
    <w:p w:rsidR="0006218B" w:rsidRDefault="0006218B" w:rsidP="0006218B">
      <w:pPr>
        <w:pBdr>
          <w:top w:val="none" w:sz="0" w:space="1" w:color="000000"/>
        </w:pBdr>
        <w:spacing w:line="276" w:lineRule="auto"/>
        <w:jc w:val="both"/>
        <w:rPr>
          <w:rFonts w:ascii="Cambria" w:eastAsia="Cambria" w:hAnsi="Cambria" w:cs="Cambria"/>
        </w:rPr>
      </w:pPr>
    </w:p>
    <w:p w:rsidR="003653BF" w:rsidRDefault="006248DE">
      <w:pPr>
        <w:pBdr>
          <w:top w:val="nil"/>
          <w:left w:val="nil"/>
          <w:bottom w:val="nil"/>
          <w:right w:val="nil"/>
          <w:between w:val="nil"/>
        </w:pBdr>
        <w:spacing w:line="276" w:lineRule="auto"/>
        <w:ind w:right="-7"/>
        <w:jc w:val="both"/>
        <w:rPr>
          <w:rFonts w:ascii="Cambria" w:eastAsia="Cambria" w:hAnsi="Cambria" w:cs="Cambria"/>
          <w:b/>
        </w:rPr>
      </w:pPr>
      <w:bookmarkStart w:id="0" w:name="_heading=h.gjdgxs" w:colFirst="0" w:colLast="0"/>
      <w:bookmarkEnd w:id="0"/>
      <w:r>
        <w:rPr>
          <w:rFonts w:ascii="Cambria" w:eastAsia="Cambria" w:hAnsi="Cambria" w:cs="Cambria"/>
          <w:b/>
        </w:rPr>
        <w:t>CONSIDERANDO</w:t>
      </w:r>
    </w:p>
    <w:p w:rsidR="003653BF" w:rsidRDefault="006248DE" w:rsidP="00F76FDE">
      <w:pPr>
        <w:pBdr>
          <w:top w:val="none" w:sz="0" w:space="1" w:color="000000"/>
        </w:pBdr>
        <w:spacing w:after="240" w:line="276" w:lineRule="auto"/>
        <w:jc w:val="both"/>
        <w:rPr>
          <w:rFonts w:ascii="Cambria" w:eastAsia="Cambria" w:hAnsi="Cambria" w:cs="Cambria"/>
        </w:rPr>
      </w:pPr>
      <w:r>
        <w:rPr>
          <w:rFonts w:ascii="Cambria" w:eastAsia="Cambria" w:hAnsi="Cambria" w:cs="Cambria"/>
        </w:rPr>
        <w:t>Que en el marco de los tratados internacionales a los que México se ha adherido, de conformidad con el artículo 27 de la Declaración Universal de los Derechos Humanos</w:t>
      </w:r>
      <w:r>
        <w:rPr>
          <w:rFonts w:ascii="Cambria" w:eastAsia="Cambria" w:hAnsi="Cambria" w:cs="Cambria"/>
          <w:vertAlign w:val="superscript"/>
        </w:rPr>
        <w:footnoteReference w:id="1"/>
      </w:r>
      <w:r>
        <w:rPr>
          <w:rFonts w:ascii="Cambria" w:eastAsia="Cambria" w:hAnsi="Cambria" w:cs="Cambria"/>
        </w:rPr>
        <w:t>, toda persona tiene derecho a tomar parte libremente en la vida cultural de la comunidad, a gozar de las artes y a participar en el progreso científico y en los beneficios que de él resulten.</w:t>
      </w:r>
    </w:p>
    <w:p w:rsidR="003653BF" w:rsidRDefault="006248DE" w:rsidP="00F76FDE">
      <w:pPr>
        <w:pBdr>
          <w:top w:val="none" w:sz="0" w:space="1" w:color="000000"/>
        </w:pBdr>
        <w:spacing w:before="240" w:after="240" w:line="276" w:lineRule="auto"/>
        <w:jc w:val="both"/>
        <w:rPr>
          <w:rFonts w:ascii="Cambria" w:eastAsia="Cambria" w:hAnsi="Cambria" w:cs="Cambria"/>
        </w:rPr>
      </w:pPr>
      <w:r>
        <w:rPr>
          <w:rFonts w:ascii="Cambria" w:eastAsia="Cambria" w:hAnsi="Cambria" w:cs="Cambria"/>
        </w:rPr>
        <w:t>Que el artículo 15, numeral 1, inciso a), del Pacto Internacional de Derechos Económicos, Sociales y Culturales</w:t>
      </w:r>
      <w:r>
        <w:rPr>
          <w:rFonts w:ascii="Cambria" w:eastAsia="Cambria" w:hAnsi="Cambria" w:cs="Cambria"/>
          <w:vertAlign w:val="superscript"/>
        </w:rPr>
        <w:footnoteReference w:id="2"/>
      </w:r>
      <w:r>
        <w:rPr>
          <w:rFonts w:ascii="Cambria" w:eastAsia="Cambria" w:hAnsi="Cambria" w:cs="Cambria"/>
        </w:rPr>
        <w:t>, establece que los Estados Partes en el citado Pacto reconocen el derecho de toda persona a participar en la vida cultural.</w:t>
      </w:r>
    </w:p>
    <w:p w:rsidR="003653BF" w:rsidRDefault="006248DE" w:rsidP="00F76FDE">
      <w:pPr>
        <w:pBdr>
          <w:top w:val="none" w:sz="0" w:space="1" w:color="000000"/>
        </w:pBdr>
        <w:spacing w:before="240" w:after="240" w:line="276" w:lineRule="auto"/>
        <w:jc w:val="both"/>
        <w:rPr>
          <w:rFonts w:ascii="Cambria" w:eastAsia="Cambria" w:hAnsi="Cambria" w:cs="Cambria"/>
        </w:rPr>
      </w:pPr>
      <w:r>
        <w:rPr>
          <w:rFonts w:ascii="Cambria" w:eastAsia="Cambria" w:hAnsi="Cambria" w:cs="Cambria"/>
        </w:rPr>
        <w:t>Que la Declaración Universal de la UNESCO</w:t>
      </w:r>
      <w:r>
        <w:rPr>
          <w:rFonts w:ascii="Cambria" w:eastAsia="Cambria" w:hAnsi="Cambria" w:cs="Cambria"/>
          <w:vertAlign w:val="superscript"/>
        </w:rPr>
        <w:footnoteReference w:id="3"/>
      </w:r>
      <w:r>
        <w:rPr>
          <w:rFonts w:ascii="Cambria" w:eastAsia="Cambria" w:hAnsi="Cambria" w:cs="Cambria"/>
        </w:rPr>
        <w:t xml:space="preserve"> en su Artículo 5 consagra que toda persona debe tener la posibilidad de expresarse, crear y difundir sus obras en la lengua que desee y en particular en su lengua materna; toda persona tiene derecho a una educación y una formación de calidad que respeten plenamente su identidad cultural; toda persona debe tener la posibilidad de participar en la vida cultural que elija y conformarse a las prácticas de su propia cultura, dentro de los límites que impone el respeto de los derechos humanos y de las libertades fundamentales.”</w:t>
      </w:r>
    </w:p>
    <w:p w:rsidR="003653BF" w:rsidRDefault="006248DE" w:rsidP="00F76FDE">
      <w:pPr>
        <w:pBdr>
          <w:top w:val="none" w:sz="0" w:space="1" w:color="000000"/>
        </w:pBdr>
        <w:spacing w:before="240" w:after="240" w:line="276" w:lineRule="auto"/>
        <w:jc w:val="both"/>
        <w:rPr>
          <w:rFonts w:ascii="Cambria" w:eastAsia="Cambria" w:hAnsi="Cambria" w:cs="Cambria"/>
        </w:rPr>
      </w:pPr>
      <w:r>
        <w:rPr>
          <w:rFonts w:ascii="Cambria" w:eastAsia="Cambria" w:hAnsi="Cambria" w:cs="Cambria"/>
        </w:rPr>
        <w:lastRenderedPageBreak/>
        <w:t>Que en el marco de la Agenda 2030</w:t>
      </w:r>
      <w:r>
        <w:rPr>
          <w:rFonts w:ascii="Cambria" w:eastAsia="Cambria" w:hAnsi="Cambria" w:cs="Cambria"/>
          <w:vertAlign w:val="superscript"/>
        </w:rPr>
        <w:footnoteReference w:id="4"/>
      </w:r>
      <w:r>
        <w:rPr>
          <w:rFonts w:ascii="Cambria" w:eastAsia="Cambria" w:hAnsi="Cambria" w:cs="Cambria"/>
        </w:rPr>
        <w:t xml:space="preserve"> La cultura desempeña un papel vital en el logro de los Objetivos de Desarrollo Sostenible, destacando su papel en los siguientes objetivos:</w:t>
      </w:r>
    </w:p>
    <w:p w:rsidR="003653BF" w:rsidRDefault="006248DE" w:rsidP="00880C52">
      <w:pPr>
        <w:spacing w:line="276" w:lineRule="auto"/>
        <w:ind w:left="720"/>
        <w:jc w:val="both"/>
        <w:rPr>
          <w:rFonts w:ascii="Cambria" w:eastAsia="Cambria" w:hAnsi="Cambria" w:cs="Cambria"/>
        </w:rPr>
      </w:pPr>
      <w:r w:rsidRPr="00880C52">
        <w:rPr>
          <w:rFonts w:ascii="Cambria" w:eastAsia="Cambria" w:hAnsi="Cambria" w:cs="Cambria"/>
          <w:b/>
        </w:rPr>
        <w:t>Objetivo de Desarrollo Sostenible 3</w:t>
      </w:r>
      <w:r>
        <w:rPr>
          <w:rFonts w:ascii="Cambria" w:eastAsia="Cambria" w:hAnsi="Cambria" w:cs="Cambria"/>
        </w:rPr>
        <w:t xml:space="preserve">. Salud y bienestar: </w:t>
      </w:r>
      <w:r>
        <w:rPr>
          <w:rFonts w:ascii="Cambria" w:eastAsia="Cambria" w:hAnsi="Cambria" w:cs="Cambria"/>
          <w:highlight w:val="white"/>
        </w:rPr>
        <w:t>Garantizar una vida sana y promover el bienestar en todas las edades es esencial para el desarrollo sostenible.</w:t>
      </w:r>
    </w:p>
    <w:p w:rsidR="00880C52" w:rsidRDefault="00880C52" w:rsidP="00880C52">
      <w:pPr>
        <w:spacing w:line="276" w:lineRule="auto"/>
        <w:ind w:left="720"/>
        <w:jc w:val="both"/>
        <w:rPr>
          <w:rFonts w:ascii="Cambria" w:eastAsia="Cambria" w:hAnsi="Cambria" w:cs="Cambria"/>
        </w:rPr>
      </w:pPr>
    </w:p>
    <w:p w:rsidR="003653BF" w:rsidRDefault="006248DE" w:rsidP="00880C52">
      <w:pPr>
        <w:spacing w:line="276" w:lineRule="auto"/>
        <w:ind w:left="720"/>
        <w:jc w:val="both"/>
        <w:rPr>
          <w:rFonts w:ascii="Cambria" w:eastAsia="Cambria" w:hAnsi="Cambria" w:cs="Cambria"/>
        </w:rPr>
      </w:pPr>
      <w:r w:rsidRPr="00880C52">
        <w:rPr>
          <w:rFonts w:ascii="Cambria" w:eastAsia="Cambria" w:hAnsi="Cambria" w:cs="Cambria"/>
          <w:b/>
        </w:rPr>
        <w:t>Objetivo de Desarrollo Sostenible 4</w:t>
      </w:r>
      <w:r>
        <w:rPr>
          <w:rFonts w:ascii="Cambria" w:eastAsia="Cambria" w:hAnsi="Cambria" w:cs="Cambria"/>
        </w:rPr>
        <w:t>. Educación de Calidad: Garantizar una educación inclusiva, equitativa y de calidad y promover oportunidades de aprendizaje durante toda la vida para todos.</w:t>
      </w:r>
    </w:p>
    <w:p w:rsidR="003653BF" w:rsidRDefault="003653BF">
      <w:pPr>
        <w:spacing w:line="276" w:lineRule="auto"/>
        <w:jc w:val="both"/>
        <w:rPr>
          <w:rFonts w:ascii="Cambria" w:eastAsia="Cambria" w:hAnsi="Cambria" w:cs="Cambria"/>
        </w:rPr>
      </w:pPr>
    </w:p>
    <w:p w:rsidR="003653BF" w:rsidRDefault="006248DE" w:rsidP="00880C52">
      <w:pPr>
        <w:spacing w:line="276" w:lineRule="auto"/>
        <w:ind w:left="720"/>
        <w:jc w:val="both"/>
        <w:rPr>
          <w:rFonts w:ascii="Cambria" w:eastAsia="Cambria" w:hAnsi="Cambria" w:cs="Cambria"/>
        </w:rPr>
      </w:pPr>
      <w:r w:rsidRPr="00880C52">
        <w:rPr>
          <w:rFonts w:ascii="Cambria" w:eastAsia="Cambria" w:hAnsi="Cambria" w:cs="Cambria"/>
          <w:b/>
        </w:rPr>
        <w:t>Objetivo de Desarrollo Sostenible 16</w:t>
      </w:r>
      <w:r>
        <w:rPr>
          <w:rFonts w:ascii="Cambria" w:eastAsia="Cambria" w:hAnsi="Cambria" w:cs="Cambria"/>
        </w:rPr>
        <w:t>. Paz, justicia e instituciones solidarias: Promover sociedades justas, pacíficas e inclusivas.</w:t>
      </w:r>
    </w:p>
    <w:p w:rsidR="003653BF" w:rsidRDefault="003653BF">
      <w:pPr>
        <w:spacing w:line="276" w:lineRule="auto"/>
        <w:jc w:val="both"/>
        <w:rPr>
          <w:rFonts w:ascii="Cambria" w:eastAsia="Cambria" w:hAnsi="Cambria" w:cs="Cambria"/>
        </w:rPr>
      </w:pPr>
    </w:p>
    <w:p w:rsidR="003653BF" w:rsidRDefault="006248DE" w:rsidP="00F76FDE">
      <w:pPr>
        <w:spacing w:line="276" w:lineRule="auto"/>
        <w:jc w:val="both"/>
        <w:rPr>
          <w:rFonts w:ascii="Cambria" w:eastAsia="Cambria" w:hAnsi="Cambria" w:cs="Cambria"/>
        </w:rPr>
      </w:pPr>
      <w:r>
        <w:rPr>
          <w:rFonts w:ascii="Cambria" w:eastAsia="Cambria" w:hAnsi="Cambria" w:cs="Cambria"/>
        </w:rPr>
        <w:t xml:space="preserve">Que las acciones en pro del desarrollo humano realizadas en los ámbitos de la salud y el bienestar (ODS 3) y de la educación de calidad (ODS 4) son más eficaces cuando tienen en cuenta el contexto cultural y las particularidades de las comunidades o lugares de que se trate. </w:t>
      </w:r>
    </w:p>
    <w:p w:rsidR="003653BF" w:rsidRDefault="003653BF">
      <w:pPr>
        <w:spacing w:line="276" w:lineRule="auto"/>
        <w:jc w:val="both"/>
        <w:rPr>
          <w:rFonts w:ascii="Cambria" w:eastAsia="Cambria" w:hAnsi="Cambria" w:cs="Cambria"/>
        </w:rPr>
      </w:pPr>
    </w:p>
    <w:p w:rsidR="003653BF" w:rsidRDefault="006248DE" w:rsidP="00F76FDE">
      <w:pPr>
        <w:spacing w:line="276" w:lineRule="auto"/>
        <w:jc w:val="both"/>
        <w:rPr>
          <w:rFonts w:ascii="Cambria" w:eastAsia="Cambria" w:hAnsi="Cambria" w:cs="Cambria"/>
        </w:rPr>
      </w:pPr>
      <w:r>
        <w:rPr>
          <w:rFonts w:ascii="Cambria" w:eastAsia="Cambria" w:hAnsi="Cambria" w:cs="Cambria"/>
        </w:rPr>
        <w:t xml:space="preserve">Que la cultura se menciona específicamente en la meta séptima del ODS 4, en la </w:t>
      </w:r>
      <w:r w:rsidR="00880C52">
        <w:rPr>
          <w:rFonts w:ascii="Cambria" w:eastAsia="Cambria" w:hAnsi="Cambria" w:cs="Cambria"/>
        </w:rPr>
        <w:t xml:space="preserve">que </w:t>
      </w:r>
      <w:r>
        <w:rPr>
          <w:rFonts w:ascii="Cambria" w:eastAsia="Cambria" w:hAnsi="Cambria" w:cs="Cambria"/>
        </w:rPr>
        <w:t>se aboga por una educación que valore la diversidad cultural y promueva una cultura de paz y no violencia, así como por una contribución de la cultura al desarrollo sostenible.</w:t>
      </w:r>
    </w:p>
    <w:p w:rsidR="003653BF" w:rsidRDefault="003653BF">
      <w:pPr>
        <w:spacing w:line="276" w:lineRule="auto"/>
        <w:ind w:firstLine="720"/>
        <w:jc w:val="both"/>
        <w:rPr>
          <w:rFonts w:ascii="Cambria" w:eastAsia="Cambria" w:hAnsi="Cambria" w:cs="Cambria"/>
        </w:rPr>
      </w:pPr>
    </w:p>
    <w:p w:rsidR="003653BF" w:rsidRDefault="006248DE" w:rsidP="00F76FDE">
      <w:pPr>
        <w:shd w:val="clear" w:color="auto" w:fill="FFFFFF"/>
        <w:spacing w:after="160" w:line="276" w:lineRule="auto"/>
        <w:jc w:val="both"/>
        <w:rPr>
          <w:rFonts w:ascii="Cambria" w:eastAsia="Cambria" w:hAnsi="Cambria" w:cs="Cambria"/>
        </w:rPr>
      </w:pPr>
      <w:r>
        <w:rPr>
          <w:rFonts w:ascii="Cambria" w:eastAsia="Cambria" w:hAnsi="Cambria" w:cs="Cambria"/>
        </w:rPr>
        <w:t>Que la Constitución Política de los Estados Unidos Mexicanos</w:t>
      </w:r>
      <w:r>
        <w:rPr>
          <w:rFonts w:ascii="Cambria" w:eastAsia="Cambria" w:hAnsi="Cambria" w:cs="Cambria"/>
          <w:vertAlign w:val="superscript"/>
        </w:rPr>
        <w:footnoteReference w:id="5"/>
      </w:r>
      <w:r>
        <w:rPr>
          <w:rFonts w:ascii="Cambria" w:eastAsia="Cambria" w:hAnsi="Cambria" w:cs="Cambria"/>
        </w:rPr>
        <w:t xml:space="preserve"> en el Artículo </w:t>
      </w:r>
      <w:r w:rsidR="00880C52">
        <w:rPr>
          <w:rFonts w:ascii="Cambria" w:eastAsia="Cambria" w:hAnsi="Cambria" w:cs="Cambria"/>
        </w:rPr>
        <w:t>4, párrafo noveno establece que</w:t>
      </w:r>
      <w:r>
        <w:rPr>
          <w:rFonts w:ascii="Cambria" w:eastAsia="Cambria" w:hAnsi="Cambria" w:cs="Cambria"/>
        </w:rPr>
        <w:t xml:space="preserve"> toda persona tiene derecho al acceso a la cultura y al disfrute de los bienes y servicios que presta el Estado en la materia, así como el ejercicio de sus derechos culturales.</w:t>
      </w:r>
    </w:p>
    <w:p w:rsidR="003653BF" w:rsidRDefault="006248DE" w:rsidP="00F76FDE">
      <w:pPr>
        <w:shd w:val="clear" w:color="auto" w:fill="FFFFFF"/>
        <w:spacing w:after="160" w:line="276" w:lineRule="auto"/>
        <w:jc w:val="both"/>
        <w:rPr>
          <w:rFonts w:ascii="Cambria" w:eastAsia="Cambria" w:hAnsi="Cambria" w:cs="Cambria"/>
        </w:rPr>
      </w:pPr>
      <w:r>
        <w:rPr>
          <w:rFonts w:ascii="Cambria" w:eastAsia="Cambria" w:hAnsi="Cambria" w:cs="Cambria"/>
        </w:rPr>
        <w:t>Que en términos del artículo 5, de la Ley General de Cultura y Derechos Culturales</w:t>
      </w:r>
      <w:r>
        <w:rPr>
          <w:rFonts w:ascii="Cambria" w:eastAsia="Cambria" w:hAnsi="Cambria" w:cs="Cambria"/>
          <w:vertAlign w:val="superscript"/>
        </w:rPr>
        <w:footnoteReference w:id="6"/>
      </w:r>
      <w:r>
        <w:rPr>
          <w:rFonts w:ascii="Cambria" w:eastAsia="Cambria" w:hAnsi="Cambria" w:cs="Cambria"/>
        </w:rPr>
        <w:t xml:space="preserve">, la política cultural del Estado deberá contener acciones para promover la cooperación solidaria de todos aquellos que participen en las actividades culturales incluidos, el conocimiento, desarrollo y difusión de las culturas de los pueblos indígenas del país, mediante el establecimiento de acciones que permitan vincular al sector cultural con el sector educativo, </w:t>
      </w:r>
      <w:r>
        <w:rPr>
          <w:rFonts w:ascii="Cambria" w:eastAsia="Cambria" w:hAnsi="Cambria" w:cs="Cambria"/>
        </w:rPr>
        <w:lastRenderedPageBreak/>
        <w:t>turístico, de desarrollo social, del medio ambiente, económico y demás sectores de la sociedad.</w:t>
      </w:r>
    </w:p>
    <w:p w:rsidR="003653BF" w:rsidRDefault="006248DE" w:rsidP="00F76FDE">
      <w:pPr>
        <w:shd w:val="clear" w:color="auto" w:fill="FFFFFF"/>
        <w:spacing w:after="160" w:line="276" w:lineRule="auto"/>
        <w:jc w:val="both"/>
        <w:rPr>
          <w:rFonts w:ascii="Cambria" w:eastAsia="Cambria" w:hAnsi="Cambria" w:cs="Cambria"/>
        </w:rPr>
      </w:pPr>
      <w:r>
        <w:rPr>
          <w:rFonts w:ascii="Cambria" w:eastAsia="Cambria" w:hAnsi="Cambria" w:cs="Cambria"/>
        </w:rPr>
        <w:t>Que el artículo 6 de dicha Ley señala que corresponde a las instituciones del Estado establecer políticas públicas, crear medios institucionales, usar y mantener infraestructura física y aplicar recursos financieros, materiales y humanos para hacer efectivo el ejercicio de los derechos culturales.</w:t>
      </w:r>
    </w:p>
    <w:p w:rsidR="003653BF" w:rsidRDefault="006248DE" w:rsidP="00F76FDE">
      <w:pPr>
        <w:shd w:val="clear" w:color="auto" w:fill="FFFFFF"/>
        <w:spacing w:after="160" w:line="276" w:lineRule="auto"/>
        <w:jc w:val="both"/>
        <w:rPr>
          <w:rFonts w:ascii="Cambria" w:eastAsia="Cambria" w:hAnsi="Cambria" w:cs="Cambria"/>
        </w:rPr>
      </w:pPr>
      <w:r>
        <w:rPr>
          <w:rFonts w:ascii="Cambria" w:eastAsia="Cambria" w:hAnsi="Cambria" w:cs="Cambria"/>
        </w:rPr>
        <w:t>Que en el Plan Municipal de Desarrollo  2022-2024</w:t>
      </w:r>
      <w:r>
        <w:rPr>
          <w:rFonts w:ascii="Cambria" w:eastAsia="Cambria" w:hAnsi="Cambria" w:cs="Cambria"/>
          <w:vertAlign w:val="superscript"/>
        </w:rPr>
        <w:footnoteReference w:id="7"/>
      </w:r>
      <w:r>
        <w:rPr>
          <w:rFonts w:ascii="Cambria" w:eastAsia="Cambria" w:hAnsi="Cambria" w:cs="Cambria"/>
        </w:rPr>
        <w:t xml:space="preserve"> en el objetivo  4.7 “Promoción e impulso al desarrollo cultural” instruye fortalecer el desarrollo cultural de las personas del municipio de Monterrey mediante la realización de actividades artísticas y culturales y el mantenimiento, remodelación, adaptación y equipamiento de los espacios culturales municipales.</w:t>
      </w:r>
    </w:p>
    <w:p w:rsidR="003653BF" w:rsidRPr="0006218B" w:rsidRDefault="006248DE" w:rsidP="0006218B">
      <w:pPr>
        <w:pBdr>
          <w:top w:val="none" w:sz="0" w:space="0" w:color="000000"/>
        </w:pBdr>
        <w:spacing w:before="240" w:after="240" w:line="276" w:lineRule="auto"/>
        <w:jc w:val="both"/>
        <w:rPr>
          <w:rFonts w:ascii="Cambria" w:eastAsia="Cambria" w:hAnsi="Cambria" w:cs="Cambria"/>
        </w:rPr>
      </w:pPr>
      <w:r>
        <w:rPr>
          <w:rFonts w:ascii="Cambria" w:eastAsia="Cambria" w:hAnsi="Cambria" w:cs="Cambria"/>
        </w:rPr>
        <w:t>Que el programa de promoción e impulso al desarrollo cultural podrá realizar los ajustes necesarios en su planeación y operación, estableciendo los acuerdos, la coordinación y vinculación interinstitucional correspondientes, sin menoscabo de lo establecido en las presentes Reglas de Operación y de los objetivos establecidos, así como en función de la capacidad operativa, la disponibilidad presupuestal y normatividad aplicable.</w:t>
      </w:r>
    </w:p>
    <w:p w:rsidR="003653BF" w:rsidRDefault="006248DE">
      <w:pPr>
        <w:numPr>
          <w:ilvl w:val="0"/>
          <w:numId w:val="3"/>
        </w:numPr>
        <w:pBdr>
          <w:top w:val="nil"/>
          <w:left w:val="nil"/>
          <w:bottom w:val="nil"/>
          <w:right w:val="nil"/>
          <w:between w:val="nil"/>
        </w:pBdr>
        <w:tabs>
          <w:tab w:val="left" w:pos="1395"/>
        </w:tabs>
        <w:ind w:hanging="294"/>
        <w:jc w:val="both"/>
        <w:rPr>
          <w:rFonts w:ascii="Cambria" w:eastAsia="Cambria" w:hAnsi="Cambria" w:cs="Cambria"/>
          <w:color w:val="000000"/>
        </w:rPr>
      </w:pPr>
      <w:r>
        <w:rPr>
          <w:rFonts w:ascii="Cambria" w:eastAsia="Cambria" w:hAnsi="Cambria" w:cs="Cambria"/>
          <w:b/>
          <w:color w:val="000000"/>
        </w:rPr>
        <w:t xml:space="preserve">OBJETIVO  </w:t>
      </w:r>
    </w:p>
    <w:p w:rsidR="003653BF" w:rsidRDefault="006248DE" w:rsidP="00F76FDE">
      <w:pPr>
        <w:pBdr>
          <w:top w:val="none" w:sz="0" w:space="0" w:color="000000"/>
        </w:pBdr>
        <w:spacing w:before="240" w:after="240" w:line="276" w:lineRule="auto"/>
        <w:jc w:val="both"/>
        <w:rPr>
          <w:rFonts w:ascii="Cambria" w:eastAsia="Cambria" w:hAnsi="Cambria" w:cs="Cambria"/>
        </w:rPr>
      </w:pPr>
      <w:r>
        <w:rPr>
          <w:rFonts w:ascii="Cambria" w:eastAsia="Cambria" w:hAnsi="Cambria" w:cs="Cambria"/>
        </w:rPr>
        <w:t>Establecer las Reglas de Operación del Programa Social «Promoción e impulso al Desarrollo Cultural» a fin de elevar el índice de desarrollo cultural a través de la realización de actividades culturales y artísticas en el Municipio de Monterrey, Nuevo León.</w:t>
      </w:r>
    </w:p>
    <w:p w:rsidR="00F76FDE" w:rsidRDefault="006248DE" w:rsidP="00F76FDE">
      <w:pPr>
        <w:numPr>
          <w:ilvl w:val="0"/>
          <w:numId w:val="3"/>
        </w:numPr>
        <w:pBdr>
          <w:top w:val="nil"/>
          <w:left w:val="nil"/>
          <w:bottom w:val="nil"/>
          <w:right w:val="nil"/>
          <w:between w:val="nil"/>
        </w:pBdr>
        <w:tabs>
          <w:tab w:val="left" w:pos="1395"/>
        </w:tabs>
        <w:ind w:hanging="294"/>
        <w:jc w:val="both"/>
        <w:rPr>
          <w:rFonts w:ascii="Cambria" w:eastAsia="Cambria" w:hAnsi="Cambria" w:cs="Cambria"/>
          <w:color w:val="000000"/>
        </w:rPr>
      </w:pPr>
      <w:r>
        <w:rPr>
          <w:rFonts w:ascii="Cambria" w:eastAsia="Cambria" w:hAnsi="Cambria" w:cs="Cambria"/>
          <w:b/>
          <w:color w:val="000000"/>
        </w:rPr>
        <w:t>ALCANCE</w:t>
      </w:r>
    </w:p>
    <w:p w:rsidR="00F76FDE" w:rsidRPr="0006218B" w:rsidRDefault="00F76FDE" w:rsidP="0006218B">
      <w:pPr>
        <w:pBdr>
          <w:top w:val="nil"/>
          <w:left w:val="nil"/>
          <w:bottom w:val="nil"/>
          <w:right w:val="nil"/>
          <w:between w:val="nil"/>
        </w:pBdr>
        <w:tabs>
          <w:tab w:val="left" w:pos="1395"/>
        </w:tabs>
        <w:ind w:left="294"/>
        <w:jc w:val="both"/>
        <w:rPr>
          <w:rFonts w:ascii="Cambria" w:eastAsia="Cambria" w:hAnsi="Cambria" w:cs="Cambria"/>
        </w:rPr>
      </w:pPr>
      <w:r w:rsidRPr="00F76FDE">
        <w:rPr>
          <w:rFonts w:ascii="Cambria" w:eastAsia="Cambria" w:hAnsi="Cambria" w:cs="Cambria"/>
        </w:rPr>
        <w:t>El prese</w:t>
      </w:r>
      <w:r w:rsidR="006248DE" w:rsidRPr="00F76FDE">
        <w:rPr>
          <w:rFonts w:ascii="Cambria" w:eastAsia="Cambria" w:hAnsi="Cambria" w:cs="Cambria"/>
        </w:rPr>
        <w:t>nte documento es de observancia para la Secretaría de Desarrollo Humano e Igualdad Sustantiva, la cual, por conducto de la Dirección de Cultura, le corresponderá la aplicación y supervisión de su cumplimiento.</w:t>
      </w:r>
    </w:p>
    <w:p w:rsidR="003653BF" w:rsidRDefault="006248DE">
      <w:pPr>
        <w:numPr>
          <w:ilvl w:val="0"/>
          <w:numId w:val="3"/>
        </w:numPr>
        <w:pBdr>
          <w:top w:val="nil"/>
          <w:left w:val="nil"/>
          <w:bottom w:val="nil"/>
          <w:right w:val="nil"/>
          <w:between w:val="nil"/>
        </w:pBdr>
        <w:tabs>
          <w:tab w:val="left" w:pos="1395"/>
        </w:tabs>
        <w:ind w:hanging="294"/>
        <w:jc w:val="both"/>
        <w:rPr>
          <w:rFonts w:ascii="Cambria" w:eastAsia="Cambria" w:hAnsi="Cambria" w:cs="Cambria"/>
          <w:color w:val="000000"/>
        </w:rPr>
      </w:pPr>
      <w:r>
        <w:rPr>
          <w:rFonts w:ascii="Cambria" w:eastAsia="Cambria" w:hAnsi="Cambria" w:cs="Cambria"/>
          <w:b/>
          <w:color w:val="000000"/>
        </w:rPr>
        <w:t xml:space="preserve">DEFINICIONES </w:t>
      </w:r>
    </w:p>
    <w:p w:rsidR="003653BF" w:rsidRDefault="003653BF">
      <w:pPr>
        <w:pBdr>
          <w:top w:val="nil"/>
          <w:left w:val="nil"/>
          <w:bottom w:val="nil"/>
          <w:right w:val="nil"/>
          <w:between w:val="nil"/>
        </w:pBdr>
        <w:spacing w:line="259" w:lineRule="auto"/>
        <w:ind w:left="294" w:right="-7"/>
        <w:jc w:val="both"/>
        <w:rPr>
          <w:rFonts w:ascii="Cambria" w:eastAsia="Cambria" w:hAnsi="Cambria" w:cs="Cambria"/>
          <w:color w:val="000000"/>
        </w:rPr>
      </w:pPr>
    </w:p>
    <w:p w:rsidR="003653BF" w:rsidRDefault="006248DE">
      <w:pPr>
        <w:numPr>
          <w:ilvl w:val="0"/>
          <w:numId w:val="4"/>
        </w:numPr>
        <w:pBdr>
          <w:top w:val="nil"/>
          <w:left w:val="nil"/>
          <w:bottom w:val="nil"/>
          <w:right w:val="nil"/>
          <w:between w:val="nil"/>
        </w:pBdr>
        <w:tabs>
          <w:tab w:val="left" w:pos="1395"/>
        </w:tabs>
        <w:spacing w:line="276" w:lineRule="auto"/>
        <w:jc w:val="both"/>
        <w:rPr>
          <w:color w:val="000000"/>
        </w:rPr>
      </w:pPr>
      <w:r>
        <w:rPr>
          <w:rFonts w:ascii="Cambria" w:eastAsia="Cambria" w:hAnsi="Cambria" w:cs="Cambria"/>
          <w:b/>
          <w:color w:val="000000"/>
        </w:rPr>
        <w:t>Actividad Artística</w:t>
      </w:r>
      <w:r>
        <w:rPr>
          <w:rFonts w:ascii="Cambria" w:eastAsia="Cambria" w:hAnsi="Cambria" w:cs="Cambria"/>
          <w:color w:val="000000"/>
        </w:rPr>
        <w:t>. - Acciones relacionadas a la danza, teatro, música, pintura, escultura, organizada, promovida o impulsada por la Dirección de Cultura.</w:t>
      </w:r>
    </w:p>
    <w:p w:rsidR="003653BF" w:rsidRPr="0006218B" w:rsidRDefault="006248DE" w:rsidP="0006218B">
      <w:pPr>
        <w:numPr>
          <w:ilvl w:val="0"/>
          <w:numId w:val="4"/>
        </w:numPr>
        <w:pBdr>
          <w:top w:val="nil"/>
          <w:left w:val="nil"/>
          <w:bottom w:val="nil"/>
          <w:right w:val="nil"/>
          <w:between w:val="nil"/>
        </w:pBdr>
        <w:tabs>
          <w:tab w:val="left" w:pos="1395"/>
        </w:tabs>
        <w:spacing w:line="276" w:lineRule="auto"/>
        <w:jc w:val="both"/>
        <w:rPr>
          <w:color w:val="000000"/>
        </w:rPr>
      </w:pPr>
      <w:r>
        <w:rPr>
          <w:rFonts w:ascii="Cambria" w:eastAsia="Cambria" w:hAnsi="Cambria" w:cs="Cambria"/>
          <w:b/>
          <w:color w:val="000000"/>
        </w:rPr>
        <w:t>Estrategias</w:t>
      </w:r>
      <w:r>
        <w:rPr>
          <w:rFonts w:ascii="Cambria" w:eastAsia="Cambria" w:hAnsi="Cambria" w:cs="Cambria"/>
          <w:color w:val="000000"/>
        </w:rPr>
        <w:t>. - Conjunto de Actividades dirigidas al cumplimiento de los objetivos específicos de las presentes Reglas de Operación.</w:t>
      </w:r>
    </w:p>
    <w:p w:rsidR="003653BF" w:rsidRDefault="006248DE">
      <w:pPr>
        <w:numPr>
          <w:ilvl w:val="0"/>
          <w:numId w:val="4"/>
        </w:numPr>
        <w:pBdr>
          <w:top w:val="nil"/>
          <w:left w:val="nil"/>
          <w:bottom w:val="nil"/>
          <w:right w:val="nil"/>
          <w:between w:val="nil"/>
        </w:pBdr>
        <w:tabs>
          <w:tab w:val="left" w:pos="1395"/>
        </w:tabs>
        <w:spacing w:line="276" w:lineRule="auto"/>
        <w:jc w:val="both"/>
        <w:rPr>
          <w:color w:val="000000"/>
        </w:rPr>
      </w:pPr>
      <w:r>
        <w:rPr>
          <w:rFonts w:ascii="Cambria" w:eastAsia="Cambria" w:hAnsi="Cambria" w:cs="Cambria"/>
          <w:b/>
          <w:color w:val="000000"/>
        </w:rPr>
        <w:lastRenderedPageBreak/>
        <w:t>Identidad Cultural</w:t>
      </w:r>
      <w:r>
        <w:rPr>
          <w:rFonts w:ascii="Cambria" w:eastAsia="Cambria" w:hAnsi="Cambria" w:cs="Cambria"/>
          <w:color w:val="000000"/>
        </w:rPr>
        <w:t>. - Es el conjunto de manifestaciones socioculturales (creencias, tradiciones, símbolos, costumbres y valores) que les provee a los individuos pertenecientes a una comunidad un sentido de pertenencia y comunión con sus pares.</w:t>
      </w:r>
    </w:p>
    <w:p w:rsidR="003653BF" w:rsidRDefault="003653BF">
      <w:pPr>
        <w:pBdr>
          <w:top w:val="nil"/>
          <w:left w:val="nil"/>
          <w:bottom w:val="nil"/>
          <w:right w:val="nil"/>
          <w:between w:val="nil"/>
        </w:pBdr>
        <w:tabs>
          <w:tab w:val="left" w:pos="1395"/>
        </w:tabs>
        <w:spacing w:line="276" w:lineRule="auto"/>
        <w:jc w:val="both"/>
        <w:rPr>
          <w:rFonts w:ascii="Cambria" w:eastAsia="Cambria" w:hAnsi="Cambria" w:cs="Cambria"/>
          <w:b/>
        </w:rPr>
      </w:pPr>
    </w:p>
    <w:p w:rsidR="003653BF" w:rsidRDefault="006248DE">
      <w:pPr>
        <w:numPr>
          <w:ilvl w:val="0"/>
          <w:numId w:val="4"/>
        </w:numPr>
        <w:pBdr>
          <w:top w:val="nil"/>
          <w:left w:val="nil"/>
          <w:bottom w:val="nil"/>
          <w:right w:val="nil"/>
          <w:between w:val="nil"/>
        </w:pBdr>
        <w:tabs>
          <w:tab w:val="left" w:pos="1395"/>
        </w:tabs>
        <w:spacing w:line="276" w:lineRule="auto"/>
        <w:jc w:val="both"/>
        <w:rPr>
          <w:color w:val="000000"/>
        </w:rPr>
      </w:pPr>
      <w:r>
        <w:rPr>
          <w:rFonts w:ascii="Cambria" w:eastAsia="Cambria" w:hAnsi="Cambria" w:cs="Cambria"/>
          <w:b/>
          <w:color w:val="000000"/>
        </w:rPr>
        <w:t>MIR</w:t>
      </w:r>
      <w:r>
        <w:rPr>
          <w:rFonts w:ascii="Cambria" w:eastAsia="Cambria" w:hAnsi="Cambria" w:cs="Cambria"/>
          <w:color w:val="000000"/>
        </w:rPr>
        <w:t>. - Matriz de Indicadores para Resultados.</w:t>
      </w:r>
    </w:p>
    <w:p w:rsidR="003653BF" w:rsidRDefault="003653BF">
      <w:pPr>
        <w:pBdr>
          <w:top w:val="nil"/>
          <w:left w:val="nil"/>
          <w:bottom w:val="nil"/>
          <w:right w:val="nil"/>
          <w:between w:val="nil"/>
        </w:pBdr>
        <w:tabs>
          <w:tab w:val="left" w:pos="1395"/>
        </w:tabs>
        <w:spacing w:line="276" w:lineRule="auto"/>
        <w:jc w:val="both"/>
        <w:rPr>
          <w:rFonts w:ascii="Cambria" w:eastAsia="Cambria" w:hAnsi="Cambria" w:cs="Cambria"/>
          <w:b/>
        </w:rPr>
      </w:pPr>
    </w:p>
    <w:p w:rsidR="003653BF" w:rsidRDefault="006248DE">
      <w:pPr>
        <w:numPr>
          <w:ilvl w:val="0"/>
          <w:numId w:val="4"/>
        </w:numPr>
        <w:pBdr>
          <w:top w:val="nil"/>
          <w:left w:val="nil"/>
          <w:bottom w:val="nil"/>
          <w:right w:val="nil"/>
          <w:between w:val="nil"/>
        </w:pBdr>
        <w:tabs>
          <w:tab w:val="left" w:pos="1395"/>
        </w:tabs>
        <w:spacing w:line="276" w:lineRule="auto"/>
        <w:jc w:val="both"/>
        <w:rPr>
          <w:color w:val="000000"/>
        </w:rPr>
      </w:pPr>
      <w:r>
        <w:rPr>
          <w:rFonts w:ascii="Cambria" w:eastAsia="Cambria" w:hAnsi="Cambria" w:cs="Cambria"/>
          <w:b/>
          <w:color w:val="000000"/>
        </w:rPr>
        <w:t>OSC</w:t>
      </w:r>
      <w:r>
        <w:rPr>
          <w:rFonts w:ascii="Cambria" w:eastAsia="Cambria" w:hAnsi="Cambria" w:cs="Cambria"/>
          <w:color w:val="000000"/>
        </w:rPr>
        <w:t>. - Organización de la Sociedad Civil.</w:t>
      </w:r>
    </w:p>
    <w:p w:rsidR="003653BF" w:rsidRDefault="003653BF">
      <w:pPr>
        <w:pBdr>
          <w:top w:val="nil"/>
          <w:left w:val="nil"/>
          <w:bottom w:val="nil"/>
          <w:right w:val="nil"/>
          <w:between w:val="nil"/>
        </w:pBdr>
        <w:spacing w:line="259" w:lineRule="auto"/>
        <w:ind w:left="294" w:right="-7"/>
        <w:jc w:val="both"/>
        <w:rPr>
          <w:rFonts w:ascii="Cambria" w:eastAsia="Cambria" w:hAnsi="Cambria" w:cs="Cambria"/>
          <w:color w:val="000000"/>
        </w:rPr>
      </w:pPr>
    </w:p>
    <w:p w:rsidR="003653BF" w:rsidRDefault="006248DE">
      <w:pPr>
        <w:numPr>
          <w:ilvl w:val="0"/>
          <w:numId w:val="3"/>
        </w:numPr>
        <w:pBdr>
          <w:top w:val="nil"/>
          <w:left w:val="nil"/>
          <w:bottom w:val="nil"/>
          <w:right w:val="nil"/>
          <w:between w:val="nil"/>
        </w:pBdr>
        <w:tabs>
          <w:tab w:val="left" w:pos="1395"/>
        </w:tabs>
        <w:ind w:hanging="294"/>
        <w:jc w:val="both"/>
        <w:rPr>
          <w:rFonts w:ascii="Cambria" w:eastAsia="Cambria" w:hAnsi="Cambria" w:cs="Cambria"/>
          <w:color w:val="000000"/>
        </w:rPr>
      </w:pPr>
      <w:r>
        <w:rPr>
          <w:rFonts w:ascii="Cambria" w:eastAsia="Cambria" w:hAnsi="Cambria" w:cs="Cambria"/>
          <w:b/>
          <w:color w:val="000000"/>
        </w:rPr>
        <w:t xml:space="preserve">DESCRIPCIÓN </w:t>
      </w:r>
    </w:p>
    <w:p w:rsidR="003653BF" w:rsidRDefault="006248DE">
      <w:pPr>
        <w:numPr>
          <w:ilvl w:val="1"/>
          <w:numId w:val="1"/>
        </w:numPr>
        <w:pBdr>
          <w:top w:val="nil"/>
          <w:left w:val="nil"/>
          <w:bottom w:val="nil"/>
          <w:right w:val="nil"/>
          <w:between w:val="nil"/>
        </w:pBdr>
        <w:tabs>
          <w:tab w:val="left" w:pos="1701"/>
        </w:tabs>
        <w:ind w:left="993" w:hanging="709"/>
        <w:jc w:val="both"/>
        <w:rPr>
          <w:rFonts w:ascii="Cambria" w:eastAsia="Cambria" w:hAnsi="Cambria" w:cs="Cambria"/>
          <w:color w:val="000000"/>
        </w:rPr>
      </w:pPr>
      <w:r>
        <w:rPr>
          <w:rFonts w:ascii="Cambria" w:eastAsia="Cambria" w:hAnsi="Cambria" w:cs="Cambria"/>
          <w:b/>
          <w:color w:val="000000"/>
        </w:rPr>
        <w:t xml:space="preserve">Objetivo General. </w:t>
      </w:r>
    </w:p>
    <w:p w:rsidR="003653BF" w:rsidRDefault="006248DE" w:rsidP="00F76FDE">
      <w:pPr>
        <w:pBdr>
          <w:top w:val="nil"/>
          <w:left w:val="nil"/>
          <w:bottom w:val="nil"/>
          <w:right w:val="nil"/>
          <w:between w:val="nil"/>
        </w:pBdr>
        <w:ind w:left="993"/>
        <w:jc w:val="both"/>
        <w:rPr>
          <w:rFonts w:ascii="Cambria" w:eastAsia="Cambria" w:hAnsi="Cambria" w:cs="Cambria"/>
          <w:color w:val="000000"/>
        </w:rPr>
      </w:pPr>
      <w:r>
        <w:rPr>
          <w:rFonts w:ascii="Cambria" w:eastAsia="Cambria" w:hAnsi="Cambria" w:cs="Cambria"/>
          <w:color w:val="000000"/>
        </w:rPr>
        <w:t>Contribuir a un alto índice de desarrollo cultural a través de la realización de actividades culturales y artísticas en el municipio de Monterrey.</w:t>
      </w:r>
    </w:p>
    <w:p w:rsidR="003653BF" w:rsidRDefault="003653BF">
      <w:pPr>
        <w:pBdr>
          <w:top w:val="nil"/>
          <w:left w:val="nil"/>
          <w:bottom w:val="nil"/>
          <w:right w:val="nil"/>
          <w:between w:val="nil"/>
        </w:pBdr>
        <w:tabs>
          <w:tab w:val="left" w:pos="1701"/>
        </w:tabs>
        <w:ind w:left="993"/>
        <w:jc w:val="both"/>
        <w:rPr>
          <w:rFonts w:ascii="Cambria" w:eastAsia="Cambria" w:hAnsi="Cambria" w:cs="Cambria"/>
          <w:color w:val="000000"/>
        </w:rPr>
      </w:pPr>
    </w:p>
    <w:p w:rsidR="003653BF" w:rsidRDefault="006248DE">
      <w:pPr>
        <w:numPr>
          <w:ilvl w:val="1"/>
          <w:numId w:val="1"/>
        </w:numPr>
        <w:pBdr>
          <w:top w:val="nil"/>
          <w:left w:val="nil"/>
          <w:bottom w:val="nil"/>
          <w:right w:val="nil"/>
          <w:between w:val="nil"/>
        </w:pBdr>
        <w:tabs>
          <w:tab w:val="left" w:pos="1701"/>
        </w:tabs>
        <w:ind w:left="993" w:hanging="709"/>
        <w:jc w:val="both"/>
        <w:rPr>
          <w:rFonts w:ascii="Cambria" w:eastAsia="Cambria" w:hAnsi="Cambria" w:cs="Cambria"/>
          <w:color w:val="000000"/>
        </w:rPr>
      </w:pPr>
      <w:r>
        <w:rPr>
          <w:rFonts w:ascii="Cambria" w:eastAsia="Cambria" w:hAnsi="Cambria" w:cs="Cambria"/>
          <w:b/>
          <w:color w:val="000000"/>
        </w:rPr>
        <w:t xml:space="preserve">Objetivos Específicos.  </w:t>
      </w:r>
    </w:p>
    <w:p w:rsidR="003653BF" w:rsidRDefault="006248DE">
      <w:pPr>
        <w:pBdr>
          <w:top w:val="nil"/>
          <w:left w:val="nil"/>
          <w:bottom w:val="nil"/>
          <w:right w:val="nil"/>
          <w:between w:val="nil"/>
        </w:pBdr>
        <w:ind w:left="1440"/>
        <w:jc w:val="both"/>
        <w:rPr>
          <w:rFonts w:ascii="Cambria" w:eastAsia="Cambria" w:hAnsi="Cambria" w:cs="Cambria"/>
          <w:color w:val="000000"/>
        </w:rPr>
      </w:pPr>
      <w:r>
        <w:rPr>
          <w:rFonts w:ascii="Cambria" w:eastAsia="Cambria" w:hAnsi="Cambria" w:cs="Cambria"/>
          <w:b/>
          <w:color w:val="000000"/>
        </w:rPr>
        <w:t>Objetivo específico 1.</w:t>
      </w:r>
      <w:r>
        <w:rPr>
          <w:rFonts w:ascii="Cambria" w:eastAsia="Cambria" w:hAnsi="Cambria" w:cs="Cambria"/>
          <w:color w:val="000000"/>
        </w:rPr>
        <w:t xml:space="preserve">  Brindar a la población del municipio de Monterrey una oferta de actividades culturales para el conocimiento de su historia personal, comunitaria, aprecio de valores culturales y patrimoniales para su apropiación.</w:t>
      </w:r>
    </w:p>
    <w:p w:rsidR="003653BF" w:rsidRDefault="003653BF">
      <w:pPr>
        <w:pBdr>
          <w:top w:val="nil"/>
          <w:left w:val="nil"/>
          <w:bottom w:val="nil"/>
          <w:right w:val="nil"/>
          <w:between w:val="nil"/>
        </w:pBdr>
        <w:ind w:left="1440"/>
        <w:jc w:val="both"/>
        <w:rPr>
          <w:rFonts w:ascii="Cambria" w:eastAsia="Cambria" w:hAnsi="Cambria" w:cs="Cambria"/>
          <w:color w:val="000000"/>
        </w:rPr>
      </w:pPr>
    </w:p>
    <w:p w:rsidR="003653BF" w:rsidRDefault="006248DE">
      <w:pPr>
        <w:pBdr>
          <w:top w:val="nil"/>
          <w:left w:val="nil"/>
          <w:bottom w:val="nil"/>
          <w:right w:val="nil"/>
          <w:between w:val="nil"/>
        </w:pBdr>
        <w:ind w:left="1440"/>
        <w:jc w:val="both"/>
        <w:rPr>
          <w:rFonts w:ascii="Cambria" w:eastAsia="Cambria" w:hAnsi="Cambria" w:cs="Cambria"/>
          <w:color w:val="000000"/>
        </w:rPr>
      </w:pPr>
      <w:r>
        <w:rPr>
          <w:rFonts w:ascii="Cambria" w:eastAsia="Cambria" w:hAnsi="Cambria" w:cs="Cambria"/>
          <w:b/>
          <w:color w:val="000000"/>
        </w:rPr>
        <w:t>Objetivo específico 2.</w:t>
      </w:r>
      <w:r>
        <w:rPr>
          <w:rFonts w:ascii="Cambria" w:eastAsia="Cambria" w:hAnsi="Cambria" w:cs="Cambria"/>
          <w:color w:val="000000"/>
        </w:rPr>
        <w:t xml:space="preserve"> Brindar a la población del municipio de Monterrey una oferta de actividades artísticas para contribuir al desarrollo cultural de las personas.</w:t>
      </w:r>
    </w:p>
    <w:p w:rsidR="003653BF" w:rsidRDefault="003653BF">
      <w:pPr>
        <w:pBdr>
          <w:top w:val="nil"/>
          <w:left w:val="nil"/>
          <w:bottom w:val="nil"/>
          <w:right w:val="nil"/>
          <w:between w:val="nil"/>
        </w:pBdr>
        <w:ind w:left="1440"/>
        <w:jc w:val="both"/>
        <w:rPr>
          <w:rFonts w:ascii="Cambria" w:eastAsia="Cambria" w:hAnsi="Cambria" w:cs="Cambria"/>
          <w:color w:val="000000"/>
        </w:rPr>
      </w:pPr>
    </w:p>
    <w:p w:rsidR="003653BF" w:rsidRDefault="006248DE">
      <w:pPr>
        <w:pBdr>
          <w:top w:val="nil"/>
          <w:left w:val="nil"/>
          <w:bottom w:val="nil"/>
          <w:right w:val="nil"/>
          <w:between w:val="nil"/>
        </w:pBdr>
        <w:ind w:left="1440"/>
        <w:jc w:val="both"/>
        <w:rPr>
          <w:rFonts w:ascii="Cambria" w:eastAsia="Cambria" w:hAnsi="Cambria" w:cs="Cambria"/>
          <w:color w:val="000000"/>
        </w:rPr>
      </w:pPr>
      <w:r>
        <w:rPr>
          <w:rFonts w:ascii="Cambria" w:eastAsia="Cambria" w:hAnsi="Cambria" w:cs="Cambria"/>
          <w:b/>
          <w:color w:val="000000"/>
        </w:rPr>
        <w:t>Objetivo específico 3.</w:t>
      </w:r>
      <w:r>
        <w:rPr>
          <w:rFonts w:ascii="Cambria" w:eastAsia="Cambria" w:hAnsi="Cambria" w:cs="Cambria"/>
          <w:color w:val="000000"/>
        </w:rPr>
        <w:t xml:space="preserve"> Mejorar las condiciones de las</w:t>
      </w:r>
      <w:r>
        <w:rPr>
          <w:rFonts w:ascii="Cambria" w:eastAsia="Cambria" w:hAnsi="Cambria" w:cs="Cambria"/>
        </w:rPr>
        <w:t xml:space="preserve"> y </w:t>
      </w:r>
      <w:r>
        <w:rPr>
          <w:rFonts w:ascii="Cambria" w:eastAsia="Cambria" w:hAnsi="Cambria" w:cs="Cambria"/>
          <w:color w:val="000000"/>
        </w:rPr>
        <w:t xml:space="preserve">los intérpretes culturales, así como las condiciones y funcionalidad de los </w:t>
      </w:r>
      <w:r>
        <w:rPr>
          <w:rFonts w:ascii="Cambria" w:eastAsia="Cambria" w:hAnsi="Cambria" w:cs="Cambria"/>
        </w:rPr>
        <w:t>e</w:t>
      </w:r>
      <w:r>
        <w:rPr>
          <w:rFonts w:ascii="Cambria" w:eastAsia="Cambria" w:hAnsi="Cambria" w:cs="Cambria"/>
          <w:color w:val="000000"/>
        </w:rPr>
        <w:t>spacios de la Dirección de Cultura para la realización de actividades culturales y artísticas.</w:t>
      </w:r>
    </w:p>
    <w:p w:rsidR="003653BF" w:rsidRDefault="003653BF">
      <w:pPr>
        <w:pBdr>
          <w:top w:val="nil"/>
          <w:left w:val="nil"/>
          <w:bottom w:val="nil"/>
          <w:right w:val="nil"/>
          <w:between w:val="nil"/>
        </w:pBdr>
        <w:ind w:left="1440"/>
        <w:jc w:val="both"/>
        <w:rPr>
          <w:rFonts w:ascii="Cambria" w:eastAsia="Cambria" w:hAnsi="Cambria" w:cs="Cambria"/>
          <w:color w:val="000000"/>
        </w:rPr>
      </w:pPr>
    </w:p>
    <w:p w:rsidR="003653BF" w:rsidRDefault="006248DE">
      <w:pPr>
        <w:pBdr>
          <w:top w:val="nil"/>
          <w:left w:val="nil"/>
          <w:bottom w:val="nil"/>
          <w:right w:val="nil"/>
          <w:between w:val="nil"/>
        </w:pBdr>
        <w:ind w:left="1440"/>
        <w:jc w:val="both"/>
        <w:rPr>
          <w:rFonts w:ascii="Cambria" w:eastAsia="Cambria" w:hAnsi="Cambria" w:cs="Cambria"/>
          <w:color w:val="000000"/>
        </w:rPr>
      </w:pPr>
      <w:r>
        <w:rPr>
          <w:rFonts w:ascii="Cambria" w:eastAsia="Cambria" w:hAnsi="Cambria" w:cs="Cambria"/>
          <w:b/>
          <w:color w:val="000000"/>
        </w:rPr>
        <w:t>Objetivo específico 4</w:t>
      </w:r>
      <w:r>
        <w:rPr>
          <w:rFonts w:ascii="Cambria" w:eastAsia="Cambria" w:hAnsi="Cambria" w:cs="Cambria"/>
          <w:color w:val="000000"/>
        </w:rPr>
        <w:t>. Promover un sistema de centros de extensión cultural en barrios y colonias del municipio de Monterrey a fin de impulsar los valores artísticos y culturales, así como actividades de recreación y uso del tiempo libre.</w:t>
      </w:r>
    </w:p>
    <w:p w:rsidR="003653BF" w:rsidRDefault="003653BF" w:rsidP="0006218B">
      <w:pPr>
        <w:pBdr>
          <w:top w:val="nil"/>
          <w:left w:val="nil"/>
          <w:bottom w:val="nil"/>
          <w:right w:val="nil"/>
          <w:between w:val="nil"/>
        </w:pBdr>
        <w:tabs>
          <w:tab w:val="left" w:pos="1701"/>
        </w:tabs>
        <w:jc w:val="both"/>
        <w:rPr>
          <w:rFonts w:ascii="Cambria" w:eastAsia="Cambria" w:hAnsi="Cambria" w:cs="Cambria"/>
          <w:color w:val="000000"/>
        </w:rPr>
      </w:pPr>
    </w:p>
    <w:p w:rsidR="003653BF" w:rsidRDefault="006248DE">
      <w:pPr>
        <w:numPr>
          <w:ilvl w:val="1"/>
          <w:numId w:val="6"/>
        </w:numPr>
        <w:pBdr>
          <w:top w:val="nil"/>
          <w:left w:val="nil"/>
          <w:bottom w:val="nil"/>
          <w:right w:val="nil"/>
          <w:between w:val="nil"/>
        </w:pBdr>
        <w:tabs>
          <w:tab w:val="left" w:pos="1701"/>
        </w:tabs>
        <w:ind w:left="993" w:hanging="709"/>
        <w:jc w:val="both"/>
        <w:rPr>
          <w:rFonts w:ascii="Cambria" w:eastAsia="Cambria" w:hAnsi="Cambria" w:cs="Cambria"/>
          <w:color w:val="000000"/>
        </w:rPr>
      </w:pPr>
      <w:r>
        <w:rPr>
          <w:rFonts w:ascii="Cambria" w:eastAsia="Cambria" w:hAnsi="Cambria" w:cs="Cambria"/>
          <w:b/>
          <w:color w:val="000000"/>
        </w:rPr>
        <w:t>Disposiciones Generales.</w:t>
      </w:r>
    </w:p>
    <w:p w:rsidR="003653BF" w:rsidRDefault="006248DE">
      <w:pPr>
        <w:numPr>
          <w:ilvl w:val="2"/>
          <w:numId w:val="6"/>
        </w:numPr>
        <w:pBdr>
          <w:top w:val="nil"/>
          <w:left w:val="nil"/>
          <w:bottom w:val="nil"/>
          <w:right w:val="nil"/>
          <w:between w:val="nil"/>
        </w:pBdr>
        <w:tabs>
          <w:tab w:val="left" w:pos="1701"/>
        </w:tabs>
        <w:jc w:val="both"/>
        <w:rPr>
          <w:rFonts w:ascii="Cambria" w:eastAsia="Cambria" w:hAnsi="Cambria" w:cs="Cambria"/>
          <w:color w:val="000000"/>
        </w:rPr>
      </w:pPr>
      <w:r>
        <w:rPr>
          <w:rFonts w:ascii="Cambria" w:eastAsia="Cambria" w:hAnsi="Cambria" w:cs="Cambria"/>
          <w:b/>
          <w:color w:val="000000"/>
        </w:rPr>
        <w:t xml:space="preserve">Cobertura. </w:t>
      </w:r>
      <w:r>
        <w:rPr>
          <w:rFonts w:ascii="Cambria" w:eastAsia="Cambria" w:hAnsi="Cambria" w:cs="Cambria"/>
          <w:color w:val="000000"/>
        </w:rPr>
        <w:t>El Programa tendrá una cobertura Municipal, dentro del Municipio de Monterrey, Nuevo León.</w:t>
      </w:r>
    </w:p>
    <w:p w:rsidR="003653BF" w:rsidRDefault="003653BF">
      <w:pPr>
        <w:pBdr>
          <w:top w:val="nil"/>
          <w:left w:val="nil"/>
          <w:bottom w:val="nil"/>
          <w:right w:val="nil"/>
          <w:between w:val="nil"/>
        </w:pBdr>
        <w:tabs>
          <w:tab w:val="left" w:pos="1701"/>
        </w:tabs>
        <w:ind w:left="1712"/>
        <w:jc w:val="both"/>
        <w:rPr>
          <w:rFonts w:ascii="Cambria" w:eastAsia="Cambria" w:hAnsi="Cambria" w:cs="Cambria"/>
          <w:color w:val="000000"/>
        </w:rPr>
      </w:pPr>
    </w:p>
    <w:p w:rsidR="003653BF" w:rsidRDefault="006248DE">
      <w:pPr>
        <w:numPr>
          <w:ilvl w:val="2"/>
          <w:numId w:val="6"/>
        </w:numPr>
        <w:spacing w:line="276" w:lineRule="auto"/>
        <w:jc w:val="both"/>
        <w:rPr>
          <w:rFonts w:ascii="Cambria" w:eastAsia="Cambria" w:hAnsi="Cambria" w:cs="Cambria"/>
        </w:rPr>
      </w:pPr>
      <w:r>
        <w:rPr>
          <w:rFonts w:ascii="Cambria" w:eastAsia="Cambria" w:hAnsi="Cambria" w:cs="Cambria"/>
          <w:b/>
        </w:rPr>
        <w:t xml:space="preserve">Población objetivo: </w:t>
      </w:r>
      <w:r>
        <w:rPr>
          <w:rFonts w:ascii="Cambria" w:eastAsia="Cambria" w:hAnsi="Cambria" w:cs="Cambria"/>
        </w:rPr>
        <w:t>Habitantes y Visitantes de la Ciudad de Monterrey, Nuevo León.</w:t>
      </w:r>
    </w:p>
    <w:p w:rsidR="003653BF" w:rsidRDefault="003653BF">
      <w:pPr>
        <w:spacing w:line="276" w:lineRule="auto"/>
        <w:jc w:val="both"/>
        <w:rPr>
          <w:rFonts w:ascii="Cambria" w:eastAsia="Cambria" w:hAnsi="Cambria" w:cs="Cambria"/>
        </w:rPr>
      </w:pPr>
    </w:p>
    <w:p w:rsidR="0006218B" w:rsidRDefault="0006218B">
      <w:pPr>
        <w:spacing w:line="276" w:lineRule="auto"/>
        <w:jc w:val="both"/>
        <w:rPr>
          <w:rFonts w:ascii="Cambria" w:eastAsia="Cambria" w:hAnsi="Cambria" w:cs="Cambria"/>
        </w:rPr>
      </w:pPr>
    </w:p>
    <w:p w:rsidR="003653BF" w:rsidRDefault="006248DE">
      <w:pPr>
        <w:numPr>
          <w:ilvl w:val="2"/>
          <w:numId w:val="6"/>
        </w:numPr>
        <w:spacing w:line="276" w:lineRule="auto"/>
        <w:jc w:val="both"/>
        <w:rPr>
          <w:rFonts w:ascii="Cambria" w:eastAsia="Cambria" w:hAnsi="Cambria" w:cs="Cambria"/>
        </w:rPr>
      </w:pPr>
      <w:r>
        <w:rPr>
          <w:rFonts w:ascii="Cambria" w:eastAsia="Cambria" w:hAnsi="Cambria" w:cs="Cambria"/>
          <w:b/>
        </w:rPr>
        <w:lastRenderedPageBreak/>
        <w:t>Población Potencial.</w:t>
      </w:r>
    </w:p>
    <w:p w:rsidR="003653BF" w:rsidRDefault="006248DE">
      <w:pPr>
        <w:spacing w:line="276" w:lineRule="auto"/>
        <w:ind w:left="1712"/>
        <w:jc w:val="both"/>
        <w:rPr>
          <w:rFonts w:ascii="Cambria" w:eastAsia="Cambria" w:hAnsi="Cambria" w:cs="Cambria"/>
        </w:rPr>
      </w:pPr>
      <w:r>
        <w:rPr>
          <w:rFonts w:ascii="Cambria" w:eastAsia="Cambria" w:hAnsi="Cambria" w:cs="Cambria"/>
        </w:rPr>
        <w:t>Proporción de la población potencial que cumpla con los criterios de elegibilidad, requisitos y criterios de selección del programa, y que sea factible atender con los recursos aprobados para el programa.</w:t>
      </w:r>
    </w:p>
    <w:p w:rsidR="003653BF" w:rsidRDefault="003653BF">
      <w:pPr>
        <w:rPr>
          <w:rFonts w:ascii="Cambria" w:eastAsia="Cambria" w:hAnsi="Cambria" w:cs="Cambria"/>
        </w:rPr>
      </w:pPr>
    </w:p>
    <w:p w:rsidR="003653BF" w:rsidRDefault="006248DE">
      <w:pPr>
        <w:numPr>
          <w:ilvl w:val="1"/>
          <w:numId w:val="6"/>
        </w:numPr>
        <w:pBdr>
          <w:top w:val="nil"/>
          <w:left w:val="nil"/>
          <w:bottom w:val="nil"/>
          <w:right w:val="nil"/>
          <w:between w:val="nil"/>
        </w:pBdr>
        <w:ind w:left="993" w:right="-164"/>
        <w:jc w:val="both"/>
        <w:rPr>
          <w:rFonts w:ascii="Cambria" w:eastAsia="Cambria" w:hAnsi="Cambria" w:cs="Cambria"/>
          <w:color w:val="000000"/>
        </w:rPr>
      </w:pPr>
      <w:r>
        <w:rPr>
          <w:rFonts w:ascii="Cambria" w:eastAsia="Cambria" w:hAnsi="Cambria" w:cs="Cambria"/>
          <w:b/>
          <w:color w:val="000000"/>
        </w:rPr>
        <w:t>Instancias participantes.</w:t>
      </w:r>
    </w:p>
    <w:p w:rsidR="003653BF" w:rsidRDefault="006248DE">
      <w:pPr>
        <w:numPr>
          <w:ilvl w:val="2"/>
          <w:numId w:val="6"/>
        </w:numPr>
        <w:pBdr>
          <w:top w:val="nil"/>
          <w:left w:val="nil"/>
          <w:bottom w:val="nil"/>
          <w:right w:val="nil"/>
          <w:between w:val="nil"/>
        </w:pBdr>
        <w:tabs>
          <w:tab w:val="left" w:pos="1701"/>
        </w:tabs>
        <w:ind w:right="-164"/>
        <w:jc w:val="both"/>
        <w:rPr>
          <w:rFonts w:ascii="Cambria" w:eastAsia="Cambria" w:hAnsi="Cambria" w:cs="Cambria"/>
          <w:color w:val="000000"/>
        </w:rPr>
      </w:pPr>
      <w:r>
        <w:rPr>
          <w:rFonts w:ascii="Cambria" w:eastAsia="Cambria" w:hAnsi="Cambria" w:cs="Cambria"/>
          <w:b/>
          <w:color w:val="000000"/>
        </w:rPr>
        <w:t xml:space="preserve">Instancia Normativa. </w:t>
      </w:r>
    </w:p>
    <w:p w:rsidR="003653BF" w:rsidRDefault="006248DE">
      <w:pPr>
        <w:pBdr>
          <w:top w:val="nil"/>
          <w:left w:val="nil"/>
          <w:bottom w:val="nil"/>
          <w:right w:val="nil"/>
          <w:between w:val="nil"/>
        </w:pBdr>
        <w:tabs>
          <w:tab w:val="left" w:pos="1701"/>
        </w:tabs>
        <w:ind w:left="1701" w:right="-164"/>
        <w:jc w:val="both"/>
        <w:rPr>
          <w:rFonts w:ascii="Cambria" w:eastAsia="Cambria" w:hAnsi="Cambria" w:cs="Cambria"/>
          <w:color w:val="000000"/>
        </w:rPr>
      </w:pPr>
      <w:r>
        <w:rPr>
          <w:rFonts w:ascii="Cambria" w:eastAsia="Cambria" w:hAnsi="Cambria" w:cs="Cambria"/>
          <w:color w:val="000000"/>
        </w:rPr>
        <w:t>La dependencia responsable del programa es la Secretaría de Desarrollo Humano e Igualdad Sustantiva, la cual operará conforme a sus atribuciones previstas en el Reglamento de la Administración Pública Municipal de Monterrey y a las presentes Reglas de Operación.</w:t>
      </w:r>
    </w:p>
    <w:p w:rsidR="003653BF" w:rsidRDefault="003653BF">
      <w:pPr>
        <w:pBdr>
          <w:top w:val="nil"/>
          <w:left w:val="nil"/>
          <w:bottom w:val="nil"/>
          <w:right w:val="nil"/>
          <w:between w:val="nil"/>
        </w:pBdr>
        <w:tabs>
          <w:tab w:val="left" w:pos="1701"/>
        </w:tabs>
        <w:ind w:left="1701" w:right="-164"/>
        <w:jc w:val="both"/>
        <w:rPr>
          <w:rFonts w:ascii="Cambria" w:eastAsia="Cambria" w:hAnsi="Cambria" w:cs="Cambria"/>
          <w:b/>
          <w:color w:val="000000"/>
        </w:rPr>
      </w:pPr>
    </w:p>
    <w:p w:rsidR="003653BF" w:rsidRDefault="006248DE">
      <w:pPr>
        <w:numPr>
          <w:ilvl w:val="2"/>
          <w:numId w:val="6"/>
        </w:numPr>
        <w:pBdr>
          <w:top w:val="nil"/>
          <w:left w:val="nil"/>
          <w:bottom w:val="nil"/>
          <w:right w:val="nil"/>
          <w:between w:val="nil"/>
        </w:pBdr>
        <w:tabs>
          <w:tab w:val="left" w:pos="1701"/>
        </w:tabs>
        <w:ind w:left="1701" w:right="-164"/>
        <w:jc w:val="both"/>
        <w:rPr>
          <w:rFonts w:ascii="Cambria" w:eastAsia="Cambria" w:hAnsi="Cambria" w:cs="Cambria"/>
          <w:color w:val="000000"/>
        </w:rPr>
      </w:pPr>
      <w:r>
        <w:rPr>
          <w:rFonts w:ascii="Cambria" w:eastAsia="Cambria" w:hAnsi="Cambria" w:cs="Cambria"/>
          <w:b/>
          <w:color w:val="000000"/>
        </w:rPr>
        <w:t xml:space="preserve">Instancia Ejecutora. </w:t>
      </w:r>
    </w:p>
    <w:p w:rsidR="003653BF" w:rsidRDefault="006248DE">
      <w:pPr>
        <w:pBdr>
          <w:top w:val="nil"/>
          <w:left w:val="nil"/>
          <w:bottom w:val="nil"/>
          <w:right w:val="nil"/>
          <w:between w:val="nil"/>
        </w:pBdr>
        <w:tabs>
          <w:tab w:val="left" w:pos="1701"/>
        </w:tabs>
        <w:ind w:left="1701" w:right="-164"/>
        <w:jc w:val="both"/>
        <w:rPr>
          <w:rFonts w:ascii="Cambria" w:eastAsia="Cambria" w:hAnsi="Cambria" w:cs="Cambria"/>
          <w:color w:val="000000"/>
        </w:rPr>
      </w:pPr>
      <w:r>
        <w:rPr>
          <w:rFonts w:ascii="Cambria" w:eastAsia="Cambria" w:hAnsi="Cambria" w:cs="Cambria"/>
          <w:color w:val="000000"/>
        </w:rPr>
        <w:t>La instancia ejecutora del Programa, será la Dirección de Cultura de la secretaría de Desarrollo Humano e Igualdad Sustantiva</w:t>
      </w:r>
      <w:r w:rsidR="006B3030">
        <w:rPr>
          <w:rFonts w:ascii="Cambria" w:eastAsia="Cambria" w:hAnsi="Cambria" w:cs="Cambria"/>
          <w:color w:val="000000"/>
        </w:rPr>
        <w:t>,</w:t>
      </w:r>
      <w:r>
        <w:rPr>
          <w:rFonts w:ascii="Cambria" w:eastAsia="Cambria" w:hAnsi="Cambria" w:cs="Cambria"/>
          <w:color w:val="000000"/>
        </w:rPr>
        <w:t xml:space="preserve"> la cual podrá ejecutar los recursos del programa de conformidad con lo establecido en las actividades relacionadas a la operación del mismo.</w:t>
      </w:r>
    </w:p>
    <w:p w:rsidR="003653BF" w:rsidRDefault="003653BF">
      <w:pPr>
        <w:tabs>
          <w:tab w:val="left" w:pos="1701"/>
        </w:tabs>
        <w:ind w:right="-164"/>
        <w:jc w:val="both"/>
        <w:rPr>
          <w:rFonts w:ascii="Cambria" w:eastAsia="Cambria" w:hAnsi="Cambria" w:cs="Cambria"/>
        </w:rPr>
      </w:pPr>
    </w:p>
    <w:p w:rsidR="003653BF" w:rsidRPr="0006218B" w:rsidRDefault="006248DE">
      <w:pPr>
        <w:numPr>
          <w:ilvl w:val="1"/>
          <w:numId w:val="6"/>
        </w:numPr>
        <w:pBdr>
          <w:top w:val="nil"/>
          <w:left w:val="nil"/>
          <w:bottom w:val="nil"/>
          <w:right w:val="nil"/>
          <w:between w:val="nil"/>
        </w:pBdr>
        <w:tabs>
          <w:tab w:val="left" w:pos="1701"/>
        </w:tabs>
        <w:ind w:left="993" w:right="-164"/>
        <w:jc w:val="both"/>
        <w:rPr>
          <w:rFonts w:ascii="Cambria" w:eastAsia="Cambria" w:hAnsi="Cambria" w:cs="Cambria"/>
          <w:color w:val="000000"/>
        </w:rPr>
      </w:pPr>
      <w:r>
        <w:rPr>
          <w:rFonts w:ascii="Cambria" w:eastAsia="Cambria" w:hAnsi="Cambria" w:cs="Cambria"/>
          <w:b/>
          <w:color w:val="000000"/>
        </w:rPr>
        <w:t xml:space="preserve">Criterios de elegibilidad, requisitos y criterios de selección. </w:t>
      </w:r>
    </w:p>
    <w:p w:rsidR="0006218B" w:rsidRDefault="0006218B" w:rsidP="0006218B">
      <w:pPr>
        <w:pBdr>
          <w:top w:val="nil"/>
          <w:left w:val="nil"/>
          <w:bottom w:val="nil"/>
          <w:right w:val="nil"/>
          <w:between w:val="nil"/>
        </w:pBdr>
        <w:tabs>
          <w:tab w:val="left" w:pos="1701"/>
        </w:tabs>
        <w:ind w:left="993" w:right="-164"/>
        <w:jc w:val="both"/>
        <w:rPr>
          <w:rFonts w:ascii="Cambria" w:eastAsia="Cambria" w:hAnsi="Cambria" w:cs="Cambria"/>
          <w:color w:val="000000"/>
        </w:rPr>
      </w:pPr>
    </w:p>
    <w:tbl>
      <w:tblPr>
        <w:tblStyle w:val="af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543"/>
      </w:tblGrid>
      <w:tr w:rsidR="003653BF" w:rsidTr="00660611">
        <w:trPr>
          <w:tblHeader/>
        </w:trPr>
        <w:tc>
          <w:tcPr>
            <w:tcW w:w="9634" w:type="dxa"/>
            <w:gridSpan w:val="2"/>
            <w:shd w:val="clear" w:color="auto" w:fill="BFBFBF"/>
            <w:vAlign w:val="center"/>
          </w:tcPr>
          <w:p w:rsidR="003653BF" w:rsidRDefault="006248DE" w:rsidP="00660611">
            <w:pPr>
              <w:spacing w:line="276" w:lineRule="auto"/>
              <w:jc w:val="center"/>
              <w:rPr>
                <w:rFonts w:ascii="Cambria" w:eastAsia="Cambria" w:hAnsi="Cambria" w:cs="Cambria"/>
                <w:b/>
                <w:sz w:val="20"/>
                <w:szCs w:val="20"/>
              </w:rPr>
            </w:pPr>
            <w:r>
              <w:rPr>
                <w:rFonts w:ascii="Cambria" w:eastAsia="Cambria" w:hAnsi="Cambria" w:cs="Cambria"/>
                <w:b/>
                <w:sz w:val="20"/>
                <w:szCs w:val="20"/>
              </w:rPr>
              <w:t>TABLA 1: ASISTENCIA EN LA INAUGURACIÓN DE ESPACIOS, ACTIVIDADES, CELEBRACIONES Y EXPOSICIONES CULTURALES</w:t>
            </w:r>
          </w:p>
        </w:tc>
      </w:tr>
      <w:tr w:rsidR="003653BF" w:rsidTr="00660611">
        <w:tc>
          <w:tcPr>
            <w:tcW w:w="6091" w:type="dxa"/>
            <w:tcBorders>
              <w:bottom w:val="single" w:sz="4" w:space="0" w:color="000000"/>
            </w:tcBorders>
          </w:tcPr>
          <w:p w:rsidR="003653BF" w:rsidRDefault="006248DE">
            <w:pPr>
              <w:spacing w:line="276" w:lineRule="auto"/>
              <w:rPr>
                <w:rFonts w:ascii="Cambria" w:eastAsia="Cambria" w:hAnsi="Cambria" w:cs="Cambria"/>
                <w:b/>
                <w:sz w:val="20"/>
                <w:szCs w:val="20"/>
              </w:rPr>
            </w:pPr>
            <w:r>
              <w:rPr>
                <w:rFonts w:ascii="Cambria" w:eastAsia="Cambria" w:hAnsi="Cambria" w:cs="Cambria"/>
                <w:b/>
                <w:sz w:val="20"/>
                <w:szCs w:val="20"/>
              </w:rPr>
              <w:t>Estrategia / Componente I.1</w:t>
            </w:r>
          </w:p>
        </w:tc>
        <w:tc>
          <w:tcPr>
            <w:tcW w:w="3543" w:type="dxa"/>
            <w:tcBorders>
              <w:bottom w:val="single" w:sz="4" w:space="0" w:color="000000"/>
            </w:tcBorders>
          </w:tcPr>
          <w:p w:rsidR="003653BF" w:rsidRDefault="006248DE">
            <w:pPr>
              <w:spacing w:line="276" w:lineRule="auto"/>
              <w:rPr>
                <w:rFonts w:ascii="Cambria" w:eastAsia="Cambria" w:hAnsi="Cambria" w:cs="Cambria"/>
                <w:b/>
                <w:sz w:val="20"/>
                <w:szCs w:val="20"/>
              </w:rPr>
            </w:pPr>
            <w:r>
              <w:rPr>
                <w:rFonts w:ascii="Cambria" w:eastAsia="Cambria" w:hAnsi="Cambria" w:cs="Cambria"/>
                <w:b/>
                <w:sz w:val="20"/>
                <w:szCs w:val="20"/>
              </w:rPr>
              <w:t>Restricciones</w:t>
            </w:r>
          </w:p>
        </w:tc>
      </w:tr>
      <w:tr w:rsidR="003653BF" w:rsidTr="00660611">
        <w:trPr>
          <w:trHeight w:val="602"/>
        </w:trPr>
        <w:tc>
          <w:tcPr>
            <w:tcW w:w="6091" w:type="dxa"/>
            <w:tcBorders>
              <w:bottom w:val="single" w:sz="4" w:space="0" w:color="000000"/>
            </w:tcBorders>
          </w:tcPr>
          <w:p w:rsidR="0085736C" w:rsidRDefault="0085736C">
            <w:pPr>
              <w:spacing w:line="276" w:lineRule="auto"/>
              <w:rPr>
                <w:rFonts w:ascii="Cambria" w:eastAsia="Cambria" w:hAnsi="Cambria" w:cs="Cambria"/>
                <w:b/>
                <w:sz w:val="20"/>
                <w:szCs w:val="20"/>
              </w:rPr>
            </w:pPr>
          </w:p>
          <w:p w:rsidR="003653BF" w:rsidRDefault="006248DE">
            <w:pPr>
              <w:spacing w:line="276" w:lineRule="auto"/>
              <w:rPr>
                <w:rFonts w:ascii="Cambria" w:eastAsia="Cambria" w:hAnsi="Cambria" w:cs="Cambria"/>
                <w:b/>
                <w:sz w:val="20"/>
                <w:szCs w:val="20"/>
              </w:rPr>
            </w:pPr>
            <w:r>
              <w:rPr>
                <w:rFonts w:ascii="Cambria" w:eastAsia="Cambria" w:hAnsi="Cambria" w:cs="Cambria"/>
                <w:b/>
                <w:sz w:val="20"/>
                <w:szCs w:val="20"/>
              </w:rPr>
              <w:t>Criterios de Elegibilidad:</w:t>
            </w:r>
          </w:p>
          <w:p w:rsidR="003653BF" w:rsidRDefault="006248DE">
            <w:pPr>
              <w:numPr>
                <w:ilvl w:val="0"/>
                <w:numId w:val="12"/>
              </w:numPr>
              <w:spacing w:line="276" w:lineRule="auto"/>
              <w:rPr>
                <w:rFonts w:ascii="Cambria" w:eastAsia="Cambria" w:hAnsi="Cambria" w:cs="Cambria"/>
                <w:sz w:val="20"/>
                <w:szCs w:val="20"/>
              </w:rPr>
            </w:pPr>
            <w:r>
              <w:rPr>
                <w:rFonts w:ascii="Cambria" w:eastAsia="Cambria" w:hAnsi="Cambria" w:cs="Cambria"/>
                <w:sz w:val="20"/>
                <w:szCs w:val="20"/>
              </w:rPr>
              <w:t>Ser residente o visitante de la Ciudad de Monterrey.</w:t>
            </w:r>
          </w:p>
          <w:p w:rsidR="003653BF" w:rsidRDefault="006248DE">
            <w:pPr>
              <w:numPr>
                <w:ilvl w:val="0"/>
                <w:numId w:val="12"/>
              </w:numPr>
              <w:spacing w:line="276" w:lineRule="auto"/>
              <w:rPr>
                <w:rFonts w:ascii="Cambria" w:eastAsia="Cambria" w:hAnsi="Cambria" w:cs="Cambria"/>
                <w:sz w:val="20"/>
                <w:szCs w:val="20"/>
              </w:rPr>
            </w:pPr>
            <w:r>
              <w:rPr>
                <w:rFonts w:ascii="Cambria" w:eastAsia="Cambria" w:hAnsi="Cambria" w:cs="Cambria"/>
                <w:sz w:val="20"/>
                <w:szCs w:val="20"/>
              </w:rPr>
              <w:t>Tener interés en asistir a alguna actividad o evento.</w:t>
            </w:r>
          </w:p>
          <w:p w:rsidR="003653BF" w:rsidRDefault="006248DE">
            <w:pPr>
              <w:spacing w:line="276" w:lineRule="auto"/>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b/>
                <w:sz w:val="20"/>
                <w:szCs w:val="20"/>
              </w:rPr>
              <w:t xml:space="preserve">  Requisitos:</w:t>
            </w:r>
          </w:p>
          <w:p w:rsidR="003653BF" w:rsidRDefault="006248DE">
            <w:pPr>
              <w:numPr>
                <w:ilvl w:val="0"/>
                <w:numId w:val="12"/>
              </w:numPr>
              <w:spacing w:line="276" w:lineRule="auto"/>
              <w:rPr>
                <w:rFonts w:ascii="Cambria" w:eastAsia="Cambria" w:hAnsi="Cambria" w:cs="Cambria"/>
                <w:sz w:val="20"/>
                <w:szCs w:val="20"/>
              </w:rPr>
            </w:pPr>
            <w:r>
              <w:rPr>
                <w:rFonts w:ascii="Cambria" w:eastAsia="Cambria" w:hAnsi="Cambria" w:cs="Cambria"/>
                <w:sz w:val="20"/>
                <w:szCs w:val="20"/>
              </w:rPr>
              <w:t xml:space="preserve">Solicitar formato </w:t>
            </w:r>
          </w:p>
          <w:p w:rsidR="003653BF" w:rsidRDefault="006248DE">
            <w:pPr>
              <w:numPr>
                <w:ilvl w:val="0"/>
                <w:numId w:val="12"/>
              </w:numPr>
              <w:spacing w:line="276" w:lineRule="auto"/>
              <w:rPr>
                <w:rFonts w:ascii="Cambria" w:eastAsia="Cambria" w:hAnsi="Cambria" w:cs="Cambria"/>
                <w:sz w:val="20"/>
                <w:szCs w:val="20"/>
              </w:rPr>
            </w:pPr>
            <w:r>
              <w:rPr>
                <w:rFonts w:ascii="Cambria" w:eastAsia="Cambria" w:hAnsi="Cambria" w:cs="Cambria"/>
                <w:sz w:val="20"/>
                <w:szCs w:val="20"/>
              </w:rPr>
              <w:t>Llenar la hoja de registro.</w:t>
            </w:r>
          </w:p>
          <w:p w:rsidR="003653BF" w:rsidRDefault="006248DE">
            <w:pPr>
              <w:numPr>
                <w:ilvl w:val="0"/>
                <w:numId w:val="12"/>
              </w:numPr>
              <w:spacing w:line="276" w:lineRule="auto"/>
              <w:rPr>
                <w:rFonts w:ascii="Cambria" w:eastAsia="Cambria" w:hAnsi="Cambria" w:cs="Cambria"/>
                <w:sz w:val="20"/>
                <w:szCs w:val="20"/>
              </w:rPr>
            </w:pPr>
            <w:r>
              <w:rPr>
                <w:rFonts w:ascii="Cambria" w:eastAsia="Cambria" w:hAnsi="Cambria" w:cs="Cambria"/>
                <w:sz w:val="20"/>
                <w:szCs w:val="20"/>
              </w:rPr>
              <w:t>Contar con boleto o acceso en el caso de eventos con aforo restringido.</w:t>
            </w:r>
          </w:p>
          <w:p w:rsidR="003653BF" w:rsidRDefault="006248DE">
            <w:pPr>
              <w:spacing w:line="276" w:lineRule="auto"/>
              <w:rPr>
                <w:rFonts w:ascii="Cambria" w:eastAsia="Cambria" w:hAnsi="Cambria" w:cs="Cambria"/>
                <w:sz w:val="20"/>
                <w:szCs w:val="20"/>
              </w:rPr>
            </w:pPr>
            <w:r>
              <w:rPr>
                <w:rFonts w:ascii="Cambria" w:eastAsia="Cambria" w:hAnsi="Cambria" w:cs="Cambria"/>
                <w:sz w:val="20"/>
                <w:szCs w:val="20"/>
              </w:rPr>
              <w:t xml:space="preserve">             </w:t>
            </w:r>
          </w:p>
          <w:p w:rsidR="003653BF" w:rsidRDefault="006248DE">
            <w:pPr>
              <w:spacing w:line="276" w:lineRule="auto"/>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b/>
                <w:sz w:val="20"/>
                <w:szCs w:val="20"/>
              </w:rPr>
              <w:t xml:space="preserve">     Criterios de Selección</w:t>
            </w:r>
            <w:r>
              <w:rPr>
                <w:rFonts w:ascii="Cambria" w:eastAsia="Cambria" w:hAnsi="Cambria" w:cs="Cambria"/>
                <w:sz w:val="20"/>
                <w:szCs w:val="20"/>
              </w:rPr>
              <w:t>:</w:t>
            </w:r>
          </w:p>
          <w:p w:rsidR="003653BF" w:rsidRPr="006B3030" w:rsidRDefault="006248DE" w:rsidP="006B3030">
            <w:pPr>
              <w:numPr>
                <w:ilvl w:val="0"/>
                <w:numId w:val="7"/>
              </w:numPr>
              <w:spacing w:line="276" w:lineRule="auto"/>
              <w:rPr>
                <w:rFonts w:ascii="Cambria" w:eastAsia="Cambria" w:hAnsi="Cambria" w:cs="Cambria"/>
                <w:sz w:val="20"/>
                <w:szCs w:val="20"/>
              </w:rPr>
            </w:pPr>
            <w:r>
              <w:rPr>
                <w:rFonts w:ascii="Cambria" w:eastAsia="Cambria" w:hAnsi="Cambria" w:cs="Cambria"/>
                <w:sz w:val="20"/>
                <w:szCs w:val="20"/>
              </w:rPr>
              <w:t>Toda persona interesada podrá asistir a los eventos culturales de acuerdo al aforo del espacio donde se lleve a cabo la actividad o evento de que se trate.</w:t>
            </w:r>
          </w:p>
        </w:tc>
        <w:tc>
          <w:tcPr>
            <w:tcW w:w="3543" w:type="dxa"/>
            <w:tcBorders>
              <w:bottom w:val="single" w:sz="4" w:space="0" w:color="000000"/>
            </w:tcBorders>
            <w:shd w:val="clear" w:color="auto" w:fill="FFFFFF"/>
          </w:tcPr>
          <w:p w:rsidR="0085736C" w:rsidRDefault="0085736C" w:rsidP="0085736C">
            <w:pPr>
              <w:spacing w:line="276" w:lineRule="auto"/>
              <w:ind w:left="720"/>
              <w:rPr>
                <w:rFonts w:ascii="Cambria" w:eastAsia="Cambria" w:hAnsi="Cambria" w:cs="Cambria"/>
                <w:sz w:val="20"/>
                <w:szCs w:val="20"/>
              </w:rPr>
            </w:pPr>
          </w:p>
          <w:p w:rsidR="003653BF" w:rsidRDefault="006248DE">
            <w:pPr>
              <w:numPr>
                <w:ilvl w:val="0"/>
                <w:numId w:val="17"/>
              </w:numPr>
              <w:spacing w:line="276" w:lineRule="auto"/>
              <w:rPr>
                <w:rFonts w:ascii="Cambria" w:eastAsia="Cambria" w:hAnsi="Cambria" w:cs="Cambria"/>
                <w:sz w:val="20"/>
                <w:szCs w:val="20"/>
              </w:rPr>
            </w:pPr>
            <w:r>
              <w:rPr>
                <w:rFonts w:ascii="Cambria" w:eastAsia="Cambria" w:hAnsi="Cambria" w:cs="Cambria"/>
                <w:sz w:val="20"/>
                <w:szCs w:val="20"/>
              </w:rPr>
              <w:t>Falta o transgresión hacia los asistentes y/o personal de la Dirección de Cultura.</w:t>
            </w:r>
          </w:p>
          <w:p w:rsidR="003653BF" w:rsidRDefault="006248DE">
            <w:pPr>
              <w:numPr>
                <w:ilvl w:val="0"/>
                <w:numId w:val="17"/>
              </w:numPr>
              <w:spacing w:line="276" w:lineRule="auto"/>
              <w:rPr>
                <w:rFonts w:ascii="Cambria" w:eastAsia="Cambria" w:hAnsi="Cambria" w:cs="Cambria"/>
                <w:sz w:val="20"/>
                <w:szCs w:val="20"/>
              </w:rPr>
            </w:pPr>
            <w:r>
              <w:rPr>
                <w:rFonts w:ascii="Cambria" w:eastAsia="Cambria" w:hAnsi="Cambria" w:cs="Cambria"/>
                <w:sz w:val="20"/>
                <w:szCs w:val="20"/>
              </w:rPr>
              <w:t>Daño o uso indebido de las instalaciones.</w:t>
            </w:r>
          </w:p>
        </w:tc>
      </w:tr>
    </w:tbl>
    <w:p w:rsidR="003653BF" w:rsidRDefault="003653BF">
      <w:pPr>
        <w:jc w:val="both"/>
        <w:rPr>
          <w:sz w:val="22"/>
          <w:szCs w:val="22"/>
        </w:rPr>
      </w:pPr>
    </w:p>
    <w:p w:rsidR="00660611" w:rsidRDefault="00660611">
      <w:pPr>
        <w:jc w:val="both"/>
        <w:rPr>
          <w:sz w:val="22"/>
          <w:szCs w:val="22"/>
        </w:rPr>
      </w:pPr>
    </w:p>
    <w:p w:rsidR="00660611" w:rsidRDefault="00660611">
      <w:pPr>
        <w:jc w:val="both"/>
        <w:rPr>
          <w:sz w:val="22"/>
          <w:szCs w:val="22"/>
        </w:rPr>
      </w:pPr>
    </w:p>
    <w:p w:rsidR="00660611" w:rsidRDefault="00660611">
      <w:pPr>
        <w:jc w:val="both"/>
        <w:rPr>
          <w:sz w:val="22"/>
          <w:szCs w:val="22"/>
        </w:rPr>
      </w:pPr>
    </w:p>
    <w:tbl>
      <w:tblPr>
        <w:tblStyle w:val="af7"/>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543"/>
      </w:tblGrid>
      <w:tr w:rsidR="003653BF">
        <w:trPr>
          <w:tblHeader/>
        </w:trPr>
        <w:tc>
          <w:tcPr>
            <w:tcW w:w="9634" w:type="dxa"/>
            <w:gridSpan w:val="2"/>
            <w:shd w:val="clear" w:color="auto" w:fill="BFBFBF"/>
          </w:tcPr>
          <w:p w:rsidR="003653BF" w:rsidRDefault="006248DE">
            <w:pPr>
              <w:spacing w:line="276" w:lineRule="auto"/>
              <w:jc w:val="center"/>
              <w:rPr>
                <w:rFonts w:ascii="Cambria" w:eastAsia="Cambria" w:hAnsi="Cambria" w:cs="Cambria"/>
                <w:b/>
                <w:sz w:val="20"/>
                <w:szCs w:val="20"/>
              </w:rPr>
            </w:pPr>
            <w:r>
              <w:rPr>
                <w:rFonts w:ascii="Cambria" w:eastAsia="Cambria" w:hAnsi="Cambria" w:cs="Cambria"/>
                <w:b/>
                <w:sz w:val="20"/>
                <w:szCs w:val="20"/>
              </w:rPr>
              <w:lastRenderedPageBreak/>
              <w:t>TABLA 2: TALLERES Y CLASES IMPARTIDOS POR LA DIRECCIÓN DE CULTURA</w:t>
            </w:r>
          </w:p>
        </w:tc>
      </w:tr>
      <w:tr w:rsidR="003653BF" w:rsidTr="00660611">
        <w:tc>
          <w:tcPr>
            <w:tcW w:w="6091" w:type="dxa"/>
            <w:tcBorders>
              <w:bottom w:val="single" w:sz="4" w:space="0" w:color="000000"/>
            </w:tcBorders>
          </w:tcPr>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Estrategia / Componente I.2</w:t>
            </w:r>
          </w:p>
        </w:tc>
        <w:tc>
          <w:tcPr>
            <w:tcW w:w="3543" w:type="dxa"/>
            <w:tcBorders>
              <w:bottom w:val="single" w:sz="4" w:space="0" w:color="000000"/>
            </w:tcBorders>
          </w:tcPr>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Restricciones</w:t>
            </w:r>
          </w:p>
        </w:tc>
      </w:tr>
      <w:tr w:rsidR="003653BF" w:rsidTr="00660611">
        <w:tc>
          <w:tcPr>
            <w:tcW w:w="6091" w:type="dxa"/>
            <w:tcBorders>
              <w:bottom w:val="single" w:sz="4" w:space="0" w:color="000000"/>
            </w:tcBorders>
          </w:tcPr>
          <w:p w:rsidR="0085736C" w:rsidRDefault="0085736C">
            <w:pPr>
              <w:spacing w:line="276" w:lineRule="auto"/>
              <w:jc w:val="both"/>
              <w:rPr>
                <w:rFonts w:ascii="Cambria" w:eastAsia="Cambria" w:hAnsi="Cambria" w:cs="Cambria"/>
                <w:sz w:val="20"/>
                <w:szCs w:val="20"/>
              </w:rPr>
            </w:pPr>
          </w:p>
          <w:p w:rsidR="003653BF" w:rsidRDefault="006248DE">
            <w:pPr>
              <w:spacing w:line="276" w:lineRule="auto"/>
              <w:jc w:val="both"/>
              <w:rPr>
                <w:rFonts w:ascii="Cambria" w:eastAsia="Cambria" w:hAnsi="Cambria" w:cs="Cambria"/>
                <w:sz w:val="20"/>
                <w:szCs w:val="20"/>
              </w:rPr>
            </w:pPr>
            <w:r>
              <w:rPr>
                <w:rFonts w:ascii="Cambria" w:eastAsia="Cambria" w:hAnsi="Cambria" w:cs="Cambria"/>
                <w:sz w:val="20"/>
                <w:szCs w:val="20"/>
              </w:rPr>
              <w:t>Inscripción en Talleres artísticos y Clases:</w:t>
            </w:r>
          </w:p>
          <w:p w:rsidR="003653BF" w:rsidRDefault="003653BF">
            <w:pPr>
              <w:spacing w:line="276" w:lineRule="auto"/>
              <w:ind w:left="360"/>
              <w:jc w:val="both"/>
              <w:rPr>
                <w:rFonts w:ascii="Cambria" w:eastAsia="Cambria" w:hAnsi="Cambria" w:cs="Cambria"/>
                <w:sz w:val="20"/>
                <w:szCs w:val="20"/>
              </w:rPr>
            </w:pPr>
          </w:p>
          <w:p w:rsidR="003653BF" w:rsidRDefault="006248DE">
            <w:pPr>
              <w:numPr>
                <w:ilvl w:val="0"/>
                <w:numId w:val="18"/>
              </w:numPr>
              <w:spacing w:line="276" w:lineRule="auto"/>
              <w:jc w:val="both"/>
              <w:rPr>
                <w:rFonts w:ascii="Cambria" w:eastAsia="Cambria" w:hAnsi="Cambria" w:cs="Cambria"/>
                <w:sz w:val="20"/>
                <w:szCs w:val="20"/>
              </w:rPr>
            </w:pPr>
            <w:r>
              <w:rPr>
                <w:rFonts w:ascii="Cambria" w:eastAsia="Cambria" w:hAnsi="Cambria" w:cs="Cambria"/>
                <w:sz w:val="20"/>
                <w:szCs w:val="20"/>
              </w:rPr>
              <w:t>Acudir al Centro Cultural donde se impartan los talleres y/o clase o directamente a la Dirección de Cultura, y cumplir con los siguientes requisitos:</w:t>
            </w:r>
          </w:p>
          <w:p w:rsidR="003653BF" w:rsidRDefault="003653BF">
            <w:pPr>
              <w:spacing w:line="276" w:lineRule="auto"/>
              <w:ind w:left="720"/>
              <w:jc w:val="both"/>
              <w:rPr>
                <w:rFonts w:ascii="Cambria" w:eastAsia="Cambria" w:hAnsi="Cambria" w:cs="Cambria"/>
                <w:sz w:val="20"/>
                <w:szCs w:val="20"/>
              </w:rPr>
            </w:pPr>
          </w:p>
          <w:p w:rsidR="003653BF" w:rsidRDefault="006248DE">
            <w:pPr>
              <w:spacing w:line="276" w:lineRule="auto"/>
              <w:ind w:left="720"/>
              <w:jc w:val="both"/>
              <w:rPr>
                <w:rFonts w:ascii="Cambria" w:eastAsia="Cambria" w:hAnsi="Cambria" w:cs="Cambria"/>
                <w:b/>
                <w:sz w:val="20"/>
                <w:szCs w:val="20"/>
              </w:rPr>
            </w:pPr>
            <w:r>
              <w:rPr>
                <w:rFonts w:ascii="Cambria" w:eastAsia="Cambria" w:hAnsi="Cambria" w:cs="Cambria"/>
                <w:b/>
                <w:sz w:val="20"/>
                <w:szCs w:val="20"/>
              </w:rPr>
              <w:t>Criterios de Elegibilidad:</w:t>
            </w:r>
          </w:p>
          <w:p w:rsidR="003653BF" w:rsidRDefault="006248DE">
            <w:pPr>
              <w:numPr>
                <w:ilvl w:val="0"/>
                <w:numId w:val="12"/>
              </w:numPr>
              <w:spacing w:line="276" w:lineRule="auto"/>
              <w:jc w:val="both"/>
              <w:rPr>
                <w:rFonts w:ascii="Cambria" w:eastAsia="Cambria" w:hAnsi="Cambria" w:cs="Cambria"/>
                <w:sz w:val="20"/>
                <w:szCs w:val="20"/>
              </w:rPr>
            </w:pPr>
            <w:r>
              <w:rPr>
                <w:rFonts w:ascii="Cambria" w:eastAsia="Cambria" w:hAnsi="Cambria" w:cs="Cambria"/>
                <w:sz w:val="20"/>
                <w:szCs w:val="20"/>
              </w:rPr>
              <w:t>Ser mayor de 6 años cumplidos al inicio de las actividades.</w:t>
            </w:r>
          </w:p>
          <w:p w:rsidR="003653BF" w:rsidRDefault="006248DE">
            <w:pPr>
              <w:numPr>
                <w:ilvl w:val="0"/>
                <w:numId w:val="12"/>
              </w:numPr>
              <w:spacing w:line="276" w:lineRule="auto"/>
              <w:jc w:val="both"/>
              <w:rPr>
                <w:rFonts w:ascii="Cambria" w:eastAsia="Cambria" w:hAnsi="Cambria" w:cs="Cambria"/>
                <w:sz w:val="20"/>
                <w:szCs w:val="20"/>
              </w:rPr>
            </w:pPr>
            <w:r>
              <w:rPr>
                <w:rFonts w:ascii="Cambria" w:eastAsia="Cambria" w:hAnsi="Cambria" w:cs="Cambria"/>
                <w:sz w:val="20"/>
                <w:szCs w:val="20"/>
              </w:rPr>
              <w:t>Residir en el Municipio de Monterrey.</w:t>
            </w:r>
          </w:p>
          <w:p w:rsidR="003653BF" w:rsidRDefault="006248DE">
            <w:pPr>
              <w:numPr>
                <w:ilvl w:val="0"/>
                <w:numId w:val="12"/>
              </w:numPr>
              <w:spacing w:line="276" w:lineRule="auto"/>
              <w:jc w:val="both"/>
              <w:rPr>
                <w:rFonts w:ascii="Cambria" w:eastAsia="Cambria" w:hAnsi="Cambria" w:cs="Cambria"/>
                <w:sz w:val="20"/>
                <w:szCs w:val="20"/>
              </w:rPr>
            </w:pPr>
            <w:r>
              <w:rPr>
                <w:rFonts w:ascii="Cambria" w:eastAsia="Cambria" w:hAnsi="Cambria" w:cs="Cambria"/>
                <w:sz w:val="20"/>
                <w:szCs w:val="20"/>
              </w:rPr>
              <w:t>Saber leer y escribir.</w:t>
            </w:r>
          </w:p>
          <w:p w:rsidR="003653BF" w:rsidRDefault="003653BF">
            <w:pPr>
              <w:spacing w:line="276" w:lineRule="auto"/>
              <w:jc w:val="both"/>
              <w:rPr>
                <w:rFonts w:ascii="Cambria" w:eastAsia="Cambria" w:hAnsi="Cambria" w:cs="Cambria"/>
                <w:sz w:val="20"/>
                <w:szCs w:val="20"/>
              </w:rPr>
            </w:pPr>
          </w:p>
          <w:p w:rsidR="003653BF" w:rsidRDefault="006248DE">
            <w:pPr>
              <w:spacing w:line="276" w:lineRule="auto"/>
              <w:jc w:val="both"/>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b/>
                <w:sz w:val="20"/>
                <w:szCs w:val="20"/>
              </w:rPr>
              <w:t xml:space="preserve"> Requisitos:</w:t>
            </w:r>
          </w:p>
          <w:p w:rsidR="003653BF" w:rsidRDefault="006248DE">
            <w:pPr>
              <w:numPr>
                <w:ilvl w:val="0"/>
                <w:numId w:val="12"/>
              </w:numPr>
              <w:spacing w:line="276" w:lineRule="auto"/>
              <w:jc w:val="both"/>
              <w:rPr>
                <w:rFonts w:ascii="Cambria" w:eastAsia="Cambria" w:hAnsi="Cambria" w:cs="Cambria"/>
                <w:sz w:val="20"/>
                <w:szCs w:val="20"/>
              </w:rPr>
            </w:pPr>
            <w:r>
              <w:rPr>
                <w:rFonts w:ascii="Cambria" w:eastAsia="Cambria" w:hAnsi="Cambria" w:cs="Cambria"/>
                <w:sz w:val="20"/>
                <w:szCs w:val="20"/>
              </w:rPr>
              <w:t>Acudir con cuidador o tutor en caso de tener alguna discapacidad.</w:t>
            </w:r>
          </w:p>
          <w:p w:rsidR="003653BF" w:rsidRDefault="006248DE">
            <w:pPr>
              <w:numPr>
                <w:ilvl w:val="0"/>
                <w:numId w:val="12"/>
              </w:numPr>
              <w:spacing w:line="276" w:lineRule="auto"/>
              <w:jc w:val="both"/>
              <w:rPr>
                <w:rFonts w:ascii="Cambria" w:eastAsia="Cambria" w:hAnsi="Cambria" w:cs="Cambria"/>
                <w:sz w:val="20"/>
                <w:szCs w:val="20"/>
              </w:rPr>
            </w:pPr>
            <w:r>
              <w:rPr>
                <w:rFonts w:ascii="Cambria" w:eastAsia="Cambria" w:hAnsi="Cambria" w:cs="Cambria"/>
                <w:sz w:val="20"/>
                <w:szCs w:val="20"/>
              </w:rPr>
              <w:t>Presentar 2 fotografías tamaño infantil.</w:t>
            </w:r>
          </w:p>
          <w:p w:rsidR="003653BF" w:rsidRDefault="006248DE">
            <w:pPr>
              <w:numPr>
                <w:ilvl w:val="0"/>
                <w:numId w:val="12"/>
              </w:numPr>
              <w:spacing w:line="276" w:lineRule="auto"/>
              <w:jc w:val="both"/>
              <w:rPr>
                <w:rFonts w:ascii="Cambria" w:eastAsia="Cambria" w:hAnsi="Cambria" w:cs="Cambria"/>
                <w:sz w:val="20"/>
                <w:szCs w:val="20"/>
              </w:rPr>
            </w:pPr>
            <w:r>
              <w:rPr>
                <w:rFonts w:ascii="Cambria" w:eastAsia="Cambria" w:hAnsi="Cambria" w:cs="Cambria"/>
                <w:sz w:val="20"/>
                <w:szCs w:val="20"/>
              </w:rPr>
              <w:t>Presentar Original y copia de Identificación Oficial, si es menor (CURP, Acta de nacimiento, Pasaporte o Credencial Escolar).</w:t>
            </w:r>
          </w:p>
          <w:p w:rsidR="003653BF" w:rsidRDefault="006248DE">
            <w:pPr>
              <w:numPr>
                <w:ilvl w:val="0"/>
                <w:numId w:val="12"/>
              </w:numPr>
              <w:spacing w:line="276" w:lineRule="auto"/>
              <w:jc w:val="both"/>
              <w:rPr>
                <w:rFonts w:ascii="Cambria" w:eastAsia="Cambria" w:hAnsi="Cambria" w:cs="Cambria"/>
                <w:sz w:val="20"/>
                <w:szCs w:val="20"/>
              </w:rPr>
            </w:pPr>
            <w:r>
              <w:rPr>
                <w:rFonts w:ascii="Cambria" w:eastAsia="Cambria" w:hAnsi="Cambria" w:cs="Cambria"/>
                <w:sz w:val="20"/>
                <w:szCs w:val="20"/>
              </w:rPr>
              <w:t>Pago de cuota de recuperación de los talleres de la escuela municipal de arte es de $50.00 M.N.)</w:t>
            </w:r>
          </w:p>
          <w:p w:rsidR="003653BF" w:rsidRDefault="006248DE">
            <w:pPr>
              <w:numPr>
                <w:ilvl w:val="0"/>
                <w:numId w:val="12"/>
              </w:numPr>
              <w:spacing w:line="276" w:lineRule="auto"/>
              <w:jc w:val="both"/>
              <w:rPr>
                <w:rFonts w:ascii="Cambria" w:eastAsia="Cambria" w:hAnsi="Cambria" w:cs="Cambria"/>
                <w:sz w:val="20"/>
                <w:szCs w:val="20"/>
              </w:rPr>
            </w:pPr>
            <w:r>
              <w:rPr>
                <w:rFonts w:ascii="Cambria" w:eastAsia="Cambria" w:hAnsi="Cambria" w:cs="Cambria"/>
                <w:sz w:val="20"/>
                <w:szCs w:val="20"/>
              </w:rPr>
              <w:t>Llenar solicitud de inscripción.</w:t>
            </w:r>
          </w:p>
          <w:p w:rsidR="003653BF" w:rsidRDefault="006248DE">
            <w:pPr>
              <w:spacing w:line="276" w:lineRule="auto"/>
              <w:jc w:val="both"/>
              <w:rPr>
                <w:rFonts w:ascii="Cambria" w:eastAsia="Cambria" w:hAnsi="Cambria" w:cs="Cambria"/>
                <w:sz w:val="20"/>
                <w:szCs w:val="20"/>
              </w:rPr>
            </w:pPr>
            <w:r>
              <w:rPr>
                <w:rFonts w:ascii="Cambria" w:eastAsia="Cambria" w:hAnsi="Cambria" w:cs="Cambria"/>
                <w:sz w:val="20"/>
                <w:szCs w:val="20"/>
              </w:rPr>
              <w:t xml:space="preserve">             </w:t>
            </w:r>
          </w:p>
          <w:p w:rsidR="003653BF" w:rsidRDefault="006248DE">
            <w:pPr>
              <w:spacing w:line="276" w:lineRule="auto"/>
              <w:jc w:val="both"/>
              <w:rPr>
                <w:rFonts w:ascii="Cambria" w:eastAsia="Cambria" w:hAnsi="Cambria" w:cs="Cambria"/>
                <w:b/>
                <w:sz w:val="20"/>
                <w:szCs w:val="20"/>
              </w:rPr>
            </w:pPr>
            <w:r>
              <w:rPr>
                <w:rFonts w:ascii="Cambria" w:eastAsia="Cambria" w:hAnsi="Cambria" w:cs="Cambria"/>
                <w:sz w:val="20"/>
                <w:szCs w:val="20"/>
              </w:rPr>
              <w:t xml:space="preserve">                </w:t>
            </w:r>
            <w:r>
              <w:rPr>
                <w:rFonts w:ascii="Cambria" w:eastAsia="Cambria" w:hAnsi="Cambria" w:cs="Cambria"/>
                <w:b/>
                <w:sz w:val="20"/>
                <w:szCs w:val="20"/>
              </w:rPr>
              <w:t>Criterios de Selección:</w:t>
            </w:r>
          </w:p>
          <w:p w:rsidR="003653BF" w:rsidRDefault="006248DE">
            <w:pPr>
              <w:numPr>
                <w:ilvl w:val="0"/>
                <w:numId w:val="7"/>
              </w:numPr>
              <w:spacing w:line="276" w:lineRule="auto"/>
              <w:jc w:val="both"/>
              <w:rPr>
                <w:rFonts w:ascii="Cambria" w:eastAsia="Cambria" w:hAnsi="Cambria" w:cs="Cambria"/>
                <w:sz w:val="20"/>
                <w:szCs w:val="20"/>
              </w:rPr>
            </w:pPr>
            <w:r>
              <w:rPr>
                <w:rFonts w:ascii="Cambria" w:eastAsia="Cambria" w:hAnsi="Cambria" w:cs="Cambria"/>
                <w:sz w:val="20"/>
                <w:szCs w:val="20"/>
              </w:rPr>
              <w:t>Orden de prelación de acuerdo a la fecha de la solicitud.</w:t>
            </w:r>
          </w:p>
          <w:p w:rsidR="003653BF" w:rsidRDefault="006248DE">
            <w:pPr>
              <w:numPr>
                <w:ilvl w:val="0"/>
                <w:numId w:val="7"/>
              </w:numPr>
              <w:spacing w:line="276" w:lineRule="auto"/>
              <w:jc w:val="both"/>
              <w:rPr>
                <w:rFonts w:ascii="Cambria" w:eastAsia="Cambria" w:hAnsi="Cambria" w:cs="Cambria"/>
                <w:sz w:val="20"/>
                <w:szCs w:val="20"/>
              </w:rPr>
            </w:pPr>
            <w:r>
              <w:rPr>
                <w:rFonts w:ascii="Cambria" w:eastAsia="Cambria" w:hAnsi="Cambria" w:cs="Cambria"/>
                <w:sz w:val="20"/>
                <w:szCs w:val="20"/>
              </w:rPr>
              <w:t>Entrevista de ubicación.</w:t>
            </w:r>
          </w:p>
          <w:p w:rsidR="003653BF" w:rsidRPr="006B3030" w:rsidRDefault="006248DE" w:rsidP="006B3030">
            <w:pPr>
              <w:numPr>
                <w:ilvl w:val="0"/>
                <w:numId w:val="7"/>
              </w:numPr>
              <w:spacing w:line="276" w:lineRule="auto"/>
              <w:jc w:val="both"/>
              <w:rPr>
                <w:rFonts w:ascii="Cambria" w:eastAsia="Cambria" w:hAnsi="Cambria" w:cs="Cambria"/>
                <w:sz w:val="20"/>
                <w:szCs w:val="20"/>
              </w:rPr>
            </w:pPr>
            <w:r>
              <w:rPr>
                <w:rFonts w:ascii="Cambria" w:eastAsia="Cambria" w:hAnsi="Cambria" w:cs="Cambria"/>
                <w:sz w:val="20"/>
                <w:szCs w:val="20"/>
              </w:rPr>
              <w:t xml:space="preserve">Demostrar contar con el adecuado conocimiento del arte que se trate, conforme al nivel del taller. </w:t>
            </w:r>
          </w:p>
        </w:tc>
        <w:tc>
          <w:tcPr>
            <w:tcW w:w="3543" w:type="dxa"/>
            <w:tcBorders>
              <w:bottom w:val="single" w:sz="4" w:space="0" w:color="000000"/>
            </w:tcBorders>
            <w:shd w:val="clear" w:color="auto" w:fill="FFFFFF"/>
          </w:tcPr>
          <w:p w:rsidR="0085736C" w:rsidRDefault="0085736C" w:rsidP="0085736C">
            <w:pPr>
              <w:spacing w:line="276" w:lineRule="auto"/>
              <w:ind w:left="720"/>
              <w:rPr>
                <w:rFonts w:ascii="Cambria" w:eastAsia="Cambria" w:hAnsi="Cambria" w:cs="Cambria"/>
                <w:sz w:val="20"/>
                <w:szCs w:val="20"/>
              </w:rPr>
            </w:pPr>
          </w:p>
          <w:p w:rsidR="003653BF" w:rsidRDefault="006248DE">
            <w:pPr>
              <w:numPr>
                <w:ilvl w:val="0"/>
                <w:numId w:val="13"/>
              </w:numPr>
              <w:spacing w:line="276" w:lineRule="auto"/>
              <w:rPr>
                <w:rFonts w:ascii="Cambria" w:eastAsia="Cambria" w:hAnsi="Cambria" w:cs="Cambria"/>
                <w:sz w:val="20"/>
                <w:szCs w:val="20"/>
              </w:rPr>
            </w:pPr>
            <w:r>
              <w:rPr>
                <w:rFonts w:ascii="Cambria" w:eastAsia="Cambria" w:hAnsi="Cambria" w:cs="Cambria"/>
                <w:sz w:val="20"/>
                <w:szCs w:val="20"/>
              </w:rPr>
              <w:t>Falta o transgresión hacia las y los maestros y/o personal de la Dirección de Cultura.</w:t>
            </w:r>
          </w:p>
          <w:p w:rsidR="003653BF" w:rsidRDefault="006248DE">
            <w:pPr>
              <w:numPr>
                <w:ilvl w:val="0"/>
                <w:numId w:val="13"/>
              </w:numPr>
              <w:spacing w:line="276" w:lineRule="auto"/>
              <w:rPr>
                <w:rFonts w:ascii="Cambria" w:eastAsia="Cambria" w:hAnsi="Cambria" w:cs="Cambria"/>
                <w:sz w:val="20"/>
                <w:szCs w:val="20"/>
              </w:rPr>
            </w:pPr>
            <w:r>
              <w:rPr>
                <w:rFonts w:ascii="Cambria" w:eastAsia="Cambria" w:hAnsi="Cambria" w:cs="Cambria"/>
                <w:sz w:val="20"/>
                <w:szCs w:val="20"/>
              </w:rPr>
              <w:t>Daño o uso indebido de las instalaciones.</w:t>
            </w:r>
          </w:p>
        </w:tc>
      </w:tr>
    </w:tbl>
    <w:p w:rsidR="003653BF" w:rsidRDefault="003653BF">
      <w:pPr>
        <w:jc w:val="both"/>
        <w:rPr>
          <w:sz w:val="22"/>
          <w:szCs w:val="22"/>
        </w:rPr>
      </w:pPr>
    </w:p>
    <w:tbl>
      <w:tblPr>
        <w:tblStyle w:val="af8"/>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252"/>
      </w:tblGrid>
      <w:tr w:rsidR="003653BF" w:rsidTr="00660611">
        <w:trPr>
          <w:trHeight w:val="360"/>
          <w:tblHeader/>
        </w:trPr>
        <w:tc>
          <w:tcPr>
            <w:tcW w:w="9634" w:type="dxa"/>
            <w:gridSpan w:val="2"/>
            <w:shd w:val="clear" w:color="auto" w:fill="BFBFBF"/>
            <w:vAlign w:val="center"/>
          </w:tcPr>
          <w:p w:rsidR="003653BF" w:rsidRDefault="006248DE" w:rsidP="00660611">
            <w:pPr>
              <w:spacing w:line="276" w:lineRule="auto"/>
              <w:jc w:val="center"/>
              <w:rPr>
                <w:rFonts w:ascii="Cambria" w:eastAsia="Cambria" w:hAnsi="Cambria" w:cs="Cambria"/>
                <w:b/>
                <w:sz w:val="20"/>
                <w:szCs w:val="20"/>
              </w:rPr>
            </w:pPr>
            <w:r>
              <w:rPr>
                <w:rFonts w:ascii="Cambria" w:eastAsia="Cambria" w:hAnsi="Cambria" w:cs="Cambria"/>
                <w:b/>
                <w:sz w:val="20"/>
                <w:szCs w:val="20"/>
              </w:rPr>
              <w:t>TABLA 3: BECAS ARTÍSTICAS</w:t>
            </w:r>
          </w:p>
        </w:tc>
      </w:tr>
      <w:tr w:rsidR="003653BF" w:rsidTr="00660611">
        <w:tc>
          <w:tcPr>
            <w:tcW w:w="5382" w:type="dxa"/>
            <w:tcBorders>
              <w:bottom w:val="single" w:sz="4" w:space="0" w:color="000000"/>
            </w:tcBorders>
          </w:tcPr>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Estrategia I.2 / Componente I.2</w:t>
            </w:r>
          </w:p>
        </w:tc>
        <w:tc>
          <w:tcPr>
            <w:tcW w:w="4252" w:type="dxa"/>
            <w:tcBorders>
              <w:bottom w:val="single" w:sz="4" w:space="0" w:color="000000"/>
            </w:tcBorders>
          </w:tcPr>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Restricciones</w:t>
            </w:r>
          </w:p>
        </w:tc>
      </w:tr>
      <w:tr w:rsidR="003653BF" w:rsidTr="00660611">
        <w:tc>
          <w:tcPr>
            <w:tcW w:w="5382" w:type="dxa"/>
            <w:tcBorders>
              <w:bottom w:val="single" w:sz="4" w:space="0" w:color="000000"/>
            </w:tcBorders>
            <w:shd w:val="clear" w:color="auto" w:fill="FFFFFF"/>
          </w:tcPr>
          <w:p w:rsidR="0085736C" w:rsidRDefault="0085736C">
            <w:pPr>
              <w:spacing w:line="276" w:lineRule="auto"/>
              <w:jc w:val="both"/>
              <w:rPr>
                <w:rFonts w:ascii="Cambria" w:eastAsia="Cambria" w:hAnsi="Cambria" w:cs="Cambria"/>
                <w:sz w:val="20"/>
                <w:szCs w:val="20"/>
              </w:rPr>
            </w:pPr>
          </w:p>
          <w:p w:rsidR="003653BF" w:rsidRDefault="006B3030">
            <w:pPr>
              <w:spacing w:line="276" w:lineRule="auto"/>
              <w:jc w:val="both"/>
              <w:rPr>
                <w:rFonts w:ascii="Cambria" w:eastAsia="Cambria" w:hAnsi="Cambria" w:cs="Cambria"/>
                <w:sz w:val="20"/>
                <w:szCs w:val="20"/>
              </w:rPr>
            </w:pPr>
            <w:r>
              <w:rPr>
                <w:rFonts w:ascii="Cambria" w:eastAsia="Cambria" w:hAnsi="Cambria" w:cs="Cambria"/>
                <w:sz w:val="20"/>
                <w:szCs w:val="20"/>
              </w:rPr>
              <w:t>Se pu</w:t>
            </w:r>
            <w:r w:rsidR="006248DE">
              <w:rPr>
                <w:rFonts w:ascii="Cambria" w:eastAsia="Cambria" w:hAnsi="Cambria" w:cs="Cambria"/>
                <w:sz w:val="20"/>
                <w:szCs w:val="20"/>
              </w:rPr>
              <w:t xml:space="preserve">blica una </w:t>
            </w:r>
            <w:r w:rsidR="00880C52">
              <w:rPr>
                <w:rFonts w:ascii="Cambria" w:eastAsia="Cambria" w:hAnsi="Cambria" w:cs="Cambria"/>
                <w:sz w:val="20"/>
                <w:szCs w:val="20"/>
              </w:rPr>
              <w:t>convocatoria por</w:t>
            </w:r>
            <w:r w:rsidR="006248DE">
              <w:rPr>
                <w:rFonts w:ascii="Cambria" w:eastAsia="Cambria" w:hAnsi="Cambria" w:cs="Cambria"/>
                <w:sz w:val="20"/>
                <w:szCs w:val="20"/>
              </w:rPr>
              <w:t xml:space="preserve"> la Dirección de Cultura de la Secretaría de Desarrollo Humano e Igualdad Sustantiva para la ciudadanía del municipio de Monterrey, para que niños, niñas y adolescentes se postulen y puedan obtener una beca artística y cultural para estudiar en el Centro Cultural Rosa de los Vientos. Cursando la malla curricular de 6 semestres en la escuela de Iniciación Artística Asociada (EIAA). </w:t>
            </w:r>
          </w:p>
          <w:p w:rsidR="003653BF" w:rsidRDefault="003653BF">
            <w:pPr>
              <w:spacing w:line="276" w:lineRule="auto"/>
              <w:ind w:left="360"/>
              <w:jc w:val="both"/>
              <w:rPr>
                <w:rFonts w:ascii="Cambria" w:eastAsia="Cambria" w:hAnsi="Cambria" w:cs="Cambria"/>
                <w:sz w:val="20"/>
                <w:szCs w:val="20"/>
              </w:rPr>
            </w:pPr>
          </w:p>
          <w:p w:rsidR="003653BF" w:rsidRDefault="006248DE">
            <w:pPr>
              <w:numPr>
                <w:ilvl w:val="0"/>
                <w:numId w:val="9"/>
              </w:numPr>
              <w:spacing w:line="276" w:lineRule="auto"/>
              <w:jc w:val="both"/>
              <w:rPr>
                <w:rFonts w:ascii="Cambria" w:eastAsia="Cambria" w:hAnsi="Cambria" w:cs="Cambria"/>
                <w:sz w:val="20"/>
                <w:szCs w:val="20"/>
              </w:rPr>
            </w:pPr>
            <w:r>
              <w:rPr>
                <w:rFonts w:ascii="Cambria" w:eastAsia="Cambria" w:hAnsi="Cambria" w:cs="Cambria"/>
                <w:sz w:val="20"/>
                <w:szCs w:val="20"/>
              </w:rPr>
              <w:t>Acudir a la Dirección de Cultura y cumplir con los siguientes:</w:t>
            </w:r>
          </w:p>
          <w:p w:rsidR="003653BF" w:rsidRDefault="006248DE">
            <w:pPr>
              <w:spacing w:line="276" w:lineRule="auto"/>
              <w:ind w:left="720"/>
              <w:jc w:val="both"/>
              <w:rPr>
                <w:rFonts w:ascii="Cambria" w:eastAsia="Cambria" w:hAnsi="Cambria" w:cs="Cambria"/>
                <w:b/>
                <w:sz w:val="20"/>
                <w:szCs w:val="20"/>
              </w:rPr>
            </w:pPr>
            <w:r>
              <w:rPr>
                <w:rFonts w:ascii="Cambria" w:eastAsia="Cambria" w:hAnsi="Cambria" w:cs="Cambria"/>
                <w:b/>
                <w:sz w:val="20"/>
                <w:szCs w:val="20"/>
              </w:rPr>
              <w:t>Criterios de elegibilidad</w:t>
            </w:r>
          </w:p>
          <w:p w:rsidR="003653BF" w:rsidRDefault="003653BF">
            <w:pPr>
              <w:spacing w:line="276" w:lineRule="auto"/>
              <w:ind w:left="720"/>
              <w:jc w:val="both"/>
              <w:rPr>
                <w:rFonts w:ascii="Cambria" w:eastAsia="Cambria" w:hAnsi="Cambria" w:cs="Cambria"/>
                <w:sz w:val="20"/>
                <w:szCs w:val="20"/>
              </w:rPr>
            </w:pPr>
          </w:p>
          <w:p w:rsidR="003653BF" w:rsidRDefault="006248DE">
            <w:pPr>
              <w:numPr>
                <w:ilvl w:val="0"/>
                <w:numId w:val="12"/>
              </w:numPr>
              <w:spacing w:line="276" w:lineRule="auto"/>
              <w:jc w:val="both"/>
              <w:rPr>
                <w:rFonts w:ascii="Cambria" w:eastAsia="Cambria" w:hAnsi="Cambria" w:cs="Cambria"/>
                <w:sz w:val="20"/>
                <w:szCs w:val="20"/>
              </w:rPr>
            </w:pPr>
            <w:r>
              <w:rPr>
                <w:rFonts w:ascii="Cambria" w:eastAsia="Cambria" w:hAnsi="Cambria" w:cs="Cambria"/>
                <w:sz w:val="20"/>
                <w:szCs w:val="20"/>
              </w:rPr>
              <w:t>Tener entre 6 y 14 años cumplidos al inicio de las actividades.</w:t>
            </w:r>
          </w:p>
          <w:p w:rsidR="003653BF" w:rsidRDefault="006248DE">
            <w:pPr>
              <w:numPr>
                <w:ilvl w:val="0"/>
                <w:numId w:val="12"/>
              </w:numPr>
              <w:spacing w:line="276" w:lineRule="auto"/>
              <w:jc w:val="both"/>
              <w:rPr>
                <w:rFonts w:ascii="Cambria" w:eastAsia="Cambria" w:hAnsi="Cambria" w:cs="Cambria"/>
                <w:sz w:val="20"/>
                <w:szCs w:val="20"/>
              </w:rPr>
            </w:pPr>
            <w:r>
              <w:rPr>
                <w:rFonts w:ascii="Cambria" w:eastAsia="Cambria" w:hAnsi="Cambria" w:cs="Cambria"/>
                <w:sz w:val="20"/>
                <w:szCs w:val="20"/>
              </w:rPr>
              <w:t>Residir en el Municipio de Monterrey.</w:t>
            </w:r>
          </w:p>
          <w:p w:rsidR="003653BF" w:rsidRDefault="006248DE">
            <w:pPr>
              <w:numPr>
                <w:ilvl w:val="0"/>
                <w:numId w:val="12"/>
              </w:numPr>
              <w:jc w:val="both"/>
              <w:rPr>
                <w:rFonts w:ascii="Cambria" w:eastAsia="Cambria" w:hAnsi="Cambria" w:cs="Cambria"/>
                <w:sz w:val="20"/>
                <w:szCs w:val="20"/>
              </w:rPr>
            </w:pPr>
            <w:r>
              <w:rPr>
                <w:rFonts w:ascii="Cambria" w:eastAsia="Cambria" w:hAnsi="Cambria" w:cs="Cambria"/>
                <w:sz w:val="20"/>
                <w:szCs w:val="20"/>
              </w:rPr>
              <w:t xml:space="preserve">Tener interés en Artes Plásticas, Música, Teatro, Danza y Literatura. </w:t>
            </w:r>
          </w:p>
          <w:p w:rsidR="003653BF" w:rsidRDefault="006248DE">
            <w:pPr>
              <w:numPr>
                <w:ilvl w:val="0"/>
                <w:numId w:val="12"/>
              </w:numPr>
              <w:jc w:val="both"/>
              <w:rPr>
                <w:rFonts w:ascii="Cambria" w:eastAsia="Cambria" w:hAnsi="Cambria" w:cs="Cambria"/>
                <w:sz w:val="20"/>
                <w:szCs w:val="20"/>
              </w:rPr>
            </w:pPr>
            <w:r>
              <w:rPr>
                <w:rFonts w:ascii="Cambria" w:eastAsia="Cambria" w:hAnsi="Cambria" w:cs="Cambria"/>
                <w:sz w:val="20"/>
                <w:szCs w:val="20"/>
              </w:rPr>
              <w:t>Registrar la solicitud de beca en formato digital en las fechas establecidas para ello.</w:t>
            </w:r>
          </w:p>
          <w:p w:rsidR="003653BF" w:rsidRDefault="006248DE">
            <w:pPr>
              <w:numPr>
                <w:ilvl w:val="0"/>
                <w:numId w:val="12"/>
              </w:numPr>
              <w:jc w:val="both"/>
              <w:rPr>
                <w:rFonts w:ascii="Cambria" w:eastAsia="Cambria" w:hAnsi="Cambria" w:cs="Cambria"/>
                <w:sz w:val="20"/>
                <w:szCs w:val="20"/>
              </w:rPr>
            </w:pPr>
            <w:r>
              <w:rPr>
                <w:rFonts w:ascii="Cambria" w:eastAsia="Cambria" w:hAnsi="Cambria" w:cs="Cambria"/>
                <w:sz w:val="20"/>
                <w:szCs w:val="20"/>
              </w:rPr>
              <w:t>Contar con una cuenta de correo electrónico activa.</w:t>
            </w:r>
          </w:p>
          <w:p w:rsidR="003653BF" w:rsidRDefault="006248DE">
            <w:pPr>
              <w:numPr>
                <w:ilvl w:val="0"/>
                <w:numId w:val="12"/>
              </w:numPr>
              <w:jc w:val="both"/>
              <w:rPr>
                <w:rFonts w:ascii="Cambria" w:eastAsia="Cambria" w:hAnsi="Cambria" w:cs="Cambria"/>
                <w:sz w:val="20"/>
                <w:szCs w:val="20"/>
              </w:rPr>
            </w:pPr>
            <w:r>
              <w:rPr>
                <w:rFonts w:ascii="Cambria" w:eastAsia="Cambria" w:hAnsi="Cambria" w:cs="Cambria"/>
                <w:color w:val="0D0D0D"/>
                <w:sz w:val="20"/>
                <w:szCs w:val="20"/>
              </w:rPr>
              <w:t>No contar con apoyos económicos otorgados por otra dependencia pública que compartan el mismo propósito.</w:t>
            </w:r>
            <w:r>
              <w:rPr>
                <w:rFonts w:ascii="Cambria" w:eastAsia="Cambria" w:hAnsi="Cambria" w:cs="Cambria"/>
                <w:color w:val="512DA8"/>
                <w:sz w:val="20"/>
                <w:szCs w:val="20"/>
              </w:rPr>
              <w:br/>
            </w:r>
            <w:r>
              <w:rPr>
                <w:rFonts w:ascii="Cambria" w:eastAsia="Cambria" w:hAnsi="Cambria" w:cs="Cambria"/>
                <w:color w:val="512DA8"/>
                <w:sz w:val="20"/>
                <w:szCs w:val="20"/>
              </w:rPr>
              <w:br/>
            </w:r>
            <w:r>
              <w:rPr>
                <w:rFonts w:ascii="Cambria" w:eastAsia="Cambria" w:hAnsi="Cambria" w:cs="Cambria"/>
                <w:b/>
                <w:sz w:val="20"/>
                <w:szCs w:val="20"/>
              </w:rPr>
              <w:t>Requisitos</w:t>
            </w:r>
          </w:p>
          <w:p w:rsidR="003653BF" w:rsidRDefault="003653BF">
            <w:pPr>
              <w:spacing w:line="276" w:lineRule="auto"/>
              <w:ind w:left="1440"/>
              <w:jc w:val="both"/>
              <w:rPr>
                <w:rFonts w:ascii="Cambria" w:eastAsia="Cambria" w:hAnsi="Cambria" w:cs="Cambria"/>
                <w:sz w:val="20"/>
                <w:szCs w:val="20"/>
              </w:rPr>
            </w:pPr>
          </w:p>
          <w:p w:rsidR="003653BF" w:rsidRDefault="006248DE">
            <w:pPr>
              <w:numPr>
                <w:ilvl w:val="0"/>
                <w:numId w:val="12"/>
              </w:numPr>
              <w:spacing w:line="276" w:lineRule="auto"/>
              <w:jc w:val="both"/>
              <w:rPr>
                <w:rFonts w:ascii="Cambria" w:eastAsia="Cambria" w:hAnsi="Cambria" w:cs="Cambria"/>
                <w:sz w:val="20"/>
                <w:szCs w:val="20"/>
              </w:rPr>
            </w:pPr>
            <w:r>
              <w:rPr>
                <w:rFonts w:ascii="Cambria" w:eastAsia="Cambria" w:hAnsi="Cambria" w:cs="Cambria"/>
                <w:sz w:val="20"/>
                <w:szCs w:val="20"/>
              </w:rPr>
              <w:t>Acta de Nacimiento.</w:t>
            </w:r>
          </w:p>
          <w:p w:rsidR="003653BF" w:rsidRDefault="006248DE">
            <w:pPr>
              <w:numPr>
                <w:ilvl w:val="0"/>
                <w:numId w:val="12"/>
              </w:numPr>
              <w:jc w:val="both"/>
              <w:rPr>
                <w:rFonts w:ascii="Cambria" w:eastAsia="Cambria" w:hAnsi="Cambria" w:cs="Cambria"/>
                <w:sz w:val="20"/>
                <w:szCs w:val="20"/>
              </w:rPr>
            </w:pPr>
            <w:r>
              <w:rPr>
                <w:rFonts w:ascii="Cambria" w:eastAsia="Cambria" w:hAnsi="Cambria" w:cs="Cambria"/>
                <w:sz w:val="20"/>
                <w:szCs w:val="20"/>
              </w:rPr>
              <w:t xml:space="preserve">Formato de solicitud de inscripción al Centro Cultural Rosa de los Vientos. </w:t>
            </w:r>
          </w:p>
          <w:p w:rsidR="003653BF" w:rsidRDefault="006248DE">
            <w:pPr>
              <w:numPr>
                <w:ilvl w:val="0"/>
                <w:numId w:val="12"/>
              </w:numPr>
              <w:spacing w:line="276" w:lineRule="auto"/>
              <w:jc w:val="both"/>
              <w:rPr>
                <w:rFonts w:ascii="Cambria" w:eastAsia="Cambria" w:hAnsi="Cambria" w:cs="Cambria"/>
                <w:sz w:val="20"/>
                <w:szCs w:val="20"/>
              </w:rPr>
            </w:pPr>
            <w:r>
              <w:rPr>
                <w:rFonts w:ascii="Cambria" w:eastAsia="Cambria" w:hAnsi="Cambria" w:cs="Cambria"/>
                <w:sz w:val="20"/>
                <w:szCs w:val="20"/>
              </w:rPr>
              <w:t>Copia de identificación oficial de Padre, Madre o Tutor firmada en original.</w:t>
            </w:r>
          </w:p>
          <w:p w:rsidR="003653BF" w:rsidRDefault="006248DE">
            <w:pPr>
              <w:widowControl w:val="0"/>
              <w:numPr>
                <w:ilvl w:val="0"/>
                <w:numId w:val="12"/>
              </w:numPr>
              <w:tabs>
                <w:tab w:val="left" w:pos="220"/>
                <w:tab w:val="left" w:pos="720"/>
              </w:tabs>
              <w:jc w:val="both"/>
              <w:rPr>
                <w:rFonts w:ascii="Cambria" w:eastAsia="Cambria" w:hAnsi="Cambria" w:cs="Cambria"/>
                <w:sz w:val="20"/>
                <w:szCs w:val="20"/>
              </w:rPr>
            </w:pPr>
            <w:r>
              <w:rPr>
                <w:rFonts w:ascii="Cambria" w:eastAsia="Cambria" w:hAnsi="Cambria" w:cs="Cambria"/>
                <w:sz w:val="20"/>
                <w:szCs w:val="20"/>
              </w:rPr>
              <w:t xml:space="preserve">Copia de boleta de calificación del ciclo escolar 2021-2022, de la persona postulante </w:t>
            </w:r>
          </w:p>
          <w:p w:rsidR="003653BF" w:rsidRPr="0006218B" w:rsidRDefault="006248DE" w:rsidP="0006218B">
            <w:pPr>
              <w:widowControl w:val="0"/>
              <w:numPr>
                <w:ilvl w:val="0"/>
                <w:numId w:val="12"/>
              </w:numPr>
              <w:spacing w:after="240"/>
              <w:jc w:val="both"/>
              <w:rPr>
                <w:rFonts w:ascii="Cambria" w:eastAsia="Cambria" w:hAnsi="Cambria" w:cs="Cambria"/>
                <w:sz w:val="20"/>
                <w:szCs w:val="20"/>
              </w:rPr>
            </w:pPr>
            <w:r>
              <w:rPr>
                <w:rFonts w:ascii="Cambria" w:eastAsia="Cambria" w:hAnsi="Cambria" w:cs="Cambria"/>
                <w:sz w:val="20"/>
                <w:szCs w:val="20"/>
              </w:rPr>
              <w:t>Escrito libre firmado por el Padre, Madre o Tutor que señale bajo protesta de decir verdad, que no cuentan ni solicitarán apoyos económicos o en especie de otra dependencia Pública para el mismo propósito.</w:t>
            </w:r>
          </w:p>
          <w:p w:rsidR="003653BF" w:rsidRDefault="006248DE">
            <w:pPr>
              <w:spacing w:line="276" w:lineRule="auto"/>
              <w:jc w:val="both"/>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b/>
                <w:sz w:val="20"/>
                <w:szCs w:val="20"/>
              </w:rPr>
              <w:t>Criterios de selección</w:t>
            </w:r>
          </w:p>
          <w:p w:rsidR="003653BF" w:rsidRDefault="006248DE">
            <w:pPr>
              <w:numPr>
                <w:ilvl w:val="0"/>
                <w:numId w:val="16"/>
              </w:numPr>
              <w:spacing w:line="276" w:lineRule="auto"/>
              <w:jc w:val="both"/>
              <w:rPr>
                <w:rFonts w:ascii="Cambria" w:eastAsia="Cambria" w:hAnsi="Cambria" w:cs="Cambria"/>
                <w:sz w:val="20"/>
                <w:szCs w:val="20"/>
              </w:rPr>
            </w:pPr>
            <w:r>
              <w:rPr>
                <w:rFonts w:ascii="Cambria" w:eastAsia="Cambria" w:hAnsi="Cambria" w:cs="Cambria"/>
                <w:sz w:val="20"/>
                <w:szCs w:val="20"/>
              </w:rPr>
              <w:t xml:space="preserve">Realizar el registro y contar con la documentación completa solicitada. </w:t>
            </w:r>
          </w:p>
          <w:p w:rsidR="003653BF" w:rsidRDefault="006248DE">
            <w:pPr>
              <w:widowControl w:val="0"/>
              <w:numPr>
                <w:ilvl w:val="0"/>
                <w:numId w:val="16"/>
              </w:numPr>
              <w:spacing w:after="240"/>
              <w:jc w:val="both"/>
              <w:rPr>
                <w:rFonts w:ascii="Cambria" w:eastAsia="Cambria" w:hAnsi="Cambria" w:cs="Cambria"/>
                <w:sz w:val="20"/>
                <w:szCs w:val="20"/>
              </w:rPr>
            </w:pPr>
            <w:r>
              <w:rPr>
                <w:rFonts w:ascii="Cambria" w:eastAsia="Cambria" w:hAnsi="Cambria" w:cs="Cambria"/>
                <w:sz w:val="20"/>
                <w:szCs w:val="20"/>
              </w:rPr>
              <w:t xml:space="preserve">Se realizará el análisis de Solicitudes y validación de la información: El Municipio de Monterrey, a través de la Dirección de Cultura, seleccionará aquéllas solicitudes que cumplan con la totalidad de los requisitos y remitirá al Centro Cultural Rosa de los Vientos un listado de los postulantes que hayan cumplido con los requisitos, así como la documentación anexa de cada uno </w:t>
            </w:r>
            <w:r>
              <w:rPr>
                <w:rFonts w:ascii="Cambria" w:eastAsia="Cambria" w:hAnsi="Cambria" w:cs="Cambria"/>
                <w:sz w:val="20"/>
                <w:szCs w:val="20"/>
              </w:rPr>
              <w:lastRenderedPageBreak/>
              <w:t>de los aspirantes. El Centro Cultural Rosa de los Vientos realizará la preselección de los 100 aspirantes a la Beca con base en la información contenida en la solicitud y la documentación anexa y enviará a la Dirección de Cultura el listado de los preseleccionados, para que la selección final sea elaborada por la Dirección de Cultura.</w:t>
            </w:r>
          </w:p>
        </w:tc>
        <w:tc>
          <w:tcPr>
            <w:tcW w:w="4252" w:type="dxa"/>
            <w:tcBorders>
              <w:bottom w:val="single" w:sz="4" w:space="0" w:color="000000"/>
            </w:tcBorders>
            <w:shd w:val="clear" w:color="auto" w:fill="FFFFFF"/>
          </w:tcPr>
          <w:p w:rsidR="0085736C" w:rsidRDefault="0085736C" w:rsidP="0085736C">
            <w:pPr>
              <w:spacing w:line="276" w:lineRule="auto"/>
              <w:ind w:left="720"/>
              <w:rPr>
                <w:rFonts w:ascii="Cambria" w:eastAsia="Cambria" w:hAnsi="Cambria" w:cs="Cambria"/>
                <w:sz w:val="20"/>
                <w:szCs w:val="20"/>
              </w:rPr>
            </w:pPr>
          </w:p>
          <w:p w:rsidR="003653BF" w:rsidRDefault="006248DE">
            <w:pPr>
              <w:numPr>
                <w:ilvl w:val="0"/>
                <w:numId w:val="22"/>
              </w:numPr>
              <w:spacing w:line="276" w:lineRule="auto"/>
              <w:rPr>
                <w:rFonts w:ascii="Cambria" w:eastAsia="Cambria" w:hAnsi="Cambria" w:cs="Cambria"/>
                <w:sz w:val="20"/>
                <w:szCs w:val="20"/>
              </w:rPr>
            </w:pPr>
            <w:r>
              <w:rPr>
                <w:rFonts w:ascii="Cambria" w:eastAsia="Cambria" w:hAnsi="Cambria" w:cs="Cambria"/>
                <w:sz w:val="20"/>
                <w:szCs w:val="20"/>
              </w:rPr>
              <w:t>Falta o transgresión hacia los maestros y/o personal del Centro Cultural Rosa de los Vientos</w:t>
            </w:r>
            <w:r w:rsidR="0006218B">
              <w:rPr>
                <w:rFonts w:ascii="Cambria" w:eastAsia="Cambria" w:hAnsi="Cambria" w:cs="Cambria"/>
                <w:sz w:val="20"/>
                <w:szCs w:val="20"/>
              </w:rPr>
              <w:t>.</w:t>
            </w:r>
          </w:p>
          <w:p w:rsidR="003653BF" w:rsidRDefault="006248DE">
            <w:pPr>
              <w:numPr>
                <w:ilvl w:val="0"/>
                <w:numId w:val="22"/>
              </w:numPr>
              <w:spacing w:line="276" w:lineRule="auto"/>
              <w:rPr>
                <w:rFonts w:ascii="Cambria" w:eastAsia="Cambria" w:hAnsi="Cambria" w:cs="Cambria"/>
                <w:sz w:val="20"/>
                <w:szCs w:val="20"/>
              </w:rPr>
            </w:pPr>
            <w:r>
              <w:rPr>
                <w:rFonts w:ascii="Cambria" w:eastAsia="Cambria" w:hAnsi="Cambria" w:cs="Cambria"/>
                <w:sz w:val="20"/>
                <w:szCs w:val="20"/>
              </w:rPr>
              <w:t>Daño o uso indebido de las instalaciones.</w:t>
            </w:r>
          </w:p>
          <w:p w:rsidR="003653BF" w:rsidRDefault="003653BF">
            <w:pPr>
              <w:spacing w:line="276" w:lineRule="auto"/>
              <w:rPr>
                <w:rFonts w:ascii="Cambria" w:eastAsia="Cambria" w:hAnsi="Cambria" w:cs="Cambria"/>
                <w:sz w:val="20"/>
                <w:szCs w:val="20"/>
              </w:rPr>
            </w:pPr>
          </w:p>
          <w:p w:rsidR="003653BF" w:rsidRPr="0085736C" w:rsidRDefault="006248DE">
            <w:pPr>
              <w:spacing w:line="276" w:lineRule="auto"/>
              <w:rPr>
                <w:rFonts w:ascii="Cambria" w:eastAsia="Cambria" w:hAnsi="Cambria" w:cs="Cambria"/>
                <w:b/>
                <w:sz w:val="20"/>
                <w:szCs w:val="20"/>
              </w:rPr>
            </w:pPr>
            <w:r w:rsidRPr="0085736C">
              <w:rPr>
                <w:rFonts w:ascii="Cambria" w:eastAsia="Cambria" w:hAnsi="Cambria" w:cs="Cambria"/>
                <w:b/>
                <w:sz w:val="20"/>
                <w:szCs w:val="20"/>
              </w:rPr>
              <w:t xml:space="preserve">Derechos </w:t>
            </w:r>
          </w:p>
          <w:p w:rsidR="003653BF" w:rsidRDefault="006248DE">
            <w:pPr>
              <w:numPr>
                <w:ilvl w:val="0"/>
                <w:numId w:val="23"/>
              </w:numPr>
              <w:jc w:val="both"/>
              <w:rPr>
                <w:rFonts w:ascii="Cambria" w:eastAsia="Cambria" w:hAnsi="Cambria" w:cs="Cambria"/>
                <w:sz w:val="20"/>
                <w:szCs w:val="20"/>
              </w:rPr>
            </w:pPr>
            <w:r>
              <w:rPr>
                <w:rFonts w:ascii="Cambria" w:eastAsia="Cambria" w:hAnsi="Cambria" w:cs="Cambria"/>
                <w:sz w:val="20"/>
                <w:szCs w:val="20"/>
              </w:rPr>
              <w:lastRenderedPageBreak/>
              <w:t xml:space="preserve">Recibir la beca sin que sea obligatorio realizar actividades extraordinarias a su condición como </w:t>
            </w:r>
            <w:proofErr w:type="spellStart"/>
            <w:r>
              <w:rPr>
                <w:rFonts w:ascii="Cambria" w:eastAsia="Cambria" w:hAnsi="Cambria" w:cs="Cambria"/>
                <w:sz w:val="20"/>
                <w:szCs w:val="20"/>
              </w:rPr>
              <w:t>beneﬁciaria</w:t>
            </w:r>
            <w:proofErr w:type="spellEnd"/>
            <w:r>
              <w:rPr>
                <w:rFonts w:ascii="Cambria" w:eastAsia="Cambria" w:hAnsi="Cambria" w:cs="Cambria"/>
                <w:sz w:val="20"/>
                <w:szCs w:val="20"/>
              </w:rPr>
              <w:t xml:space="preserve"> o bien realizar alguna contribución o donación al plantel o a otros. </w:t>
            </w:r>
          </w:p>
          <w:p w:rsidR="003653BF" w:rsidRDefault="006248DE">
            <w:pPr>
              <w:numPr>
                <w:ilvl w:val="0"/>
                <w:numId w:val="23"/>
              </w:numPr>
              <w:jc w:val="both"/>
              <w:rPr>
                <w:rFonts w:ascii="Cambria" w:eastAsia="Cambria" w:hAnsi="Cambria" w:cs="Cambria"/>
                <w:sz w:val="20"/>
                <w:szCs w:val="20"/>
              </w:rPr>
            </w:pPr>
            <w:r>
              <w:rPr>
                <w:rFonts w:ascii="Cambria" w:eastAsia="Cambria" w:hAnsi="Cambria" w:cs="Cambria"/>
                <w:sz w:val="20"/>
                <w:szCs w:val="20"/>
              </w:rPr>
              <w:t xml:space="preserve">Tener la reserva y privacidad de sus datos personales en los términos de lo establecido en la Ley General de Protección de Datos Personales en Posesión de Sujetos Obligados y demás Normativas Jurídicas aplicables. </w:t>
            </w:r>
          </w:p>
          <w:p w:rsidR="003653BF" w:rsidRDefault="006248DE">
            <w:pPr>
              <w:numPr>
                <w:ilvl w:val="0"/>
                <w:numId w:val="23"/>
              </w:numPr>
              <w:jc w:val="both"/>
              <w:rPr>
                <w:rFonts w:ascii="Cambria" w:eastAsia="Cambria" w:hAnsi="Cambria" w:cs="Cambria"/>
                <w:sz w:val="20"/>
                <w:szCs w:val="20"/>
              </w:rPr>
            </w:pPr>
            <w:r>
              <w:rPr>
                <w:rFonts w:ascii="Cambria" w:eastAsia="Cambria" w:hAnsi="Cambria" w:cs="Cambria"/>
                <w:sz w:val="20"/>
                <w:szCs w:val="20"/>
              </w:rPr>
              <w:t xml:space="preserve">Presentar cualquier tipo de denuncia, queja o sugerencia cuando considere haber sido objeto de algún trato discriminatorio o de mala atención por parte de las y los servidores públicos responsables del Programa durante el proceso para obtener la beca. </w:t>
            </w:r>
          </w:p>
          <w:p w:rsidR="003653BF" w:rsidRDefault="006248DE">
            <w:pPr>
              <w:numPr>
                <w:ilvl w:val="0"/>
                <w:numId w:val="23"/>
              </w:numPr>
              <w:jc w:val="both"/>
              <w:rPr>
                <w:rFonts w:ascii="Cambria" w:eastAsia="Cambria" w:hAnsi="Cambria" w:cs="Cambria"/>
                <w:sz w:val="20"/>
                <w:szCs w:val="20"/>
              </w:rPr>
            </w:pPr>
            <w:r>
              <w:rPr>
                <w:rFonts w:ascii="Cambria" w:eastAsia="Cambria" w:hAnsi="Cambria" w:cs="Cambria"/>
                <w:sz w:val="20"/>
                <w:szCs w:val="20"/>
              </w:rPr>
              <w:t xml:space="preserve">Solicitar y recibir en los casos de suspensión o cancelación de la beca, la resolución fundada y motivada correspondiente del Programa. </w:t>
            </w:r>
          </w:p>
          <w:p w:rsidR="003653BF" w:rsidRDefault="003653BF">
            <w:pPr>
              <w:spacing w:line="276" w:lineRule="auto"/>
              <w:rPr>
                <w:rFonts w:ascii="Cambria" w:eastAsia="Cambria" w:hAnsi="Cambria" w:cs="Cambria"/>
                <w:sz w:val="20"/>
                <w:szCs w:val="20"/>
              </w:rPr>
            </w:pPr>
          </w:p>
          <w:p w:rsidR="003653BF" w:rsidRPr="0085736C" w:rsidRDefault="006248DE">
            <w:pPr>
              <w:spacing w:line="276" w:lineRule="auto"/>
              <w:rPr>
                <w:rFonts w:ascii="Cambria" w:eastAsia="Cambria" w:hAnsi="Cambria" w:cs="Cambria"/>
                <w:b/>
                <w:sz w:val="20"/>
                <w:szCs w:val="20"/>
              </w:rPr>
            </w:pPr>
            <w:r w:rsidRPr="0085736C">
              <w:rPr>
                <w:rFonts w:ascii="Cambria" w:eastAsia="Cambria" w:hAnsi="Cambria" w:cs="Cambria"/>
                <w:b/>
                <w:sz w:val="20"/>
                <w:szCs w:val="20"/>
              </w:rPr>
              <w:t xml:space="preserve">Obligaciones </w:t>
            </w:r>
          </w:p>
          <w:p w:rsidR="003653BF" w:rsidRDefault="00880C52">
            <w:pPr>
              <w:jc w:val="both"/>
              <w:rPr>
                <w:rFonts w:ascii="Cambria" w:eastAsia="Cambria" w:hAnsi="Cambria" w:cs="Cambria"/>
                <w:sz w:val="20"/>
                <w:szCs w:val="20"/>
              </w:rPr>
            </w:pPr>
            <w:r>
              <w:rPr>
                <w:rFonts w:ascii="Cambria" w:eastAsia="Cambria" w:hAnsi="Cambria" w:cs="Cambria"/>
                <w:sz w:val="20"/>
                <w:szCs w:val="20"/>
              </w:rPr>
              <w:t>El y el alumno seleccionado adquiere</w:t>
            </w:r>
            <w:r w:rsidR="006248DE">
              <w:rPr>
                <w:rFonts w:ascii="Cambria" w:eastAsia="Cambria" w:hAnsi="Cambria" w:cs="Cambria"/>
                <w:sz w:val="20"/>
                <w:szCs w:val="20"/>
              </w:rPr>
              <w:t xml:space="preserve"> los siguientes compromisos: </w:t>
            </w:r>
          </w:p>
          <w:p w:rsidR="003653BF" w:rsidRDefault="006248DE">
            <w:pPr>
              <w:numPr>
                <w:ilvl w:val="0"/>
                <w:numId w:val="24"/>
              </w:numPr>
              <w:jc w:val="both"/>
              <w:rPr>
                <w:rFonts w:ascii="Cambria" w:eastAsia="Cambria" w:hAnsi="Cambria" w:cs="Cambria"/>
                <w:sz w:val="20"/>
                <w:szCs w:val="20"/>
              </w:rPr>
            </w:pPr>
            <w:r>
              <w:rPr>
                <w:rFonts w:ascii="Cambria" w:eastAsia="Cambria" w:hAnsi="Cambria" w:cs="Cambria"/>
                <w:sz w:val="20"/>
                <w:szCs w:val="20"/>
              </w:rPr>
              <w:t xml:space="preserve">Acreditar la totalidad de las experiencias educativas inscritas en primera inscripción y obtener un promedio igual o superior a 8 en el periodo. </w:t>
            </w:r>
          </w:p>
          <w:p w:rsidR="003653BF" w:rsidRDefault="006248DE">
            <w:pPr>
              <w:numPr>
                <w:ilvl w:val="0"/>
                <w:numId w:val="24"/>
              </w:numPr>
              <w:jc w:val="both"/>
              <w:rPr>
                <w:rFonts w:ascii="Cambria" w:eastAsia="Cambria" w:hAnsi="Cambria" w:cs="Cambria"/>
                <w:sz w:val="20"/>
                <w:szCs w:val="20"/>
              </w:rPr>
            </w:pPr>
            <w:r>
              <w:rPr>
                <w:rFonts w:ascii="Cambria" w:eastAsia="Cambria" w:hAnsi="Cambria" w:cs="Cambria"/>
                <w:sz w:val="20"/>
                <w:szCs w:val="20"/>
              </w:rPr>
              <w:t>Acudir y asistir con puntualidad a las clases asignadas y observar buena conducta en el aula de clase, así como dentro y fuera de la institución educativa.</w:t>
            </w:r>
          </w:p>
          <w:p w:rsidR="003653BF" w:rsidRDefault="006248DE">
            <w:pPr>
              <w:numPr>
                <w:ilvl w:val="0"/>
                <w:numId w:val="24"/>
              </w:numPr>
              <w:jc w:val="both"/>
              <w:rPr>
                <w:rFonts w:ascii="Cambria" w:eastAsia="Cambria" w:hAnsi="Cambria" w:cs="Cambria"/>
                <w:sz w:val="20"/>
                <w:szCs w:val="20"/>
              </w:rPr>
            </w:pPr>
            <w:r>
              <w:rPr>
                <w:rFonts w:ascii="Cambria" w:eastAsia="Cambria" w:hAnsi="Cambria" w:cs="Cambria"/>
                <w:sz w:val="20"/>
                <w:szCs w:val="20"/>
              </w:rPr>
              <w:t xml:space="preserve">Proporcionar todos los documentos solicitados en la convocatoria. </w:t>
            </w:r>
          </w:p>
          <w:p w:rsidR="003653BF" w:rsidRDefault="006248DE">
            <w:pPr>
              <w:numPr>
                <w:ilvl w:val="0"/>
                <w:numId w:val="24"/>
              </w:numPr>
              <w:jc w:val="both"/>
              <w:rPr>
                <w:rFonts w:ascii="Cambria" w:eastAsia="Cambria" w:hAnsi="Cambria" w:cs="Cambria"/>
                <w:sz w:val="20"/>
                <w:szCs w:val="20"/>
              </w:rPr>
            </w:pPr>
            <w:r>
              <w:rPr>
                <w:rFonts w:ascii="Cambria" w:eastAsia="Cambria" w:hAnsi="Cambria" w:cs="Cambria"/>
                <w:sz w:val="20"/>
                <w:szCs w:val="20"/>
              </w:rPr>
              <w:t xml:space="preserve">Proporcionar la información que en su caso requieran las instancias normativa y ejecutora. </w:t>
            </w:r>
          </w:p>
          <w:p w:rsidR="003653BF" w:rsidRDefault="006248DE">
            <w:pPr>
              <w:numPr>
                <w:ilvl w:val="0"/>
                <w:numId w:val="24"/>
              </w:numPr>
              <w:jc w:val="both"/>
              <w:rPr>
                <w:rFonts w:ascii="Cambria" w:eastAsia="Cambria" w:hAnsi="Cambria" w:cs="Cambria"/>
                <w:sz w:val="20"/>
                <w:szCs w:val="20"/>
              </w:rPr>
            </w:pPr>
            <w:r>
              <w:rPr>
                <w:rFonts w:ascii="Cambria" w:eastAsia="Cambria" w:hAnsi="Cambria" w:cs="Cambria"/>
                <w:sz w:val="20"/>
                <w:szCs w:val="20"/>
              </w:rPr>
              <w:t>Utilizar los servicios y/o bienes para los fines que fueron autorizados.</w:t>
            </w:r>
          </w:p>
          <w:p w:rsidR="003653BF" w:rsidRDefault="006248DE">
            <w:pPr>
              <w:numPr>
                <w:ilvl w:val="0"/>
                <w:numId w:val="24"/>
              </w:numPr>
              <w:jc w:val="both"/>
              <w:rPr>
                <w:rFonts w:ascii="Cambria" w:eastAsia="Cambria" w:hAnsi="Cambria" w:cs="Cambria"/>
                <w:sz w:val="20"/>
                <w:szCs w:val="20"/>
              </w:rPr>
            </w:pPr>
            <w:r>
              <w:rPr>
                <w:rFonts w:ascii="Cambria" w:eastAsia="Cambria" w:hAnsi="Cambria" w:cs="Cambria"/>
                <w:sz w:val="20"/>
                <w:szCs w:val="20"/>
              </w:rPr>
              <w:lastRenderedPageBreak/>
              <w:t xml:space="preserve">Firmar la documentación que formalice el otorgamiento de la beca. </w:t>
            </w:r>
          </w:p>
          <w:p w:rsidR="003653BF" w:rsidRDefault="003653BF">
            <w:pPr>
              <w:jc w:val="both"/>
              <w:rPr>
                <w:rFonts w:ascii="Cambria" w:eastAsia="Cambria" w:hAnsi="Cambria" w:cs="Cambria"/>
                <w:sz w:val="20"/>
                <w:szCs w:val="20"/>
              </w:rPr>
            </w:pPr>
          </w:p>
          <w:p w:rsidR="003653BF" w:rsidRDefault="006248DE">
            <w:pPr>
              <w:jc w:val="both"/>
              <w:rPr>
                <w:rFonts w:ascii="Cambria" w:eastAsia="Cambria" w:hAnsi="Cambria" w:cs="Cambria"/>
                <w:sz w:val="20"/>
                <w:szCs w:val="20"/>
              </w:rPr>
            </w:pPr>
            <w:r>
              <w:rPr>
                <w:rFonts w:ascii="Cambria" w:eastAsia="Cambria" w:hAnsi="Cambria" w:cs="Cambria"/>
                <w:sz w:val="20"/>
                <w:szCs w:val="20"/>
              </w:rPr>
              <w:t xml:space="preserve">Las becas se suspenderán de forma </w:t>
            </w:r>
            <w:r w:rsidR="00880C52">
              <w:rPr>
                <w:rFonts w:ascii="Cambria" w:eastAsia="Cambria" w:hAnsi="Cambria" w:cs="Cambria"/>
                <w:sz w:val="20"/>
                <w:szCs w:val="20"/>
              </w:rPr>
              <w:t>definitiva en</w:t>
            </w:r>
            <w:r>
              <w:rPr>
                <w:rFonts w:ascii="Cambria" w:eastAsia="Cambria" w:hAnsi="Cambria" w:cs="Cambria"/>
                <w:sz w:val="20"/>
                <w:szCs w:val="20"/>
              </w:rPr>
              <w:t xml:space="preserve"> los siguientes casos: </w:t>
            </w:r>
          </w:p>
          <w:p w:rsidR="003653BF" w:rsidRDefault="003653BF">
            <w:pPr>
              <w:jc w:val="both"/>
              <w:rPr>
                <w:rFonts w:ascii="Cambria" w:eastAsia="Cambria" w:hAnsi="Cambria" w:cs="Cambria"/>
                <w:sz w:val="20"/>
                <w:szCs w:val="20"/>
              </w:rPr>
            </w:pPr>
          </w:p>
          <w:p w:rsidR="003653BF" w:rsidRDefault="0085736C">
            <w:pPr>
              <w:jc w:val="both"/>
              <w:rPr>
                <w:rFonts w:ascii="Cambria" w:eastAsia="Cambria" w:hAnsi="Cambria" w:cs="Cambria"/>
                <w:sz w:val="20"/>
                <w:szCs w:val="20"/>
              </w:rPr>
            </w:pPr>
            <w:r>
              <w:rPr>
                <w:rFonts w:ascii="Cambria" w:eastAsia="Cambria" w:hAnsi="Cambria" w:cs="Cambria"/>
                <w:sz w:val="20"/>
                <w:szCs w:val="20"/>
              </w:rPr>
              <w:t>1.- Si</w:t>
            </w:r>
            <w:r w:rsidR="006248DE">
              <w:rPr>
                <w:rFonts w:ascii="Cambria" w:eastAsia="Cambria" w:hAnsi="Cambria" w:cs="Cambria"/>
                <w:sz w:val="20"/>
                <w:szCs w:val="20"/>
              </w:rPr>
              <w:t xml:space="preserve"> se descubre falsedad en la información otorgada. </w:t>
            </w:r>
          </w:p>
          <w:p w:rsidR="003653BF" w:rsidRDefault="0085736C">
            <w:pPr>
              <w:jc w:val="both"/>
              <w:rPr>
                <w:rFonts w:ascii="Cambria" w:eastAsia="Cambria" w:hAnsi="Cambria" w:cs="Cambria"/>
                <w:sz w:val="20"/>
                <w:szCs w:val="20"/>
              </w:rPr>
            </w:pPr>
            <w:r>
              <w:rPr>
                <w:rFonts w:ascii="Cambria" w:eastAsia="Cambria" w:hAnsi="Cambria" w:cs="Cambria"/>
                <w:sz w:val="20"/>
                <w:szCs w:val="20"/>
              </w:rPr>
              <w:t>2.- Si</w:t>
            </w:r>
            <w:r w:rsidR="006248DE">
              <w:rPr>
                <w:rFonts w:ascii="Cambria" w:eastAsia="Cambria" w:hAnsi="Cambria" w:cs="Cambria"/>
                <w:sz w:val="20"/>
                <w:szCs w:val="20"/>
              </w:rPr>
              <w:t xml:space="preserve"> la o el  alumno abandona los estudios.</w:t>
            </w:r>
          </w:p>
        </w:tc>
      </w:tr>
    </w:tbl>
    <w:tbl>
      <w:tblPr>
        <w:tblStyle w:val="af9"/>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543"/>
      </w:tblGrid>
      <w:tr w:rsidR="003653BF" w:rsidTr="00660611">
        <w:tc>
          <w:tcPr>
            <w:tcW w:w="9634" w:type="dxa"/>
            <w:gridSpan w:val="2"/>
            <w:shd w:val="clear" w:color="auto" w:fill="BFBFBF"/>
            <w:vAlign w:val="center"/>
          </w:tcPr>
          <w:p w:rsidR="003653BF" w:rsidRDefault="006248DE" w:rsidP="00660611">
            <w:pPr>
              <w:spacing w:line="276" w:lineRule="auto"/>
              <w:jc w:val="center"/>
              <w:rPr>
                <w:rFonts w:ascii="Cambria" w:eastAsia="Cambria" w:hAnsi="Cambria" w:cs="Cambria"/>
                <w:b/>
                <w:sz w:val="20"/>
                <w:szCs w:val="20"/>
              </w:rPr>
            </w:pPr>
            <w:r>
              <w:rPr>
                <w:rFonts w:ascii="Cambria" w:eastAsia="Cambria" w:hAnsi="Cambria" w:cs="Cambria"/>
                <w:b/>
                <w:sz w:val="20"/>
                <w:szCs w:val="20"/>
              </w:rPr>
              <w:lastRenderedPageBreak/>
              <w:t>TABLA 4: EXHIBICIÓN DE OBRAS Y GALERÍAS DE ARTE EN CENTROS CULTURALES DEL MUNICIPIO DE MONTERREY</w:t>
            </w:r>
          </w:p>
        </w:tc>
      </w:tr>
      <w:tr w:rsidR="003653BF" w:rsidTr="00660611">
        <w:tc>
          <w:tcPr>
            <w:tcW w:w="6091" w:type="dxa"/>
            <w:tcBorders>
              <w:bottom w:val="single" w:sz="4" w:space="0" w:color="000000"/>
            </w:tcBorders>
          </w:tcPr>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Componente I.4</w:t>
            </w:r>
          </w:p>
        </w:tc>
        <w:tc>
          <w:tcPr>
            <w:tcW w:w="3543" w:type="dxa"/>
            <w:tcBorders>
              <w:bottom w:val="single" w:sz="4" w:space="0" w:color="000000"/>
            </w:tcBorders>
          </w:tcPr>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Restricciones</w:t>
            </w:r>
          </w:p>
        </w:tc>
      </w:tr>
      <w:tr w:rsidR="003653BF" w:rsidTr="00660611">
        <w:tc>
          <w:tcPr>
            <w:tcW w:w="6091" w:type="dxa"/>
            <w:tcBorders>
              <w:bottom w:val="single" w:sz="4" w:space="0" w:color="000000"/>
            </w:tcBorders>
          </w:tcPr>
          <w:p w:rsidR="0085736C" w:rsidRDefault="0085736C">
            <w:pPr>
              <w:spacing w:line="276" w:lineRule="auto"/>
              <w:jc w:val="both"/>
              <w:rPr>
                <w:rFonts w:ascii="Cambria" w:eastAsia="Cambria" w:hAnsi="Cambria" w:cs="Cambria"/>
                <w:sz w:val="20"/>
                <w:szCs w:val="20"/>
              </w:rPr>
            </w:pPr>
          </w:p>
          <w:p w:rsidR="003653BF" w:rsidRDefault="006248DE">
            <w:pPr>
              <w:spacing w:line="276" w:lineRule="auto"/>
              <w:jc w:val="both"/>
              <w:rPr>
                <w:rFonts w:ascii="Cambria" w:eastAsia="Cambria" w:hAnsi="Cambria" w:cs="Cambria"/>
                <w:sz w:val="20"/>
                <w:szCs w:val="20"/>
              </w:rPr>
            </w:pPr>
            <w:r>
              <w:rPr>
                <w:rFonts w:ascii="Cambria" w:eastAsia="Cambria" w:hAnsi="Cambria" w:cs="Cambria"/>
                <w:sz w:val="20"/>
                <w:szCs w:val="20"/>
              </w:rPr>
              <w:t>El/La artista o institución interesada deberá cumplir con lo siguiente:</w:t>
            </w:r>
          </w:p>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 xml:space="preserve">               Criterios de elegibilidad:</w:t>
            </w:r>
          </w:p>
          <w:p w:rsidR="003653BF" w:rsidRDefault="003653BF">
            <w:pPr>
              <w:spacing w:line="276" w:lineRule="auto"/>
              <w:jc w:val="both"/>
              <w:rPr>
                <w:rFonts w:ascii="Cambria" w:eastAsia="Cambria" w:hAnsi="Cambria" w:cs="Cambria"/>
                <w:b/>
                <w:sz w:val="20"/>
                <w:szCs w:val="20"/>
              </w:rPr>
            </w:pPr>
          </w:p>
          <w:p w:rsidR="003653BF" w:rsidRDefault="006248DE">
            <w:pPr>
              <w:numPr>
                <w:ilvl w:val="0"/>
                <w:numId w:val="14"/>
              </w:numPr>
              <w:spacing w:line="276" w:lineRule="auto"/>
              <w:jc w:val="both"/>
              <w:rPr>
                <w:rFonts w:ascii="Cambria" w:eastAsia="Cambria" w:hAnsi="Cambria" w:cs="Cambria"/>
                <w:sz w:val="20"/>
                <w:szCs w:val="20"/>
              </w:rPr>
            </w:pPr>
            <w:r>
              <w:rPr>
                <w:rFonts w:ascii="Cambria" w:eastAsia="Cambria" w:hAnsi="Cambria" w:cs="Cambria"/>
                <w:sz w:val="20"/>
                <w:szCs w:val="20"/>
              </w:rPr>
              <w:t>Contar con una obra o colección de interés público, de un grupo social o comunitario, que aporte al desarrollo e impulso de la cultura en la ciudad de Monterrey.</w:t>
            </w:r>
          </w:p>
          <w:p w:rsidR="003653BF" w:rsidRDefault="006248DE">
            <w:pPr>
              <w:spacing w:line="276" w:lineRule="auto"/>
              <w:jc w:val="both"/>
              <w:rPr>
                <w:rFonts w:ascii="Cambria" w:eastAsia="Cambria" w:hAnsi="Cambria" w:cs="Cambria"/>
                <w:b/>
                <w:sz w:val="20"/>
                <w:szCs w:val="20"/>
              </w:rPr>
            </w:pPr>
            <w:r>
              <w:rPr>
                <w:rFonts w:ascii="Cambria" w:eastAsia="Cambria" w:hAnsi="Cambria" w:cs="Cambria"/>
                <w:sz w:val="20"/>
                <w:szCs w:val="20"/>
              </w:rPr>
              <w:t xml:space="preserve">                </w:t>
            </w:r>
            <w:r>
              <w:rPr>
                <w:rFonts w:ascii="Cambria" w:eastAsia="Cambria" w:hAnsi="Cambria" w:cs="Cambria"/>
                <w:b/>
                <w:sz w:val="20"/>
                <w:szCs w:val="20"/>
              </w:rPr>
              <w:t>Requisitos:</w:t>
            </w:r>
          </w:p>
          <w:p w:rsidR="003653BF" w:rsidRDefault="003653BF">
            <w:pPr>
              <w:spacing w:line="276" w:lineRule="auto"/>
              <w:jc w:val="both"/>
              <w:rPr>
                <w:rFonts w:ascii="Cambria" w:eastAsia="Cambria" w:hAnsi="Cambria" w:cs="Cambria"/>
                <w:sz w:val="20"/>
                <w:szCs w:val="20"/>
              </w:rPr>
            </w:pPr>
          </w:p>
          <w:p w:rsidR="003653BF" w:rsidRDefault="006248DE">
            <w:pPr>
              <w:numPr>
                <w:ilvl w:val="0"/>
                <w:numId w:val="11"/>
              </w:numPr>
              <w:spacing w:line="276" w:lineRule="auto"/>
              <w:jc w:val="both"/>
              <w:rPr>
                <w:rFonts w:ascii="Cambria" w:eastAsia="Cambria" w:hAnsi="Cambria" w:cs="Cambria"/>
                <w:sz w:val="20"/>
                <w:szCs w:val="20"/>
              </w:rPr>
            </w:pPr>
            <w:r>
              <w:rPr>
                <w:rFonts w:ascii="Cambria" w:eastAsia="Cambria" w:hAnsi="Cambria" w:cs="Cambria"/>
                <w:sz w:val="20"/>
                <w:szCs w:val="20"/>
              </w:rPr>
              <w:t>Solicitud por escrito dirigida a la Dirección de Cultura, describiendo la Obra, Galería o Colección y su alcance.</w:t>
            </w:r>
          </w:p>
          <w:p w:rsidR="003653BF" w:rsidRDefault="006248DE">
            <w:pPr>
              <w:numPr>
                <w:ilvl w:val="0"/>
                <w:numId w:val="11"/>
              </w:numPr>
              <w:spacing w:line="276" w:lineRule="auto"/>
              <w:jc w:val="both"/>
              <w:rPr>
                <w:rFonts w:ascii="Cambria" w:eastAsia="Cambria" w:hAnsi="Cambria" w:cs="Cambria"/>
                <w:sz w:val="20"/>
                <w:szCs w:val="20"/>
              </w:rPr>
            </w:pPr>
            <w:proofErr w:type="spellStart"/>
            <w:r>
              <w:rPr>
                <w:rFonts w:ascii="Cambria" w:eastAsia="Cambria" w:hAnsi="Cambria" w:cs="Cambria"/>
                <w:sz w:val="20"/>
                <w:szCs w:val="20"/>
              </w:rPr>
              <w:t>Curriculum</w:t>
            </w:r>
            <w:proofErr w:type="spellEnd"/>
            <w:r>
              <w:rPr>
                <w:rFonts w:ascii="Cambria" w:eastAsia="Cambria" w:hAnsi="Cambria" w:cs="Cambria"/>
                <w:sz w:val="20"/>
                <w:szCs w:val="20"/>
              </w:rPr>
              <w:t xml:space="preserve"> del artista. </w:t>
            </w:r>
          </w:p>
          <w:p w:rsidR="003653BF" w:rsidRDefault="006248DE">
            <w:pPr>
              <w:spacing w:line="276" w:lineRule="auto"/>
              <w:jc w:val="both"/>
              <w:rPr>
                <w:rFonts w:ascii="Cambria" w:eastAsia="Cambria" w:hAnsi="Cambria" w:cs="Cambria"/>
                <w:b/>
                <w:sz w:val="20"/>
                <w:szCs w:val="20"/>
              </w:rPr>
            </w:pPr>
            <w:r>
              <w:rPr>
                <w:rFonts w:ascii="Cambria" w:eastAsia="Cambria" w:hAnsi="Cambria" w:cs="Cambria"/>
                <w:sz w:val="20"/>
                <w:szCs w:val="20"/>
              </w:rPr>
              <w:t xml:space="preserve">                  </w:t>
            </w:r>
            <w:r>
              <w:rPr>
                <w:rFonts w:ascii="Cambria" w:eastAsia="Cambria" w:hAnsi="Cambria" w:cs="Cambria"/>
                <w:b/>
                <w:sz w:val="20"/>
                <w:szCs w:val="20"/>
              </w:rPr>
              <w:t xml:space="preserve"> Criterios de selección:</w:t>
            </w:r>
          </w:p>
          <w:p w:rsidR="003653BF" w:rsidRDefault="003653BF">
            <w:pPr>
              <w:spacing w:line="276" w:lineRule="auto"/>
              <w:jc w:val="both"/>
              <w:rPr>
                <w:rFonts w:ascii="Cambria" w:eastAsia="Cambria" w:hAnsi="Cambria" w:cs="Cambria"/>
                <w:sz w:val="20"/>
                <w:szCs w:val="20"/>
              </w:rPr>
            </w:pPr>
          </w:p>
          <w:p w:rsidR="003653BF" w:rsidRDefault="006248DE">
            <w:pPr>
              <w:numPr>
                <w:ilvl w:val="0"/>
                <w:numId w:val="10"/>
              </w:numPr>
              <w:spacing w:line="276" w:lineRule="auto"/>
              <w:jc w:val="both"/>
              <w:rPr>
                <w:rFonts w:ascii="Cambria" w:eastAsia="Cambria" w:hAnsi="Cambria" w:cs="Cambria"/>
                <w:sz w:val="20"/>
                <w:szCs w:val="20"/>
              </w:rPr>
            </w:pPr>
            <w:r>
              <w:rPr>
                <w:rFonts w:ascii="Cambria" w:eastAsia="Cambria" w:hAnsi="Cambria" w:cs="Cambria"/>
                <w:sz w:val="20"/>
                <w:szCs w:val="20"/>
              </w:rPr>
              <w:t>Sujetarse a los tiempos y agenda de los espacios culturales del Municipio de Monterrey.</w:t>
            </w:r>
          </w:p>
          <w:p w:rsidR="003653BF" w:rsidRPr="0085736C" w:rsidRDefault="006248DE" w:rsidP="0085736C">
            <w:pPr>
              <w:numPr>
                <w:ilvl w:val="0"/>
                <w:numId w:val="10"/>
              </w:numPr>
              <w:spacing w:line="276" w:lineRule="auto"/>
              <w:jc w:val="both"/>
              <w:rPr>
                <w:rFonts w:ascii="Cambria" w:eastAsia="Cambria" w:hAnsi="Cambria" w:cs="Cambria"/>
                <w:sz w:val="20"/>
                <w:szCs w:val="20"/>
              </w:rPr>
            </w:pPr>
            <w:r>
              <w:rPr>
                <w:rFonts w:ascii="Cambria" w:eastAsia="Cambria" w:hAnsi="Cambria" w:cs="Cambria"/>
                <w:sz w:val="20"/>
                <w:szCs w:val="20"/>
              </w:rPr>
              <w:t xml:space="preserve">Sujetarse a una evaluación de personal calificado para determinar relevancia de la obra y espacio </w:t>
            </w:r>
            <w:proofErr w:type="spellStart"/>
            <w:r>
              <w:rPr>
                <w:rFonts w:ascii="Cambria" w:eastAsia="Cambria" w:hAnsi="Cambria" w:cs="Cambria"/>
                <w:sz w:val="20"/>
                <w:szCs w:val="20"/>
              </w:rPr>
              <w:t>galerístico</w:t>
            </w:r>
            <w:proofErr w:type="spellEnd"/>
            <w:r>
              <w:rPr>
                <w:rFonts w:ascii="Cambria" w:eastAsia="Cambria" w:hAnsi="Cambria" w:cs="Cambria"/>
                <w:sz w:val="20"/>
                <w:szCs w:val="20"/>
              </w:rPr>
              <w:t xml:space="preserve"> acorde a su perfil.</w:t>
            </w:r>
          </w:p>
        </w:tc>
        <w:tc>
          <w:tcPr>
            <w:tcW w:w="3543" w:type="dxa"/>
            <w:tcBorders>
              <w:bottom w:val="single" w:sz="4" w:space="0" w:color="000000"/>
            </w:tcBorders>
            <w:shd w:val="clear" w:color="auto" w:fill="auto"/>
          </w:tcPr>
          <w:p w:rsidR="0085736C" w:rsidRDefault="0085736C" w:rsidP="0085736C">
            <w:pPr>
              <w:spacing w:line="276" w:lineRule="auto"/>
              <w:ind w:left="720"/>
              <w:rPr>
                <w:rFonts w:ascii="Cambria" w:eastAsia="Cambria" w:hAnsi="Cambria" w:cs="Cambria"/>
                <w:sz w:val="20"/>
                <w:szCs w:val="20"/>
              </w:rPr>
            </w:pPr>
          </w:p>
          <w:p w:rsidR="003653BF" w:rsidRDefault="006248DE">
            <w:pPr>
              <w:numPr>
                <w:ilvl w:val="0"/>
                <w:numId w:val="8"/>
              </w:numPr>
              <w:spacing w:line="276" w:lineRule="auto"/>
              <w:rPr>
                <w:rFonts w:ascii="Cambria" w:eastAsia="Cambria" w:hAnsi="Cambria" w:cs="Cambria"/>
                <w:sz w:val="20"/>
                <w:szCs w:val="20"/>
              </w:rPr>
            </w:pPr>
            <w:r>
              <w:rPr>
                <w:rFonts w:ascii="Cambria" w:eastAsia="Cambria" w:hAnsi="Cambria" w:cs="Cambria"/>
                <w:sz w:val="20"/>
                <w:szCs w:val="20"/>
              </w:rPr>
              <w:t>Sujeto a la Agenda Anual y disponibilidad de espacio en los Centros Culturales del Municipio de Monterrey.</w:t>
            </w:r>
          </w:p>
        </w:tc>
      </w:tr>
    </w:tbl>
    <w:p w:rsidR="003653BF" w:rsidRDefault="003653BF">
      <w:pPr>
        <w:pBdr>
          <w:top w:val="nil"/>
          <w:left w:val="nil"/>
          <w:bottom w:val="nil"/>
          <w:right w:val="nil"/>
          <w:between w:val="nil"/>
        </w:pBdr>
        <w:ind w:left="3567"/>
        <w:jc w:val="both"/>
        <w:rPr>
          <w:rFonts w:ascii="Cambria" w:eastAsia="Cambria" w:hAnsi="Cambria" w:cs="Cambria"/>
          <w:color w:val="000000"/>
        </w:rPr>
      </w:pPr>
    </w:p>
    <w:tbl>
      <w:tblPr>
        <w:tblStyle w:val="af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543"/>
      </w:tblGrid>
      <w:tr w:rsidR="003653BF" w:rsidTr="00660611">
        <w:trPr>
          <w:tblHeader/>
        </w:trPr>
        <w:tc>
          <w:tcPr>
            <w:tcW w:w="9634" w:type="dxa"/>
            <w:gridSpan w:val="2"/>
            <w:shd w:val="clear" w:color="auto" w:fill="BFBFBF"/>
            <w:vAlign w:val="center"/>
          </w:tcPr>
          <w:p w:rsidR="003653BF" w:rsidRDefault="006248DE" w:rsidP="00660611">
            <w:pPr>
              <w:spacing w:line="276" w:lineRule="auto"/>
              <w:jc w:val="center"/>
              <w:rPr>
                <w:rFonts w:ascii="Cambria" w:eastAsia="Cambria" w:hAnsi="Cambria" w:cs="Cambria"/>
                <w:b/>
                <w:sz w:val="20"/>
                <w:szCs w:val="20"/>
              </w:rPr>
            </w:pPr>
            <w:r>
              <w:rPr>
                <w:rFonts w:ascii="Cambria" w:eastAsia="Cambria" w:hAnsi="Cambria" w:cs="Cambria"/>
                <w:b/>
                <w:sz w:val="20"/>
                <w:szCs w:val="20"/>
              </w:rPr>
              <w:t>TABLA 5: SOLICITUDES CIUDADANAS PARA EL PRÉSTAMO Y/O USO DE ESPACIOS Y CENTROS CULTURALES</w:t>
            </w:r>
          </w:p>
        </w:tc>
      </w:tr>
      <w:tr w:rsidR="003653BF" w:rsidTr="00660611">
        <w:tc>
          <w:tcPr>
            <w:tcW w:w="6091" w:type="dxa"/>
            <w:tcBorders>
              <w:bottom w:val="single" w:sz="4" w:space="0" w:color="000000"/>
            </w:tcBorders>
          </w:tcPr>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Componente I.4</w:t>
            </w:r>
          </w:p>
        </w:tc>
        <w:tc>
          <w:tcPr>
            <w:tcW w:w="3543" w:type="dxa"/>
            <w:tcBorders>
              <w:bottom w:val="single" w:sz="4" w:space="0" w:color="000000"/>
            </w:tcBorders>
          </w:tcPr>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Restricciones</w:t>
            </w:r>
          </w:p>
        </w:tc>
      </w:tr>
      <w:tr w:rsidR="003653BF" w:rsidTr="00660611">
        <w:tc>
          <w:tcPr>
            <w:tcW w:w="6091" w:type="dxa"/>
            <w:tcBorders>
              <w:bottom w:val="single" w:sz="4" w:space="0" w:color="000000"/>
            </w:tcBorders>
          </w:tcPr>
          <w:p w:rsidR="003653BF" w:rsidRDefault="003653BF">
            <w:pPr>
              <w:spacing w:line="276" w:lineRule="auto"/>
              <w:jc w:val="both"/>
              <w:rPr>
                <w:rFonts w:ascii="Cambria" w:eastAsia="Cambria" w:hAnsi="Cambria" w:cs="Cambria"/>
                <w:sz w:val="20"/>
                <w:szCs w:val="20"/>
              </w:rPr>
            </w:pPr>
          </w:p>
          <w:p w:rsidR="003653BF" w:rsidRDefault="006248DE">
            <w:pPr>
              <w:spacing w:line="276" w:lineRule="auto"/>
              <w:jc w:val="both"/>
              <w:rPr>
                <w:rFonts w:ascii="Cambria" w:eastAsia="Cambria" w:hAnsi="Cambria" w:cs="Cambria"/>
                <w:sz w:val="20"/>
                <w:szCs w:val="20"/>
              </w:rPr>
            </w:pPr>
            <w:r>
              <w:rPr>
                <w:rFonts w:ascii="Cambria" w:eastAsia="Cambria" w:hAnsi="Cambria" w:cs="Cambria"/>
                <w:sz w:val="20"/>
                <w:szCs w:val="20"/>
              </w:rPr>
              <w:t>Las y los Ciudadanos, Organización Civil o grupo social deberá cumplir con lo siguiente:</w:t>
            </w:r>
          </w:p>
          <w:p w:rsidR="003653BF" w:rsidRDefault="003653BF">
            <w:pPr>
              <w:spacing w:line="276" w:lineRule="auto"/>
              <w:jc w:val="both"/>
              <w:rPr>
                <w:rFonts w:ascii="Cambria" w:eastAsia="Cambria" w:hAnsi="Cambria" w:cs="Cambria"/>
                <w:sz w:val="20"/>
                <w:szCs w:val="20"/>
              </w:rPr>
            </w:pPr>
          </w:p>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 xml:space="preserve">               Criterios de elegibilidad:</w:t>
            </w:r>
          </w:p>
          <w:p w:rsidR="003653BF" w:rsidRDefault="003653BF">
            <w:pPr>
              <w:spacing w:line="276" w:lineRule="auto"/>
              <w:jc w:val="both"/>
              <w:rPr>
                <w:rFonts w:ascii="Cambria" w:eastAsia="Cambria" w:hAnsi="Cambria" w:cs="Cambria"/>
                <w:b/>
                <w:sz w:val="20"/>
                <w:szCs w:val="20"/>
              </w:rPr>
            </w:pPr>
          </w:p>
          <w:p w:rsidR="003653BF" w:rsidRDefault="006248DE">
            <w:pPr>
              <w:numPr>
                <w:ilvl w:val="0"/>
                <w:numId w:val="14"/>
              </w:numPr>
              <w:spacing w:line="276" w:lineRule="auto"/>
              <w:jc w:val="both"/>
              <w:rPr>
                <w:rFonts w:ascii="Cambria" w:eastAsia="Cambria" w:hAnsi="Cambria" w:cs="Cambria"/>
                <w:sz w:val="20"/>
                <w:szCs w:val="20"/>
              </w:rPr>
            </w:pPr>
            <w:r>
              <w:rPr>
                <w:rFonts w:ascii="Cambria" w:eastAsia="Cambria" w:hAnsi="Cambria" w:cs="Cambria"/>
                <w:sz w:val="20"/>
                <w:szCs w:val="20"/>
              </w:rPr>
              <w:t>Tener su residencia en esta ciudad de Monterrey.</w:t>
            </w:r>
          </w:p>
          <w:p w:rsidR="003653BF" w:rsidRDefault="006248DE">
            <w:pPr>
              <w:numPr>
                <w:ilvl w:val="0"/>
                <w:numId w:val="14"/>
              </w:numPr>
              <w:spacing w:line="276" w:lineRule="auto"/>
              <w:jc w:val="both"/>
              <w:rPr>
                <w:rFonts w:ascii="Cambria" w:eastAsia="Cambria" w:hAnsi="Cambria" w:cs="Cambria"/>
                <w:sz w:val="20"/>
                <w:szCs w:val="20"/>
              </w:rPr>
            </w:pPr>
            <w:r>
              <w:rPr>
                <w:rFonts w:ascii="Cambria" w:eastAsia="Cambria" w:hAnsi="Cambria" w:cs="Cambria"/>
                <w:sz w:val="20"/>
                <w:szCs w:val="20"/>
              </w:rPr>
              <w:t>Describir la importancia en la promoción e impulso en el desarrollo humano e igualdad sustantiva.</w:t>
            </w:r>
          </w:p>
          <w:p w:rsidR="003653BF" w:rsidRDefault="003653BF">
            <w:pPr>
              <w:spacing w:line="276" w:lineRule="auto"/>
              <w:ind w:left="1440"/>
              <w:jc w:val="both"/>
              <w:rPr>
                <w:rFonts w:ascii="Cambria" w:eastAsia="Cambria" w:hAnsi="Cambria" w:cs="Cambria"/>
                <w:sz w:val="20"/>
                <w:szCs w:val="20"/>
              </w:rPr>
            </w:pPr>
          </w:p>
          <w:p w:rsidR="003653BF" w:rsidRDefault="006248DE">
            <w:pPr>
              <w:spacing w:line="276" w:lineRule="auto"/>
              <w:jc w:val="both"/>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b/>
                <w:sz w:val="20"/>
                <w:szCs w:val="20"/>
              </w:rPr>
              <w:t>Requisitos:</w:t>
            </w:r>
          </w:p>
          <w:p w:rsidR="003653BF" w:rsidRDefault="006248DE">
            <w:pPr>
              <w:numPr>
                <w:ilvl w:val="0"/>
                <w:numId w:val="11"/>
              </w:numPr>
              <w:spacing w:line="276" w:lineRule="auto"/>
              <w:jc w:val="both"/>
              <w:rPr>
                <w:rFonts w:ascii="Cambria" w:eastAsia="Cambria" w:hAnsi="Cambria" w:cs="Cambria"/>
                <w:sz w:val="20"/>
                <w:szCs w:val="20"/>
              </w:rPr>
            </w:pPr>
            <w:r>
              <w:rPr>
                <w:rFonts w:ascii="Cambria" w:eastAsia="Cambria" w:hAnsi="Cambria" w:cs="Cambria"/>
                <w:sz w:val="20"/>
                <w:szCs w:val="20"/>
              </w:rPr>
              <w:t>Solicitud por escrito dirigida a la Dirección de Cultura, describiendo el evento, su importancia, características, aforo, día y hora del evento y características del escenario.</w:t>
            </w:r>
          </w:p>
          <w:p w:rsidR="003653BF" w:rsidRDefault="006248DE">
            <w:pPr>
              <w:numPr>
                <w:ilvl w:val="0"/>
                <w:numId w:val="11"/>
              </w:numPr>
              <w:spacing w:line="276" w:lineRule="auto"/>
              <w:jc w:val="both"/>
              <w:rPr>
                <w:rFonts w:ascii="Cambria" w:eastAsia="Cambria" w:hAnsi="Cambria" w:cs="Cambria"/>
                <w:sz w:val="20"/>
                <w:szCs w:val="20"/>
              </w:rPr>
            </w:pPr>
            <w:r>
              <w:rPr>
                <w:rFonts w:ascii="Cambria" w:eastAsia="Cambria" w:hAnsi="Cambria" w:cs="Cambria"/>
                <w:sz w:val="20"/>
                <w:szCs w:val="20"/>
              </w:rPr>
              <w:t>Acreditar la personalidad jurídica del solicitante.</w:t>
            </w:r>
          </w:p>
          <w:p w:rsidR="003653BF" w:rsidRDefault="006248DE">
            <w:pPr>
              <w:spacing w:line="276" w:lineRule="auto"/>
              <w:jc w:val="both"/>
              <w:rPr>
                <w:rFonts w:ascii="Cambria" w:eastAsia="Cambria" w:hAnsi="Cambria" w:cs="Cambria"/>
                <w:b/>
                <w:sz w:val="20"/>
                <w:szCs w:val="20"/>
              </w:rPr>
            </w:pPr>
            <w:r>
              <w:rPr>
                <w:rFonts w:ascii="Cambria" w:eastAsia="Cambria" w:hAnsi="Cambria" w:cs="Cambria"/>
                <w:sz w:val="20"/>
                <w:szCs w:val="20"/>
              </w:rPr>
              <w:t xml:space="preserve">                  </w:t>
            </w:r>
            <w:r>
              <w:rPr>
                <w:rFonts w:ascii="Cambria" w:eastAsia="Cambria" w:hAnsi="Cambria" w:cs="Cambria"/>
                <w:b/>
                <w:sz w:val="20"/>
                <w:szCs w:val="20"/>
              </w:rPr>
              <w:t xml:space="preserve"> Criterios de selección:</w:t>
            </w:r>
          </w:p>
          <w:p w:rsidR="003653BF" w:rsidRDefault="003653BF">
            <w:pPr>
              <w:spacing w:line="276" w:lineRule="auto"/>
              <w:jc w:val="both"/>
              <w:rPr>
                <w:rFonts w:ascii="Cambria" w:eastAsia="Cambria" w:hAnsi="Cambria" w:cs="Cambria"/>
                <w:sz w:val="20"/>
                <w:szCs w:val="20"/>
              </w:rPr>
            </w:pPr>
          </w:p>
          <w:p w:rsidR="003653BF" w:rsidRDefault="006248DE">
            <w:pPr>
              <w:numPr>
                <w:ilvl w:val="0"/>
                <w:numId w:val="10"/>
              </w:numPr>
              <w:spacing w:line="276" w:lineRule="auto"/>
              <w:jc w:val="both"/>
              <w:rPr>
                <w:rFonts w:ascii="Cambria" w:eastAsia="Cambria" w:hAnsi="Cambria" w:cs="Cambria"/>
                <w:sz w:val="20"/>
                <w:szCs w:val="20"/>
              </w:rPr>
            </w:pPr>
            <w:r>
              <w:rPr>
                <w:rFonts w:ascii="Cambria" w:eastAsia="Cambria" w:hAnsi="Cambria" w:cs="Cambria"/>
                <w:sz w:val="20"/>
                <w:szCs w:val="20"/>
              </w:rPr>
              <w:t>Sujetarse a los tiempos y agenda de los espacios culturales del Municipio de Monterrey.</w:t>
            </w:r>
          </w:p>
        </w:tc>
        <w:tc>
          <w:tcPr>
            <w:tcW w:w="3543" w:type="dxa"/>
            <w:tcBorders>
              <w:bottom w:val="single" w:sz="4" w:space="0" w:color="000000"/>
            </w:tcBorders>
            <w:shd w:val="clear" w:color="auto" w:fill="auto"/>
          </w:tcPr>
          <w:p w:rsidR="003653BF" w:rsidRDefault="003653BF">
            <w:pPr>
              <w:spacing w:line="276" w:lineRule="auto"/>
              <w:jc w:val="both"/>
              <w:rPr>
                <w:rFonts w:ascii="Cambria" w:eastAsia="Cambria" w:hAnsi="Cambria" w:cs="Cambria"/>
                <w:sz w:val="20"/>
                <w:szCs w:val="20"/>
              </w:rPr>
            </w:pPr>
          </w:p>
          <w:p w:rsidR="003653BF" w:rsidRDefault="006248DE">
            <w:pPr>
              <w:numPr>
                <w:ilvl w:val="0"/>
                <w:numId w:val="21"/>
              </w:numPr>
              <w:spacing w:line="276" w:lineRule="auto"/>
              <w:rPr>
                <w:rFonts w:ascii="Cambria" w:eastAsia="Cambria" w:hAnsi="Cambria" w:cs="Cambria"/>
                <w:sz w:val="20"/>
                <w:szCs w:val="20"/>
              </w:rPr>
            </w:pPr>
            <w:r>
              <w:rPr>
                <w:rFonts w:ascii="Cambria" w:eastAsia="Cambria" w:hAnsi="Cambria" w:cs="Cambria"/>
                <w:sz w:val="20"/>
                <w:szCs w:val="20"/>
              </w:rPr>
              <w:t>Sujeto a la Agenda Anual y disponibilidad de espacio en los Centros Culturales del Municipio de Monterrey.</w:t>
            </w:r>
          </w:p>
        </w:tc>
      </w:tr>
    </w:tbl>
    <w:p w:rsidR="003653BF" w:rsidRDefault="003653BF">
      <w:pPr>
        <w:pBdr>
          <w:top w:val="nil"/>
          <w:left w:val="nil"/>
          <w:bottom w:val="nil"/>
          <w:right w:val="nil"/>
          <w:between w:val="nil"/>
        </w:pBdr>
        <w:ind w:left="3567"/>
        <w:jc w:val="both"/>
        <w:rPr>
          <w:rFonts w:ascii="Cambria" w:eastAsia="Cambria" w:hAnsi="Cambria" w:cs="Cambria"/>
          <w:color w:val="000000"/>
        </w:rPr>
      </w:pPr>
    </w:p>
    <w:tbl>
      <w:tblPr>
        <w:tblStyle w:val="afb"/>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543"/>
      </w:tblGrid>
      <w:tr w:rsidR="003653BF" w:rsidTr="00660611">
        <w:trPr>
          <w:tblHeader/>
        </w:trPr>
        <w:tc>
          <w:tcPr>
            <w:tcW w:w="9634" w:type="dxa"/>
            <w:gridSpan w:val="2"/>
            <w:shd w:val="clear" w:color="auto" w:fill="BFBFBF"/>
            <w:vAlign w:val="center"/>
          </w:tcPr>
          <w:p w:rsidR="003653BF" w:rsidRDefault="006248DE" w:rsidP="00660611">
            <w:pPr>
              <w:spacing w:line="276" w:lineRule="auto"/>
              <w:jc w:val="center"/>
              <w:rPr>
                <w:rFonts w:ascii="Cambria" w:eastAsia="Cambria" w:hAnsi="Cambria" w:cs="Cambria"/>
                <w:b/>
                <w:sz w:val="20"/>
                <w:szCs w:val="20"/>
              </w:rPr>
            </w:pPr>
            <w:r>
              <w:rPr>
                <w:rFonts w:ascii="Cambria" w:eastAsia="Cambria" w:hAnsi="Cambria" w:cs="Cambria"/>
                <w:b/>
                <w:sz w:val="20"/>
                <w:szCs w:val="20"/>
              </w:rPr>
              <w:t>TABLA 6: SOLICITUDES CIUDADANAS PARA PRESENTACIÓN DE GRUPOS ARTÍSTICOS (BALLET FOLKLÓRICO DE LA CIUDAD DE MONTERREY / BANDA DE MÚSICA DE LA CIUDAD DE MONTERREY) EN COLONIAS Y EXTENSIONES CULTURALES</w:t>
            </w:r>
          </w:p>
        </w:tc>
      </w:tr>
      <w:tr w:rsidR="003653BF" w:rsidTr="00660611">
        <w:tc>
          <w:tcPr>
            <w:tcW w:w="6091" w:type="dxa"/>
            <w:tcBorders>
              <w:bottom w:val="single" w:sz="4" w:space="0" w:color="000000"/>
            </w:tcBorders>
          </w:tcPr>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Componente I.4</w:t>
            </w:r>
          </w:p>
        </w:tc>
        <w:tc>
          <w:tcPr>
            <w:tcW w:w="3543" w:type="dxa"/>
            <w:tcBorders>
              <w:bottom w:val="single" w:sz="4" w:space="0" w:color="000000"/>
            </w:tcBorders>
          </w:tcPr>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Restricciones</w:t>
            </w:r>
          </w:p>
        </w:tc>
      </w:tr>
      <w:tr w:rsidR="003653BF" w:rsidTr="00660611">
        <w:tc>
          <w:tcPr>
            <w:tcW w:w="6091" w:type="dxa"/>
            <w:tcBorders>
              <w:bottom w:val="single" w:sz="4" w:space="0" w:color="000000"/>
            </w:tcBorders>
          </w:tcPr>
          <w:p w:rsidR="003653BF" w:rsidRDefault="003653BF">
            <w:pPr>
              <w:spacing w:line="276" w:lineRule="auto"/>
              <w:jc w:val="both"/>
              <w:rPr>
                <w:rFonts w:ascii="Cambria" w:eastAsia="Cambria" w:hAnsi="Cambria" w:cs="Cambria"/>
                <w:sz w:val="20"/>
                <w:szCs w:val="20"/>
              </w:rPr>
            </w:pPr>
          </w:p>
          <w:p w:rsidR="003653BF" w:rsidRDefault="006248DE">
            <w:pPr>
              <w:spacing w:line="276" w:lineRule="auto"/>
              <w:jc w:val="both"/>
              <w:rPr>
                <w:rFonts w:ascii="Cambria" w:eastAsia="Cambria" w:hAnsi="Cambria" w:cs="Cambria"/>
                <w:sz w:val="20"/>
                <w:szCs w:val="20"/>
              </w:rPr>
            </w:pPr>
            <w:r>
              <w:rPr>
                <w:rFonts w:ascii="Cambria" w:eastAsia="Cambria" w:hAnsi="Cambria" w:cs="Cambria"/>
                <w:sz w:val="20"/>
                <w:szCs w:val="20"/>
              </w:rPr>
              <w:t>Las y los Ciudadanos, Organización Civil o grupo social deberá cumplir con lo siguiente:</w:t>
            </w:r>
          </w:p>
          <w:p w:rsidR="003653BF" w:rsidRDefault="003653BF">
            <w:pPr>
              <w:spacing w:line="276" w:lineRule="auto"/>
              <w:jc w:val="both"/>
              <w:rPr>
                <w:rFonts w:ascii="Cambria" w:eastAsia="Cambria" w:hAnsi="Cambria" w:cs="Cambria"/>
                <w:sz w:val="20"/>
                <w:szCs w:val="20"/>
              </w:rPr>
            </w:pPr>
          </w:p>
          <w:p w:rsidR="003653BF" w:rsidRDefault="006248DE">
            <w:pPr>
              <w:spacing w:line="276" w:lineRule="auto"/>
              <w:jc w:val="both"/>
              <w:rPr>
                <w:rFonts w:ascii="Cambria" w:eastAsia="Cambria" w:hAnsi="Cambria" w:cs="Cambria"/>
                <w:b/>
                <w:sz w:val="20"/>
                <w:szCs w:val="20"/>
              </w:rPr>
            </w:pPr>
            <w:r>
              <w:rPr>
                <w:rFonts w:ascii="Cambria" w:eastAsia="Cambria" w:hAnsi="Cambria" w:cs="Cambria"/>
                <w:b/>
                <w:sz w:val="20"/>
                <w:szCs w:val="20"/>
              </w:rPr>
              <w:t xml:space="preserve">               Criterios de elegibilidad:</w:t>
            </w:r>
          </w:p>
          <w:p w:rsidR="003653BF" w:rsidRDefault="003653BF">
            <w:pPr>
              <w:spacing w:line="276" w:lineRule="auto"/>
              <w:jc w:val="both"/>
              <w:rPr>
                <w:rFonts w:ascii="Cambria" w:eastAsia="Cambria" w:hAnsi="Cambria" w:cs="Cambria"/>
                <w:b/>
                <w:sz w:val="20"/>
                <w:szCs w:val="20"/>
              </w:rPr>
            </w:pPr>
          </w:p>
          <w:p w:rsidR="003653BF" w:rsidRDefault="006248DE">
            <w:pPr>
              <w:numPr>
                <w:ilvl w:val="0"/>
                <w:numId w:val="14"/>
              </w:numPr>
              <w:spacing w:line="276" w:lineRule="auto"/>
              <w:jc w:val="both"/>
              <w:rPr>
                <w:rFonts w:ascii="Cambria" w:eastAsia="Cambria" w:hAnsi="Cambria" w:cs="Cambria"/>
                <w:sz w:val="20"/>
                <w:szCs w:val="20"/>
              </w:rPr>
            </w:pPr>
            <w:r>
              <w:rPr>
                <w:rFonts w:ascii="Cambria" w:eastAsia="Cambria" w:hAnsi="Cambria" w:cs="Cambria"/>
                <w:sz w:val="20"/>
                <w:szCs w:val="20"/>
              </w:rPr>
              <w:t>Tener su residencia en esta ciudad de Monterrey.</w:t>
            </w:r>
          </w:p>
          <w:p w:rsidR="003653BF" w:rsidRDefault="006248DE">
            <w:pPr>
              <w:numPr>
                <w:ilvl w:val="0"/>
                <w:numId w:val="14"/>
              </w:numPr>
              <w:spacing w:line="276" w:lineRule="auto"/>
              <w:jc w:val="both"/>
              <w:rPr>
                <w:rFonts w:ascii="Cambria" w:eastAsia="Cambria" w:hAnsi="Cambria" w:cs="Cambria"/>
                <w:sz w:val="20"/>
                <w:szCs w:val="20"/>
              </w:rPr>
            </w:pPr>
            <w:r>
              <w:rPr>
                <w:rFonts w:ascii="Cambria" w:eastAsia="Cambria" w:hAnsi="Cambria" w:cs="Cambria"/>
                <w:sz w:val="20"/>
                <w:szCs w:val="20"/>
              </w:rPr>
              <w:t>Realizar el evento dentro del Municipio de Monterrey.</w:t>
            </w:r>
          </w:p>
          <w:p w:rsidR="003653BF" w:rsidRDefault="006248DE">
            <w:pPr>
              <w:numPr>
                <w:ilvl w:val="0"/>
                <w:numId w:val="14"/>
              </w:numPr>
              <w:spacing w:line="276" w:lineRule="auto"/>
              <w:jc w:val="both"/>
              <w:rPr>
                <w:rFonts w:ascii="Cambria" w:eastAsia="Cambria" w:hAnsi="Cambria" w:cs="Cambria"/>
                <w:sz w:val="20"/>
                <w:szCs w:val="20"/>
              </w:rPr>
            </w:pPr>
            <w:r>
              <w:rPr>
                <w:rFonts w:ascii="Cambria" w:eastAsia="Cambria" w:hAnsi="Cambria" w:cs="Cambria"/>
                <w:sz w:val="20"/>
                <w:szCs w:val="20"/>
              </w:rPr>
              <w:t>Describir la importancia en la promoción e impulso cultural del evento.</w:t>
            </w:r>
          </w:p>
          <w:p w:rsidR="003653BF" w:rsidRDefault="003653BF">
            <w:pPr>
              <w:spacing w:line="276" w:lineRule="auto"/>
              <w:jc w:val="both"/>
              <w:rPr>
                <w:rFonts w:ascii="Cambria" w:eastAsia="Cambria" w:hAnsi="Cambria" w:cs="Cambria"/>
                <w:sz w:val="20"/>
                <w:szCs w:val="20"/>
              </w:rPr>
            </w:pPr>
          </w:p>
          <w:p w:rsidR="003653BF" w:rsidRDefault="006248DE">
            <w:pPr>
              <w:spacing w:line="276" w:lineRule="auto"/>
              <w:jc w:val="both"/>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b/>
                <w:sz w:val="20"/>
                <w:szCs w:val="20"/>
              </w:rPr>
              <w:t>Requisitos:</w:t>
            </w:r>
          </w:p>
          <w:p w:rsidR="003653BF" w:rsidRDefault="006248DE">
            <w:pPr>
              <w:numPr>
                <w:ilvl w:val="0"/>
                <w:numId w:val="11"/>
              </w:numPr>
              <w:spacing w:line="276" w:lineRule="auto"/>
              <w:jc w:val="both"/>
              <w:rPr>
                <w:rFonts w:ascii="Cambria" w:eastAsia="Cambria" w:hAnsi="Cambria" w:cs="Cambria"/>
                <w:sz w:val="20"/>
                <w:szCs w:val="20"/>
              </w:rPr>
            </w:pPr>
            <w:r>
              <w:rPr>
                <w:rFonts w:ascii="Cambria" w:eastAsia="Cambria" w:hAnsi="Cambria" w:cs="Cambria"/>
                <w:sz w:val="20"/>
                <w:szCs w:val="20"/>
              </w:rPr>
              <w:t>Solicitud por escrito dirigida a la Dirección de Cultura, describiendo el evento, su importancia, características, aforo, día y hora del evento y características del escenario.</w:t>
            </w:r>
          </w:p>
          <w:p w:rsidR="003653BF" w:rsidRDefault="006248DE">
            <w:pPr>
              <w:numPr>
                <w:ilvl w:val="0"/>
                <w:numId w:val="11"/>
              </w:numPr>
              <w:spacing w:line="276" w:lineRule="auto"/>
              <w:jc w:val="both"/>
              <w:rPr>
                <w:rFonts w:ascii="Cambria" w:eastAsia="Cambria" w:hAnsi="Cambria" w:cs="Cambria"/>
                <w:sz w:val="20"/>
                <w:szCs w:val="20"/>
              </w:rPr>
            </w:pPr>
            <w:r>
              <w:rPr>
                <w:rFonts w:ascii="Cambria" w:eastAsia="Cambria" w:hAnsi="Cambria" w:cs="Cambria"/>
                <w:sz w:val="20"/>
                <w:szCs w:val="20"/>
              </w:rPr>
              <w:t>Acreditar la personalidad jurídica del solicitante.</w:t>
            </w:r>
          </w:p>
          <w:p w:rsidR="0085736C" w:rsidRDefault="0085736C" w:rsidP="0085736C">
            <w:pPr>
              <w:spacing w:line="276" w:lineRule="auto"/>
              <w:ind w:left="1440"/>
              <w:jc w:val="both"/>
              <w:rPr>
                <w:rFonts w:ascii="Cambria" w:eastAsia="Cambria" w:hAnsi="Cambria" w:cs="Cambria"/>
                <w:sz w:val="20"/>
                <w:szCs w:val="20"/>
              </w:rPr>
            </w:pPr>
          </w:p>
          <w:p w:rsidR="003653BF" w:rsidRDefault="006248DE">
            <w:pPr>
              <w:spacing w:line="276" w:lineRule="auto"/>
              <w:jc w:val="both"/>
              <w:rPr>
                <w:rFonts w:ascii="Cambria" w:eastAsia="Cambria" w:hAnsi="Cambria" w:cs="Cambria"/>
                <w:b/>
                <w:sz w:val="20"/>
                <w:szCs w:val="20"/>
              </w:rPr>
            </w:pPr>
            <w:r>
              <w:rPr>
                <w:rFonts w:ascii="Cambria" w:eastAsia="Cambria" w:hAnsi="Cambria" w:cs="Cambria"/>
                <w:sz w:val="20"/>
                <w:szCs w:val="20"/>
              </w:rPr>
              <w:t xml:space="preserve">                  </w:t>
            </w:r>
            <w:r>
              <w:rPr>
                <w:rFonts w:ascii="Cambria" w:eastAsia="Cambria" w:hAnsi="Cambria" w:cs="Cambria"/>
                <w:b/>
                <w:sz w:val="20"/>
                <w:szCs w:val="20"/>
              </w:rPr>
              <w:t xml:space="preserve"> Criterios de selección:</w:t>
            </w:r>
          </w:p>
          <w:p w:rsidR="003653BF" w:rsidRDefault="006248DE">
            <w:pPr>
              <w:numPr>
                <w:ilvl w:val="0"/>
                <w:numId w:val="15"/>
              </w:numPr>
              <w:spacing w:line="276" w:lineRule="auto"/>
              <w:jc w:val="both"/>
              <w:rPr>
                <w:rFonts w:ascii="Cambria" w:eastAsia="Cambria" w:hAnsi="Cambria" w:cs="Cambria"/>
                <w:sz w:val="20"/>
                <w:szCs w:val="20"/>
              </w:rPr>
            </w:pPr>
            <w:r>
              <w:rPr>
                <w:rFonts w:ascii="Cambria" w:eastAsia="Cambria" w:hAnsi="Cambria" w:cs="Cambria"/>
                <w:sz w:val="20"/>
                <w:szCs w:val="20"/>
              </w:rPr>
              <w:lastRenderedPageBreak/>
              <w:t>Sujetarse a los tiempos y agenda de los espacios culturales del Municipio de Monterrey.</w:t>
            </w:r>
          </w:p>
        </w:tc>
        <w:tc>
          <w:tcPr>
            <w:tcW w:w="3543" w:type="dxa"/>
            <w:tcBorders>
              <w:bottom w:val="single" w:sz="4" w:space="0" w:color="000000"/>
            </w:tcBorders>
            <w:shd w:val="clear" w:color="auto" w:fill="auto"/>
          </w:tcPr>
          <w:p w:rsidR="003653BF" w:rsidRDefault="003653BF">
            <w:pPr>
              <w:spacing w:line="276" w:lineRule="auto"/>
              <w:jc w:val="both"/>
              <w:rPr>
                <w:rFonts w:ascii="Cambria" w:eastAsia="Cambria" w:hAnsi="Cambria" w:cs="Cambria"/>
                <w:sz w:val="20"/>
                <w:szCs w:val="20"/>
              </w:rPr>
            </w:pPr>
          </w:p>
          <w:p w:rsidR="003653BF" w:rsidRDefault="006248DE">
            <w:pPr>
              <w:numPr>
                <w:ilvl w:val="0"/>
                <w:numId w:val="19"/>
              </w:numPr>
              <w:spacing w:line="276" w:lineRule="auto"/>
              <w:rPr>
                <w:rFonts w:ascii="Cambria" w:eastAsia="Cambria" w:hAnsi="Cambria" w:cs="Cambria"/>
                <w:sz w:val="20"/>
                <w:szCs w:val="20"/>
              </w:rPr>
            </w:pPr>
            <w:r>
              <w:rPr>
                <w:rFonts w:ascii="Cambria" w:eastAsia="Cambria" w:hAnsi="Cambria" w:cs="Cambria"/>
                <w:sz w:val="20"/>
                <w:szCs w:val="20"/>
              </w:rPr>
              <w:t xml:space="preserve">Sujeto a la Agenda Anual y disponibilidad de los grupos artísticos y de la banda de música de la ciudad de Monterrey. </w:t>
            </w:r>
          </w:p>
          <w:p w:rsidR="003653BF" w:rsidRDefault="003653BF">
            <w:pPr>
              <w:spacing w:line="276" w:lineRule="auto"/>
              <w:rPr>
                <w:rFonts w:ascii="Cambria" w:eastAsia="Cambria" w:hAnsi="Cambria" w:cs="Cambria"/>
                <w:sz w:val="20"/>
                <w:szCs w:val="20"/>
              </w:rPr>
            </w:pPr>
          </w:p>
        </w:tc>
      </w:tr>
    </w:tbl>
    <w:p w:rsidR="003653BF" w:rsidRDefault="003653BF">
      <w:pPr>
        <w:pBdr>
          <w:top w:val="nil"/>
          <w:left w:val="nil"/>
          <w:bottom w:val="nil"/>
          <w:right w:val="nil"/>
          <w:between w:val="nil"/>
        </w:pBdr>
        <w:ind w:left="3567"/>
        <w:jc w:val="both"/>
        <w:rPr>
          <w:rFonts w:ascii="Cambria" w:eastAsia="Cambria" w:hAnsi="Cambria" w:cs="Cambria"/>
          <w:color w:val="000000"/>
        </w:rPr>
      </w:pPr>
    </w:p>
    <w:tbl>
      <w:tblPr>
        <w:tblStyle w:val="afc"/>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086"/>
        <w:gridCol w:w="3543"/>
      </w:tblGrid>
      <w:tr w:rsidR="003653BF" w:rsidTr="00660611">
        <w:trPr>
          <w:trHeight w:val="690"/>
          <w:tblHeader/>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center"/>
          </w:tcPr>
          <w:p w:rsidR="003653BF" w:rsidRDefault="006248DE" w:rsidP="00660611">
            <w:pPr>
              <w:spacing w:line="276" w:lineRule="auto"/>
              <w:jc w:val="center"/>
              <w:rPr>
                <w:rFonts w:ascii="Cambria" w:eastAsia="Cambria" w:hAnsi="Cambria" w:cs="Cambria"/>
                <w:b/>
                <w:sz w:val="20"/>
                <w:szCs w:val="20"/>
              </w:rPr>
            </w:pPr>
            <w:r>
              <w:rPr>
                <w:rFonts w:ascii="Cambria" w:eastAsia="Cambria" w:hAnsi="Cambria" w:cs="Cambria"/>
                <w:b/>
                <w:sz w:val="20"/>
                <w:szCs w:val="20"/>
              </w:rPr>
              <w:t>TABLA 7: SOLICITUDES CIUDADANAS PARA PARTICIPAR EN GRUPOS ARTÍSTICOS (BALLET FOLKLÓRICO DE LA CIUDAD DE MONTERREY / BANDA DE MÚSICA DE LA CIUDAD DE MONTERREY)</w:t>
            </w:r>
          </w:p>
        </w:tc>
      </w:tr>
      <w:tr w:rsidR="003653BF" w:rsidTr="00660611">
        <w:trPr>
          <w:trHeight w:val="502"/>
        </w:trPr>
        <w:tc>
          <w:tcPr>
            <w:tcW w:w="60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53BF" w:rsidRDefault="006248DE">
            <w:pPr>
              <w:spacing w:line="276" w:lineRule="auto"/>
              <w:rPr>
                <w:rFonts w:ascii="Cambria" w:eastAsia="Cambria" w:hAnsi="Cambria" w:cs="Cambria"/>
                <w:b/>
                <w:sz w:val="20"/>
                <w:szCs w:val="20"/>
              </w:rPr>
            </w:pPr>
            <w:r>
              <w:rPr>
                <w:rFonts w:ascii="Cambria" w:eastAsia="Cambria" w:hAnsi="Cambria" w:cs="Cambria"/>
                <w:b/>
                <w:sz w:val="20"/>
                <w:szCs w:val="20"/>
              </w:rPr>
              <w:t>Componente I.4</w:t>
            </w:r>
          </w:p>
        </w:tc>
        <w:tc>
          <w:tcPr>
            <w:tcW w:w="3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53BF" w:rsidRDefault="006248DE">
            <w:pPr>
              <w:spacing w:line="276" w:lineRule="auto"/>
              <w:rPr>
                <w:rFonts w:ascii="Cambria" w:eastAsia="Cambria" w:hAnsi="Cambria" w:cs="Cambria"/>
                <w:b/>
                <w:sz w:val="20"/>
                <w:szCs w:val="20"/>
              </w:rPr>
            </w:pPr>
            <w:r>
              <w:rPr>
                <w:rFonts w:ascii="Cambria" w:eastAsia="Cambria" w:hAnsi="Cambria" w:cs="Cambria"/>
                <w:b/>
                <w:sz w:val="20"/>
                <w:szCs w:val="20"/>
              </w:rPr>
              <w:t>Restricciones</w:t>
            </w:r>
          </w:p>
        </w:tc>
      </w:tr>
      <w:tr w:rsidR="003653BF" w:rsidTr="00660611">
        <w:trPr>
          <w:trHeight w:val="502"/>
        </w:trPr>
        <w:tc>
          <w:tcPr>
            <w:tcW w:w="60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53BF" w:rsidRDefault="006248DE">
            <w:pPr>
              <w:spacing w:before="240" w:after="240" w:line="276" w:lineRule="auto"/>
              <w:jc w:val="both"/>
              <w:rPr>
                <w:rFonts w:ascii="Cambria" w:eastAsia="Cambria" w:hAnsi="Cambria" w:cs="Cambria"/>
                <w:b/>
                <w:sz w:val="20"/>
                <w:szCs w:val="20"/>
              </w:rPr>
            </w:pPr>
            <w:r>
              <w:rPr>
                <w:rFonts w:ascii="Cambria" w:eastAsia="Cambria" w:hAnsi="Cambria" w:cs="Cambria"/>
                <w:sz w:val="20"/>
                <w:szCs w:val="20"/>
              </w:rPr>
              <w:t>Las y los Ciudadanos, Organización Civil o grupo social deberá cumplir con lo siguiente:</w:t>
            </w:r>
          </w:p>
          <w:p w:rsidR="003653BF" w:rsidRDefault="006248DE">
            <w:pPr>
              <w:spacing w:before="240" w:after="240" w:line="276" w:lineRule="auto"/>
              <w:jc w:val="both"/>
              <w:rPr>
                <w:rFonts w:ascii="Cambria" w:eastAsia="Cambria" w:hAnsi="Cambria" w:cs="Cambria"/>
                <w:b/>
                <w:sz w:val="20"/>
                <w:szCs w:val="20"/>
              </w:rPr>
            </w:pPr>
            <w:r>
              <w:rPr>
                <w:rFonts w:ascii="Cambria" w:eastAsia="Cambria" w:hAnsi="Cambria" w:cs="Cambria"/>
                <w:b/>
                <w:sz w:val="20"/>
                <w:szCs w:val="20"/>
              </w:rPr>
              <w:t xml:space="preserve">           </w:t>
            </w:r>
            <w:r>
              <w:rPr>
                <w:rFonts w:ascii="Cambria" w:eastAsia="Cambria" w:hAnsi="Cambria" w:cs="Cambria"/>
                <w:b/>
                <w:sz w:val="20"/>
                <w:szCs w:val="20"/>
              </w:rPr>
              <w:tab/>
              <w:t>Criterios de elegibilidad:</w:t>
            </w:r>
          </w:p>
          <w:p w:rsidR="003653BF" w:rsidRDefault="006248DE">
            <w:pPr>
              <w:numPr>
                <w:ilvl w:val="0"/>
                <w:numId w:val="2"/>
              </w:numPr>
              <w:spacing w:before="240" w:line="276" w:lineRule="auto"/>
              <w:jc w:val="both"/>
              <w:rPr>
                <w:rFonts w:ascii="Cambria" w:eastAsia="Cambria" w:hAnsi="Cambria" w:cs="Cambria"/>
                <w:sz w:val="20"/>
                <w:szCs w:val="20"/>
              </w:rPr>
            </w:pPr>
            <w:r>
              <w:rPr>
                <w:rFonts w:ascii="Cambria" w:eastAsia="Cambria" w:hAnsi="Cambria" w:cs="Cambria"/>
                <w:sz w:val="20"/>
                <w:szCs w:val="20"/>
              </w:rPr>
              <w:t>Tener su residencia en esta ciudad de Monterrey.</w:t>
            </w:r>
          </w:p>
          <w:p w:rsidR="003653BF" w:rsidRDefault="006248DE">
            <w:pPr>
              <w:numPr>
                <w:ilvl w:val="0"/>
                <w:numId w:val="2"/>
              </w:numPr>
              <w:spacing w:after="240" w:line="276" w:lineRule="auto"/>
              <w:jc w:val="both"/>
              <w:rPr>
                <w:rFonts w:ascii="Cambria" w:eastAsia="Cambria" w:hAnsi="Cambria" w:cs="Cambria"/>
                <w:sz w:val="20"/>
                <w:szCs w:val="20"/>
              </w:rPr>
            </w:pPr>
            <w:r>
              <w:rPr>
                <w:rFonts w:ascii="Cambria" w:eastAsia="Cambria" w:hAnsi="Cambria" w:cs="Cambria"/>
                <w:sz w:val="20"/>
                <w:szCs w:val="20"/>
              </w:rPr>
              <w:t>Destacar y/o tener aptitudes sobresalientes en música y baile.</w:t>
            </w:r>
          </w:p>
          <w:p w:rsidR="003653BF" w:rsidRDefault="006248DE">
            <w:pPr>
              <w:spacing w:before="240" w:after="240" w:line="276" w:lineRule="auto"/>
              <w:jc w:val="both"/>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sz w:val="20"/>
                <w:szCs w:val="20"/>
              </w:rPr>
              <w:tab/>
            </w:r>
            <w:r>
              <w:rPr>
                <w:rFonts w:ascii="Cambria" w:eastAsia="Cambria" w:hAnsi="Cambria" w:cs="Cambria"/>
                <w:b/>
                <w:sz w:val="20"/>
                <w:szCs w:val="20"/>
              </w:rPr>
              <w:t>Requisitos:</w:t>
            </w:r>
          </w:p>
          <w:p w:rsidR="003653BF" w:rsidRDefault="006248DE">
            <w:pPr>
              <w:numPr>
                <w:ilvl w:val="0"/>
                <w:numId w:val="26"/>
              </w:numPr>
              <w:spacing w:before="240" w:line="276" w:lineRule="auto"/>
              <w:jc w:val="both"/>
              <w:rPr>
                <w:rFonts w:ascii="Cambria" w:eastAsia="Cambria" w:hAnsi="Cambria" w:cs="Cambria"/>
                <w:sz w:val="20"/>
                <w:szCs w:val="20"/>
              </w:rPr>
            </w:pPr>
            <w:r>
              <w:rPr>
                <w:rFonts w:ascii="Cambria" w:eastAsia="Cambria" w:hAnsi="Cambria" w:cs="Cambria"/>
                <w:sz w:val="20"/>
                <w:szCs w:val="20"/>
              </w:rPr>
              <w:t>Solicitud por escrito dirigida a la Dirección de Cultura.</w:t>
            </w:r>
          </w:p>
          <w:p w:rsidR="003653BF" w:rsidRDefault="006248DE">
            <w:pPr>
              <w:numPr>
                <w:ilvl w:val="0"/>
                <w:numId w:val="26"/>
              </w:numPr>
              <w:spacing w:line="276" w:lineRule="auto"/>
              <w:jc w:val="both"/>
              <w:rPr>
                <w:rFonts w:ascii="Cambria" w:eastAsia="Cambria" w:hAnsi="Cambria" w:cs="Cambria"/>
                <w:sz w:val="20"/>
                <w:szCs w:val="20"/>
              </w:rPr>
            </w:pPr>
            <w:r>
              <w:rPr>
                <w:rFonts w:ascii="Cambria" w:eastAsia="Cambria" w:hAnsi="Cambria" w:cs="Cambria"/>
                <w:sz w:val="20"/>
                <w:szCs w:val="20"/>
              </w:rPr>
              <w:t>Historial artístico individual.</w:t>
            </w:r>
          </w:p>
          <w:p w:rsidR="003653BF" w:rsidRDefault="006248DE">
            <w:pPr>
              <w:numPr>
                <w:ilvl w:val="0"/>
                <w:numId w:val="26"/>
              </w:numPr>
              <w:spacing w:after="240" w:line="276" w:lineRule="auto"/>
              <w:jc w:val="both"/>
              <w:rPr>
                <w:rFonts w:ascii="Cambria" w:eastAsia="Cambria" w:hAnsi="Cambria" w:cs="Cambria"/>
                <w:sz w:val="20"/>
                <w:szCs w:val="20"/>
              </w:rPr>
            </w:pPr>
            <w:r>
              <w:rPr>
                <w:rFonts w:ascii="Cambria" w:eastAsia="Cambria" w:hAnsi="Cambria" w:cs="Cambria"/>
                <w:sz w:val="20"/>
                <w:szCs w:val="20"/>
              </w:rPr>
              <w:t>Sujetarse a una evaluación por personal calificado para determinar nivel de aptitudes y pertenencia adecuada a cada grupo.</w:t>
            </w:r>
          </w:p>
          <w:p w:rsidR="003653BF" w:rsidRDefault="006248DE">
            <w:pPr>
              <w:spacing w:before="240" w:after="240" w:line="276" w:lineRule="auto"/>
              <w:jc w:val="both"/>
              <w:rPr>
                <w:rFonts w:ascii="Cambria" w:eastAsia="Cambria" w:hAnsi="Cambria" w:cs="Cambria"/>
                <w:b/>
                <w:sz w:val="20"/>
                <w:szCs w:val="20"/>
              </w:rPr>
            </w:pPr>
            <w:r>
              <w:rPr>
                <w:rFonts w:ascii="Cambria" w:eastAsia="Cambria" w:hAnsi="Cambria" w:cs="Cambria"/>
                <w:sz w:val="20"/>
                <w:szCs w:val="20"/>
              </w:rPr>
              <w:t xml:space="preserve">                </w:t>
            </w:r>
            <w:r>
              <w:rPr>
                <w:rFonts w:ascii="Cambria" w:eastAsia="Cambria" w:hAnsi="Cambria" w:cs="Cambria"/>
                <w:b/>
                <w:sz w:val="20"/>
                <w:szCs w:val="20"/>
              </w:rPr>
              <w:t xml:space="preserve">   Criterios de selección:</w:t>
            </w:r>
          </w:p>
          <w:p w:rsidR="003653BF" w:rsidRDefault="006248DE">
            <w:pPr>
              <w:numPr>
                <w:ilvl w:val="0"/>
                <w:numId w:val="5"/>
              </w:numPr>
              <w:spacing w:before="240" w:after="240" w:line="276" w:lineRule="auto"/>
              <w:jc w:val="both"/>
              <w:rPr>
                <w:rFonts w:ascii="Cambria" w:eastAsia="Cambria" w:hAnsi="Cambria" w:cs="Cambria"/>
                <w:sz w:val="20"/>
                <w:szCs w:val="20"/>
              </w:rPr>
            </w:pPr>
            <w:r>
              <w:rPr>
                <w:rFonts w:ascii="Cambria" w:eastAsia="Cambria" w:hAnsi="Cambria" w:cs="Cambria"/>
                <w:sz w:val="20"/>
                <w:szCs w:val="20"/>
              </w:rPr>
              <w:t>Sujetarse a los criterios establecidos en la Convocatoria para Audiciones.</w:t>
            </w:r>
          </w:p>
        </w:tc>
        <w:tc>
          <w:tcPr>
            <w:tcW w:w="3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53BF" w:rsidRDefault="003653BF" w:rsidP="0085736C">
            <w:pPr>
              <w:spacing w:line="276" w:lineRule="auto"/>
              <w:ind w:left="720"/>
              <w:rPr>
                <w:rFonts w:ascii="Cambria" w:eastAsia="Cambria" w:hAnsi="Cambria" w:cs="Cambria"/>
                <w:sz w:val="20"/>
                <w:szCs w:val="20"/>
              </w:rPr>
            </w:pPr>
          </w:p>
          <w:p w:rsidR="0085736C" w:rsidRDefault="0085736C">
            <w:pPr>
              <w:numPr>
                <w:ilvl w:val="0"/>
                <w:numId w:val="20"/>
              </w:numPr>
              <w:spacing w:line="276" w:lineRule="auto"/>
              <w:rPr>
                <w:rFonts w:ascii="Cambria" w:eastAsia="Cambria" w:hAnsi="Cambria" w:cs="Cambria"/>
                <w:sz w:val="20"/>
                <w:szCs w:val="20"/>
              </w:rPr>
            </w:pPr>
            <w:r>
              <w:rPr>
                <w:rFonts w:ascii="Cambria" w:eastAsia="Cambria" w:hAnsi="Cambria" w:cs="Cambria"/>
                <w:sz w:val="20"/>
                <w:szCs w:val="20"/>
              </w:rPr>
              <w:t>Sujeto a la disponibilidad en grupos artísticos.</w:t>
            </w:r>
          </w:p>
          <w:p w:rsidR="003653BF" w:rsidRDefault="006248DE">
            <w:pPr>
              <w:numPr>
                <w:ilvl w:val="0"/>
                <w:numId w:val="20"/>
              </w:numPr>
              <w:spacing w:line="276" w:lineRule="auto"/>
              <w:rPr>
                <w:rFonts w:ascii="Cambria" w:eastAsia="Cambria" w:hAnsi="Cambria" w:cs="Cambria"/>
                <w:sz w:val="20"/>
                <w:szCs w:val="20"/>
              </w:rPr>
            </w:pPr>
            <w:r>
              <w:rPr>
                <w:rFonts w:ascii="Cambria" w:eastAsia="Cambria" w:hAnsi="Cambria" w:cs="Cambria"/>
                <w:sz w:val="20"/>
                <w:szCs w:val="20"/>
              </w:rPr>
              <w:t>Sujeto a reglamento de conducta.</w:t>
            </w:r>
          </w:p>
          <w:p w:rsidR="003653BF" w:rsidRDefault="006248DE">
            <w:pPr>
              <w:numPr>
                <w:ilvl w:val="0"/>
                <w:numId w:val="20"/>
              </w:numPr>
              <w:spacing w:line="276" w:lineRule="auto"/>
              <w:rPr>
                <w:rFonts w:ascii="Cambria" w:eastAsia="Cambria" w:hAnsi="Cambria" w:cs="Cambria"/>
                <w:sz w:val="20"/>
                <w:szCs w:val="20"/>
              </w:rPr>
            </w:pPr>
            <w:r>
              <w:rPr>
                <w:rFonts w:ascii="Cambria" w:eastAsia="Cambria" w:hAnsi="Cambria" w:cs="Cambria"/>
                <w:sz w:val="20"/>
                <w:szCs w:val="20"/>
              </w:rPr>
              <w:t>Falta o transgresión hacia los maestros y/o personal de la Dirección de Cultura.</w:t>
            </w:r>
          </w:p>
        </w:tc>
      </w:tr>
      <w:tr w:rsidR="003653BF" w:rsidTr="00660611">
        <w:trPr>
          <w:trHeight w:val="4521"/>
        </w:trPr>
        <w:tc>
          <w:tcPr>
            <w:tcW w:w="6086"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53BF" w:rsidRDefault="006248DE">
            <w:pPr>
              <w:spacing w:before="240" w:after="240" w:line="276" w:lineRule="auto"/>
              <w:jc w:val="both"/>
              <w:rPr>
                <w:rFonts w:ascii="Cambria" w:eastAsia="Cambria" w:hAnsi="Cambria" w:cs="Cambria"/>
                <w:b/>
                <w:sz w:val="20"/>
                <w:szCs w:val="20"/>
              </w:rPr>
            </w:pPr>
            <w:r>
              <w:rPr>
                <w:rFonts w:ascii="Cambria" w:eastAsia="Cambria" w:hAnsi="Cambria" w:cs="Cambria"/>
                <w:sz w:val="20"/>
                <w:szCs w:val="20"/>
              </w:rPr>
              <w:lastRenderedPageBreak/>
              <w:t>Las y los Ciudadanos, Organización Civil o grupo social deberá cumplir con lo siguiente:</w:t>
            </w:r>
          </w:p>
          <w:p w:rsidR="003653BF" w:rsidRDefault="006248DE">
            <w:pPr>
              <w:spacing w:before="240" w:after="240" w:line="276" w:lineRule="auto"/>
              <w:jc w:val="both"/>
              <w:rPr>
                <w:rFonts w:ascii="Cambria" w:eastAsia="Cambria" w:hAnsi="Cambria" w:cs="Cambria"/>
                <w:b/>
                <w:sz w:val="20"/>
                <w:szCs w:val="20"/>
              </w:rPr>
            </w:pPr>
            <w:r>
              <w:rPr>
                <w:rFonts w:ascii="Cambria" w:eastAsia="Cambria" w:hAnsi="Cambria" w:cs="Cambria"/>
                <w:b/>
                <w:sz w:val="20"/>
                <w:szCs w:val="20"/>
              </w:rPr>
              <w:t xml:space="preserve">           </w:t>
            </w:r>
            <w:r>
              <w:rPr>
                <w:rFonts w:ascii="Cambria" w:eastAsia="Cambria" w:hAnsi="Cambria" w:cs="Cambria"/>
                <w:b/>
                <w:sz w:val="20"/>
                <w:szCs w:val="20"/>
              </w:rPr>
              <w:tab/>
              <w:t>Criterios de elegibilidad:</w:t>
            </w:r>
          </w:p>
          <w:p w:rsidR="003653BF" w:rsidRDefault="006248DE">
            <w:pPr>
              <w:numPr>
                <w:ilvl w:val="0"/>
                <w:numId w:val="25"/>
              </w:numPr>
              <w:spacing w:before="240" w:line="276" w:lineRule="auto"/>
              <w:jc w:val="both"/>
              <w:rPr>
                <w:rFonts w:ascii="Cambria" w:eastAsia="Cambria" w:hAnsi="Cambria" w:cs="Cambria"/>
                <w:sz w:val="20"/>
                <w:szCs w:val="20"/>
              </w:rPr>
            </w:pPr>
            <w:r>
              <w:rPr>
                <w:rFonts w:ascii="Cambria" w:eastAsia="Cambria" w:hAnsi="Cambria" w:cs="Cambria"/>
                <w:sz w:val="20"/>
                <w:szCs w:val="20"/>
              </w:rPr>
              <w:t xml:space="preserve"> Tener su residencia en esta ciudad de Monterrey</w:t>
            </w:r>
          </w:p>
          <w:p w:rsidR="003653BF" w:rsidRDefault="006248DE">
            <w:pPr>
              <w:numPr>
                <w:ilvl w:val="0"/>
                <w:numId w:val="25"/>
              </w:numPr>
              <w:spacing w:after="240" w:line="276" w:lineRule="auto"/>
              <w:jc w:val="both"/>
              <w:rPr>
                <w:rFonts w:ascii="Cambria" w:eastAsia="Cambria" w:hAnsi="Cambria" w:cs="Cambria"/>
                <w:sz w:val="20"/>
                <w:szCs w:val="20"/>
              </w:rPr>
            </w:pPr>
            <w:r>
              <w:rPr>
                <w:rFonts w:ascii="Cambria" w:eastAsia="Cambria" w:hAnsi="Cambria" w:cs="Cambria"/>
                <w:sz w:val="20"/>
                <w:szCs w:val="20"/>
              </w:rPr>
              <w:t>Destacar y/o tener aptitudes sobresalientes en música y baile.</w:t>
            </w:r>
          </w:p>
          <w:p w:rsidR="003653BF" w:rsidRDefault="006248DE">
            <w:pPr>
              <w:spacing w:before="240" w:after="240" w:line="276" w:lineRule="auto"/>
              <w:jc w:val="both"/>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sz w:val="20"/>
                <w:szCs w:val="20"/>
              </w:rPr>
              <w:tab/>
            </w:r>
            <w:r>
              <w:rPr>
                <w:rFonts w:ascii="Cambria" w:eastAsia="Cambria" w:hAnsi="Cambria" w:cs="Cambria"/>
                <w:b/>
                <w:sz w:val="20"/>
                <w:szCs w:val="20"/>
              </w:rPr>
              <w:t>Requisitos:</w:t>
            </w:r>
          </w:p>
          <w:p w:rsidR="003653BF" w:rsidRDefault="006248DE">
            <w:pPr>
              <w:numPr>
                <w:ilvl w:val="0"/>
                <w:numId w:val="26"/>
              </w:numPr>
              <w:spacing w:before="240" w:line="276" w:lineRule="auto"/>
              <w:jc w:val="both"/>
              <w:rPr>
                <w:rFonts w:ascii="Cambria" w:eastAsia="Cambria" w:hAnsi="Cambria" w:cs="Cambria"/>
                <w:sz w:val="20"/>
                <w:szCs w:val="20"/>
              </w:rPr>
            </w:pPr>
            <w:r>
              <w:rPr>
                <w:rFonts w:ascii="Cambria" w:eastAsia="Cambria" w:hAnsi="Cambria" w:cs="Cambria"/>
                <w:sz w:val="20"/>
                <w:szCs w:val="20"/>
              </w:rPr>
              <w:t>Solicitud por escrito dirigida a la Dirección de Cultura.</w:t>
            </w:r>
          </w:p>
          <w:p w:rsidR="003653BF" w:rsidRDefault="006248DE">
            <w:pPr>
              <w:numPr>
                <w:ilvl w:val="0"/>
                <w:numId w:val="26"/>
              </w:numPr>
              <w:spacing w:line="276" w:lineRule="auto"/>
              <w:jc w:val="both"/>
              <w:rPr>
                <w:rFonts w:ascii="Cambria" w:eastAsia="Cambria" w:hAnsi="Cambria" w:cs="Cambria"/>
                <w:sz w:val="20"/>
                <w:szCs w:val="20"/>
              </w:rPr>
            </w:pPr>
            <w:r>
              <w:rPr>
                <w:rFonts w:ascii="Cambria" w:eastAsia="Cambria" w:hAnsi="Cambria" w:cs="Cambria"/>
                <w:sz w:val="20"/>
                <w:szCs w:val="20"/>
              </w:rPr>
              <w:t>Historial artístico individual.</w:t>
            </w:r>
          </w:p>
          <w:p w:rsidR="003653BF" w:rsidRDefault="006248DE">
            <w:pPr>
              <w:numPr>
                <w:ilvl w:val="0"/>
                <w:numId w:val="26"/>
              </w:numPr>
              <w:spacing w:after="240" w:line="276" w:lineRule="auto"/>
              <w:jc w:val="both"/>
              <w:rPr>
                <w:rFonts w:ascii="Cambria" w:eastAsia="Cambria" w:hAnsi="Cambria" w:cs="Cambria"/>
                <w:sz w:val="20"/>
                <w:szCs w:val="20"/>
              </w:rPr>
            </w:pPr>
            <w:r>
              <w:rPr>
                <w:rFonts w:ascii="Cambria" w:eastAsia="Cambria" w:hAnsi="Cambria" w:cs="Cambria"/>
                <w:sz w:val="20"/>
                <w:szCs w:val="20"/>
              </w:rPr>
              <w:t>Sujetarse a una evaluación por personal calificado para determinar nivel de aptitudes y pertenencia adecuada a cada grupo.</w:t>
            </w:r>
          </w:p>
          <w:p w:rsidR="003653BF" w:rsidRDefault="006248DE">
            <w:pPr>
              <w:spacing w:before="240" w:after="240" w:line="276" w:lineRule="auto"/>
              <w:jc w:val="both"/>
              <w:rPr>
                <w:rFonts w:ascii="Cambria" w:eastAsia="Cambria" w:hAnsi="Cambria" w:cs="Cambria"/>
                <w:b/>
                <w:sz w:val="20"/>
                <w:szCs w:val="20"/>
              </w:rPr>
            </w:pPr>
            <w:r>
              <w:rPr>
                <w:rFonts w:ascii="Cambria" w:eastAsia="Cambria" w:hAnsi="Cambria" w:cs="Cambria"/>
                <w:sz w:val="20"/>
                <w:szCs w:val="20"/>
              </w:rPr>
              <w:t xml:space="preserve">                </w:t>
            </w:r>
            <w:r>
              <w:rPr>
                <w:rFonts w:ascii="Cambria" w:eastAsia="Cambria" w:hAnsi="Cambria" w:cs="Cambria"/>
                <w:b/>
                <w:sz w:val="20"/>
                <w:szCs w:val="20"/>
              </w:rPr>
              <w:t xml:space="preserve">   Criterios de selección:</w:t>
            </w:r>
          </w:p>
          <w:p w:rsidR="003653BF" w:rsidRDefault="006248DE">
            <w:pPr>
              <w:numPr>
                <w:ilvl w:val="0"/>
                <w:numId w:val="5"/>
              </w:numPr>
              <w:spacing w:before="240" w:after="240" w:line="276" w:lineRule="auto"/>
              <w:jc w:val="both"/>
              <w:rPr>
                <w:rFonts w:ascii="Cambria" w:eastAsia="Cambria" w:hAnsi="Cambria" w:cs="Cambria"/>
                <w:sz w:val="20"/>
                <w:szCs w:val="20"/>
              </w:rPr>
            </w:pPr>
            <w:r>
              <w:rPr>
                <w:rFonts w:ascii="Cambria" w:eastAsia="Cambria" w:hAnsi="Cambria" w:cs="Cambria"/>
                <w:sz w:val="20"/>
                <w:szCs w:val="20"/>
              </w:rPr>
              <w:t>Sujetarse a los criterios establecidos en la Convocatoria para Audiciones.</w:t>
            </w:r>
          </w:p>
        </w:tc>
        <w:tc>
          <w:tcPr>
            <w:tcW w:w="3543"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3653BF" w:rsidRDefault="003653BF">
            <w:pPr>
              <w:spacing w:line="276" w:lineRule="auto"/>
              <w:rPr>
                <w:rFonts w:ascii="Cambria" w:eastAsia="Cambria" w:hAnsi="Cambria" w:cs="Cambria"/>
                <w:sz w:val="20"/>
                <w:szCs w:val="20"/>
              </w:rPr>
            </w:pPr>
          </w:p>
          <w:p w:rsidR="003653BF" w:rsidRDefault="003653BF">
            <w:pPr>
              <w:spacing w:before="240" w:after="240" w:line="276" w:lineRule="auto"/>
              <w:jc w:val="both"/>
              <w:rPr>
                <w:rFonts w:ascii="Cambria" w:eastAsia="Cambria" w:hAnsi="Cambria" w:cs="Cambria"/>
                <w:b/>
                <w:sz w:val="20"/>
                <w:szCs w:val="20"/>
              </w:rPr>
            </w:pPr>
          </w:p>
        </w:tc>
      </w:tr>
    </w:tbl>
    <w:p w:rsidR="003653BF" w:rsidRDefault="003653BF">
      <w:pPr>
        <w:pBdr>
          <w:top w:val="nil"/>
          <w:left w:val="nil"/>
          <w:bottom w:val="nil"/>
          <w:right w:val="nil"/>
          <w:between w:val="nil"/>
        </w:pBdr>
        <w:ind w:left="3567"/>
        <w:jc w:val="both"/>
        <w:rPr>
          <w:rFonts w:ascii="Cambria" w:eastAsia="Cambria" w:hAnsi="Cambria" w:cs="Cambria"/>
          <w:color w:val="000000"/>
        </w:rPr>
      </w:pPr>
    </w:p>
    <w:p w:rsidR="003653BF" w:rsidRDefault="006248DE">
      <w:pPr>
        <w:numPr>
          <w:ilvl w:val="1"/>
          <w:numId w:val="6"/>
        </w:numPr>
        <w:pBdr>
          <w:top w:val="nil"/>
          <w:left w:val="nil"/>
          <w:bottom w:val="nil"/>
          <w:right w:val="nil"/>
          <w:between w:val="nil"/>
        </w:pBdr>
        <w:tabs>
          <w:tab w:val="left" w:pos="1701"/>
        </w:tabs>
        <w:ind w:left="993"/>
        <w:jc w:val="both"/>
        <w:rPr>
          <w:rFonts w:ascii="Cambria" w:eastAsia="Cambria" w:hAnsi="Cambria" w:cs="Cambria"/>
          <w:color w:val="000000"/>
        </w:rPr>
      </w:pPr>
      <w:r>
        <w:rPr>
          <w:rFonts w:ascii="Cambria" w:eastAsia="Cambria" w:hAnsi="Cambria" w:cs="Cambria"/>
          <w:b/>
          <w:color w:val="000000"/>
        </w:rPr>
        <w:t>Características de los apoyos.</w:t>
      </w:r>
    </w:p>
    <w:tbl>
      <w:tblPr>
        <w:tblStyle w:val="afd"/>
        <w:tblW w:w="96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5"/>
        <w:gridCol w:w="6804"/>
      </w:tblGrid>
      <w:tr w:rsidR="003653BF" w:rsidTr="00660611">
        <w:tc>
          <w:tcPr>
            <w:tcW w:w="2845" w:type="dxa"/>
            <w:shd w:val="clear" w:color="auto" w:fill="auto"/>
            <w:tcMar>
              <w:top w:w="100" w:type="dxa"/>
              <w:left w:w="100" w:type="dxa"/>
              <w:bottom w:w="100" w:type="dxa"/>
              <w:right w:w="100" w:type="dxa"/>
            </w:tcMar>
          </w:tcPr>
          <w:p w:rsidR="003653BF" w:rsidRDefault="006248DE">
            <w:pPr>
              <w:widowControl w:val="0"/>
              <w:pBdr>
                <w:top w:val="nil"/>
                <w:left w:val="nil"/>
                <w:bottom w:val="nil"/>
                <w:right w:val="nil"/>
                <w:between w:val="nil"/>
              </w:pBdr>
              <w:spacing w:line="276" w:lineRule="auto"/>
              <w:jc w:val="center"/>
              <w:rPr>
                <w:rFonts w:ascii="Cambria" w:eastAsia="Cambria" w:hAnsi="Cambria" w:cs="Cambria"/>
                <w:b/>
                <w:sz w:val="20"/>
                <w:szCs w:val="20"/>
              </w:rPr>
            </w:pPr>
            <w:r>
              <w:rPr>
                <w:rFonts w:ascii="Cambria" w:eastAsia="Cambria" w:hAnsi="Cambria" w:cs="Cambria"/>
                <w:b/>
                <w:sz w:val="20"/>
                <w:szCs w:val="20"/>
              </w:rPr>
              <w:t>Rubro</w:t>
            </w:r>
          </w:p>
        </w:tc>
        <w:tc>
          <w:tcPr>
            <w:tcW w:w="6804" w:type="dxa"/>
            <w:shd w:val="clear" w:color="auto" w:fill="auto"/>
            <w:tcMar>
              <w:top w:w="100" w:type="dxa"/>
              <w:left w:w="100" w:type="dxa"/>
              <w:bottom w:w="100" w:type="dxa"/>
              <w:right w:w="100" w:type="dxa"/>
            </w:tcMar>
          </w:tcPr>
          <w:p w:rsidR="003653BF" w:rsidRDefault="006248DE">
            <w:pPr>
              <w:widowControl w:val="0"/>
              <w:pBdr>
                <w:top w:val="nil"/>
                <w:left w:val="nil"/>
                <w:bottom w:val="nil"/>
                <w:right w:val="nil"/>
                <w:between w:val="nil"/>
              </w:pBdr>
              <w:spacing w:line="276" w:lineRule="auto"/>
              <w:jc w:val="center"/>
              <w:rPr>
                <w:rFonts w:ascii="Cambria" w:eastAsia="Cambria" w:hAnsi="Cambria" w:cs="Cambria"/>
                <w:b/>
                <w:sz w:val="20"/>
                <w:szCs w:val="20"/>
                <w:highlight w:val="white"/>
              </w:rPr>
            </w:pPr>
            <w:r>
              <w:rPr>
                <w:rFonts w:ascii="Cambria" w:eastAsia="Cambria" w:hAnsi="Cambria" w:cs="Cambria"/>
                <w:b/>
                <w:sz w:val="20"/>
                <w:szCs w:val="20"/>
                <w:highlight w:val="white"/>
              </w:rPr>
              <w:t>Características del Servicio otorgado</w:t>
            </w:r>
          </w:p>
        </w:tc>
      </w:tr>
      <w:tr w:rsidR="003653BF" w:rsidTr="00660611">
        <w:tc>
          <w:tcPr>
            <w:tcW w:w="2845" w:type="dxa"/>
            <w:shd w:val="clear" w:color="auto" w:fill="auto"/>
            <w:tcMar>
              <w:top w:w="100" w:type="dxa"/>
              <w:left w:w="100" w:type="dxa"/>
              <w:bottom w:w="100" w:type="dxa"/>
              <w:right w:w="100" w:type="dxa"/>
            </w:tcMar>
          </w:tcPr>
          <w:p w:rsidR="003653BF" w:rsidRDefault="006248DE">
            <w:pPr>
              <w:widowControl w:val="0"/>
              <w:pBdr>
                <w:top w:val="nil"/>
                <w:left w:val="nil"/>
                <w:bottom w:val="nil"/>
                <w:right w:val="nil"/>
                <w:between w:val="nil"/>
              </w:pBdr>
              <w:spacing w:line="276" w:lineRule="auto"/>
              <w:jc w:val="both"/>
              <w:rPr>
                <w:rFonts w:ascii="Cambria" w:eastAsia="Cambria" w:hAnsi="Cambria" w:cs="Cambria"/>
                <w:b/>
                <w:sz w:val="20"/>
                <w:szCs w:val="20"/>
                <w:highlight w:val="white"/>
              </w:rPr>
            </w:pPr>
            <w:r>
              <w:rPr>
                <w:rFonts w:ascii="Cambria" w:eastAsia="Cambria" w:hAnsi="Cambria" w:cs="Cambria"/>
                <w:b/>
                <w:sz w:val="20"/>
                <w:szCs w:val="20"/>
              </w:rPr>
              <w:t>Talleres y Clases impartidos por la Dirección de Cultura</w:t>
            </w:r>
          </w:p>
        </w:tc>
        <w:tc>
          <w:tcPr>
            <w:tcW w:w="6804" w:type="dxa"/>
            <w:shd w:val="clear" w:color="auto" w:fill="auto"/>
            <w:tcMar>
              <w:top w:w="100" w:type="dxa"/>
              <w:left w:w="100" w:type="dxa"/>
              <w:bottom w:w="100" w:type="dxa"/>
              <w:right w:w="100" w:type="dxa"/>
            </w:tcMar>
          </w:tcPr>
          <w:p w:rsidR="003653BF" w:rsidRDefault="006248DE">
            <w:pPr>
              <w:widowControl w:val="0"/>
              <w:pBdr>
                <w:top w:val="nil"/>
                <w:left w:val="nil"/>
                <w:bottom w:val="nil"/>
                <w:right w:val="nil"/>
                <w:between w:val="nil"/>
              </w:pBdr>
              <w:spacing w:line="276" w:lineRule="auto"/>
              <w:jc w:val="both"/>
              <w:rPr>
                <w:rFonts w:ascii="Cambria" w:eastAsia="Cambria" w:hAnsi="Cambria" w:cs="Cambria"/>
                <w:sz w:val="20"/>
                <w:szCs w:val="20"/>
                <w:highlight w:val="white"/>
              </w:rPr>
            </w:pPr>
            <w:r>
              <w:rPr>
                <w:rFonts w:ascii="Cambria" w:eastAsia="Cambria" w:hAnsi="Cambria" w:cs="Cambria"/>
                <w:sz w:val="20"/>
                <w:szCs w:val="20"/>
                <w:highlight w:val="white"/>
              </w:rPr>
              <w:t xml:space="preserve">Las actividades de este rubro, están integradas por las clases de artes plásticas, guitarra, teclado, canto, acordeón, baile de salón, piano, teoría de la música y danza folklórica, y los talleres literarios de poesía, dramaturgia, escritura y declamación, mismas que se realizarán de forma virtual, presencial o híbrida, homologadas al calendario oficial expedido por la Secretaría de Educación Pública, en el caso de actividades presenciales se realizarán dentro de los espacios y centros culturales administrados por la Dirección de Cultura. </w:t>
            </w:r>
          </w:p>
        </w:tc>
      </w:tr>
      <w:tr w:rsidR="003653BF" w:rsidTr="00660611">
        <w:tc>
          <w:tcPr>
            <w:tcW w:w="2845" w:type="dxa"/>
            <w:shd w:val="clear" w:color="auto" w:fill="auto"/>
            <w:tcMar>
              <w:top w:w="100" w:type="dxa"/>
              <w:left w:w="100" w:type="dxa"/>
              <w:bottom w:w="100" w:type="dxa"/>
              <w:right w:w="100" w:type="dxa"/>
            </w:tcMar>
          </w:tcPr>
          <w:p w:rsidR="003653BF" w:rsidRDefault="006248DE">
            <w:pPr>
              <w:widowControl w:val="0"/>
              <w:pBdr>
                <w:top w:val="nil"/>
                <w:left w:val="nil"/>
                <w:bottom w:val="nil"/>
                <w:right w:val="nil"/>
                <w:between w:val="nil"/>
              </w:pBdr>
              <w:spacing w:line="276" w:lineRule="auto"/>
              <w:jc w:val="both"/>
              <w:rPr>
                <w:rFonts w:ascii="Cambria" w:eastAsia="Cambria" w:hAnsi="Cambria" w:cs="Cambria"/>
                <w:b/>
                <w:sz w:val="20"/>
                <w:szCs w:val="20"/>
                <w:highlight w:val="white"/>
              </w:rPr>
            </w:pPr>
            <w:r>
              <w:rPr>
                <w:rFonts w:ascii="Cambria" w:eastAsia="Cambria" w:hAnsi="Cambria" w:cs="Cambria"/>
                <w:b/>
                <w:sz w:val="20"/>
                <w:szCs w:val="20"/>
              </w:rPr>
              <w:t>Becas Artísticas para niñas, niños y Jóvenes</w:t>
            </w:r>
          </w:p>
        </w:tc>
        <w:tc>
          <w:tcPr>
            <w:tcW w:w="6804" w:type="dxa"/>
            <w:shd w:val="clear" w:color="auto" w:fill="auto"/>
            <w:tcMar>
              <w:top w:w="100" w:type="dxa"/>
              <w:left w:w="100" w:type="dxa"/>
              <w:bottom w:w="100" w:type="dxa"/>
              <w:right w:w="100" w:type="dxa"/>
            </w:tcMar>
          </w:tcPr>
          <w:p w:rsidR="003653BF" w:rsidRDefault="006248DE">
            <w:pPr>
              <w:widowControl w:val="0"/>
              <w:pBdr>
                <w:top w:val="nil"/>
                <w:left w:val="nil"/>
                <w:bottom w:val="nil"/>
                <w:right w:val="nil"/>
                <w:between w:val="nil"/>
              </w:pBdr>
              <w:spacing w:line="276" w:lineRule="auto"/>
              <w:jc w:val="both"/>
              <w:rPr>
                <w:rFonts w:ascii="Cambria" w:eastAsia="Cambria" w:hAnsi="Cambria" w:cs="Cambria"/>
                <w:sz w:val="20"/>
                <w:szCs w:val="20"/>
                <w:highlight w:val="white"/>
              </w:rPr>
            </w:pPr>
            <w:r>
              <w:rPr>
                <w:rFonts w:ascii="Cambria" w:eastAsia="Cambria" w:hAnsi="Cambria" w:cs="Cambria"/>
                <w:sz w:val="20"/>
                <w:szCs w:val="20"/>
                <w:highlight w:val="white"/>
              </w:rPr>
              <w:t>Las actividades de este rubro, consisten en cubrir las cuotas de recuperación de los becarios, en los talleres y clases impartidos a través de la Dirección de Cultura, Clases especializadas con docentes destacados y presentaciones al final de los cursos.</w:t>
            </w:r>
          </w:p>
        </w:tc>
      </w:tr>
      <w:tr w:rsidR="003653BF" w:rsidTr="00660611">
        <w:tc>
          <w:tcPr>
            <w:tcW w:w="2845" w:type="dxa"/>
            <w:shd w:val="clear" w:color="auto" w:fill="auto"/>
            <w:tcMar>
              <w:top w:w="100" w:type="dxa"/>
              <w:left w:w="100" w:type="dxa"/>
              <w:bottom w:w="100" w:type="dxa"/>
              <w:right w:w="100" w:type="dxa"/>
            </w:tcMar>
          </w:tcPr>
          <w:p w:rsidR="003653BF" w:rsidRDefault="006248DE">
            <w:pPr>
              <w:spacing w:line="276" w:lineRule="auto"/>
              <w:jc w:val="center"/>
              <w:rPr>
                <w:rFonts w:ascii="Cambria" w:eastAsia="Cambria" w:hAnsi="Cambria" w:cs="Cambria"/>
                <w:b/>
                <w:sz w:val="20"/>
                <w:szCs w:val="20"/>
                <w:highlight w:val="white"/>
              </w:rPr>
            </w:pPr>
            <w:r>
              <w:rPr>
                <w:rFonts w:ascii="Cambria" w:eastAsia="Cambria" w:hAnsi="Cambria" w:cs="Cambria"/>
                <w:b/>
                <w:sz w:val="20"/>
                <w:szCs w:val="20"/>
                <w:highlight w:val="white"/>
              </w:rPr>
              <w:lastRenderedPageBreak/>
              <w:t xml:space="preserve">Becas Artísticas </w:t>
            </w:r>
          </w:p>
        </w:tc>
        <w:tc>
          <w:tcPr>
            <w:tcW w:w="6804" w:type="dxa"/>
            <w:shd w:val="clear" w:color="auto" w:fill="auto"/>
            <w:tcMar>
              <w:top w:w="100" w:type="dxa"/>
              <w:left w:w="100" w:type="dxa"/>
              <w:bottom w:w="100" w:type="dxa"/>
              <w:right w:w="100" w:type="dxa"/>
            </w:tcMar>
          </w:tcPr>
          <w:p w:rsidR="003653BF" w:rsidRDefault="006248DE">
            <w:pPr>
              <w:widowControl w:val="0"/>
              <w:pBdr>
                <w:top w:val="nil"/>
                <w:left w:val="nil"/>
                <w:bottom w:val="nil"/>
                <w:right w:val="nil"/>
                <w:between w:val="nil"/>
              </w:pBdr>
              <w:spacing w:line="276" w:lineRule="auto"/>
              <w:jc w:val="both"/>
              <w:rPr>
                <w:rFonts w:ascii="Cambria" w:eastAsia="Cambria" w:hAnsi="Cambria" w:cs="Cambria"/>
                <w:sz w:val="20"/>
                <w:szCs w:val="20"/>
                <w:highlight w:val="white"/>
              </w:rPr>
            </w:pPr>
            <w:r>
              <w:rPr>
                <w:rFonts w:ascii="Cambria" w:eastAsia="Cambria" w:hAnsi="Cambria" w:cs="Cambria"/>
                <w:sz w:val="20"/>
                <w:szCs w:val="20"/>
                <w:highlight w:val="white"/>
              </w:rPr>
              <w:t>Este apoyo consiste en otorgar becas dirigidas a estudiantes residentes de la Ciudad para cursar una malla curricular completa de 6 semestres en la Escuela de Iniciación Artística Asociada, del Centro Cultural Rosa de los Vientos.</w:t>
            </w:r>
          </w:p>
        </w:tc>
      </w:tr>
      <w:tr w:rsidR="003653BF" w:rsidTr="00660611">
        <w:tc>
          <w:tcPr>
            <w:tcW w:w="2845" w:type="dxa"/>
            <w:shd w:val="clear" w:color="auto" w:fill="auto"/>
            <w:tcMar>
              <w:top w:w="100" w:type="dxa"/>
              <w:left w:w="100" w:type="dxa"/>
              <w:bottom w:w="100" w:type="dxa"/>
              <w:right w:w="100" w:type="dxa"/>
            </w:tcMar>
          </w:tcPr>
          <w:p w:rsidR="003653BF" w:rsidRDefault="006248DE">
            <w:pPr>
              <w:widowControl w:val="0"/>
              <w:pBdr>
                <w:top w:val="nil"/>
                <w:left w:val="nil"/>
                <w:bottom w:val="nil"/>
                <w:right w:val="nil"/>
                <w:between w:val="nil"/>
              </w:pBdr>
              <w:spacing w:line="276" w:lineRule="auto"/>
              <w:jc w:val="both"/>
              <w:rPr>
                <w:rFonts w:ascii="Cambria" w:eastAsia="Cambria" w:hAnsi="Cambria" w:cs="Cambria"/>
                <w:b/>
                <w:sz w:val="20"/>
                <w:szCs w:val="20"/>
                <w:highlight w:val="white"/>
              </w:rPr>
            </w:pPr>
            <w:r>
              <w:rPr>
                <w:rFonts w:ascii="Cambria" w:eastAsia="Cambria" w:hAnsi="Cambria" w:cs="Cambria"/>
                <w:b/>
                <w:sz w:val="20"/>
                <w:szCs w:val="20"/>
              </w:rPr>
              <w:t>Exhibición de obras y galerías de arte en centros culturales</w:t>
            </w:r>
          </w:p>
        </w:tc>
        <w:tc>
          <w:tcPr>
            <w:tcW w:w="6804" w:type="dxa"/>
            <w:shd w:val="clear" w:color="auto" w:fill="auto"/>
            <w:tcMar>
              <w:top w:w="100" w:type="dxa"/>
              <w:left w:w="100" w:type="dxa"/>
              <w:bottom w:w="100" w:type="dxa"/>
              <w:right w:w="100" w:type="dxa"/>
            </w:tcMar>
          </w:tcPr>
          <w:p w:rsidR="003653BF" w:rsidRDefault="006248DE">
            <w:pPr>
              <w:widowControl w:val="0"/>
              <w:pBdr>
                <w:top w:val="nil"/>
                <w:left w:val="nil"/>
                <w:bottom w:val="nil"/>
                <w:right w:val="nil"/>
                <w:between w:val="nil"/>
              </w:pBdr>
              <w:spacing w:line="276" w:lineRule="auto"/>
              <w:jc w:val="both"/>
              <w:rPr>
                <w:rFonts w:ascii="Cambria" w:eastAsia="Cambria" w:hAnsi="Cambria" w:cs="Cambria"/>
                <w:b/>
                <w:sz w:val="20"/>
                <w:szCs w:val="20"/>
                <w:highlight w:val="white"/>
              </w:rPr>
            </w:pPr>
            <w:r>
              <w:rPr>
                <w:rFonts w:ascii="Cambria" w:eastAsia="Cambria" w:hAnsi="Cambria" w:cs="Cambria"/>
                <w:sz w:val="20"/>
                <w:szCs w:val="20"/>
                <w:highlight w:val="white"/>
              </w:rPr>
              <w:t xml:space="preserve">Comprende la exposición de Colecciones y Obras a través de exhibiciones de artes visuales en la Galería Regia y espacios destinados para tal efecto por la Dirección de Cultura.                                                             </w:t>
            </w:r>
          </w:p>
        </w:tc>
      </w:tr>
      <w:tr w:rsidR="003653BF" w:rsidTr="00660611">
        <w:tc>
          <w:tcPr>
            <w:tcW w:w="2845" w:type="dxa"/>
            <w:shd w:val="clear" w:color="auto" w:fill="auto"/>
            <w:tcMar>
              <w:top w:w="100" w:type="dxa"/>
              <w:left w:w="100" w:type="dxa"/>
              <w:bottom w:w="100" w:type="dxa"/>
              <w:right w:w="100" w:type="dxa"/>
            </w:tcMar>
          </w:tcPr>
          <w:p w:rsidR="003653BF" w:rsidRDefault="006248DE">
            <w:pPr>
              <w:widowControl w:val="0"/>
              <w:pBdr>
                <w:top w:val="nil"/>
                <w:left w:val="nil"/>
                <w:bottom w:val="nil"/>
                <w:right w:val="nil"/>
                <w:between w:val="nil"/>
              </w:pBdr>
              <w:spacing w:line="276" w:lineRule="auto"/>
              <w:jc w:val="both"/>
              <w:rPr>
                <w:rFonts w:ascii="Cambria" w:eastAsia="Cambria" w:hAnsi="Cambria" w:cs="Cambria"/>
                <w:b/>
                <w:sz w:val="20"/>
                <w:szCs w:val="20"/>
                <w:highlight w:val="white"/>
              </w:rPr>
            </w:pPr>
            <w:r>
              <w:rPr>
                <w:rFonts w:ascii="Cambria" w:eastAsia="Cambria" w:hAnsi="Cambria" w:cs="Cambria"/>
                <w:b/>
                <w:sz w:val="20"/>
                <w:szCs w:val="20"/>
              </w:rPr>
              <w:t>Solicitudes ciudadanas para el préstamo y/o uso de espacios y centros culturales</w:t>
            </w:r>
          </w:p>
        </w:tc>
        <w:tc>
          <w:tcPr>
            <w:tcW w:w="6804" w:type="dxa"/>
            <w:shd w:val="clear" w:color="auto" w:fill="auto"/>
            <w:tcMar>
              <w:top w:w="100" w:type="dxa"/>
              <w:left w:w="100" w:type="dxa"/>
              <w:bottom w:w="100" w:type="dxa"/>
              <w:right w:w="100" w:type="dxa"/>
            </w:tcMar>
          </w:tcPr>
          <w:p w:rsidR="003653BF" w:rsidRDefault="006248DE">
            <w:pPr>
              <w:widowControl w:val="0"/>
              <w:pBdr>
                <w:top w:val="nil"/>
                <w:left w:val="nil"/>
                <w:bottom w:val="nil"/>
                <w:right w:val="nil"/>
                <w:between w:val="nil"/>
              </w:pBdr>
              <w:spacing w:line="276" w:lineRule="auto"/>
              <w:jc w:val="both"/>
              <w:rPr>
                <w:rFonts w:ascii="Cambria" w:eastAsia="Cambria" w:hAnsi="Cambria" w:cs="Cambria"/>
                <w:sz w:val="20"/>
                <w:szCs w:val="20"/>
                <w:highlight w:val="white"/>
              </w:rPr>
            </w:pPr>
            <w:r>
              <w:rPr>
                <w:rFonts w:ascii="Cambria" w:eastAsia="Cambria" w:hAnsi="Cambria" w:cs="Cambria"/>
                <w:sz w:val="20"/>
                <w:szCs w:val="20"/>
                <w:highlight w:val="white"/>
              </w:rPr>
              <w:t>Para el desarrollo de eventos, actividades o foros alineadas al desarrollo humano e igualdad ciudadana, la Dirección de Cultura destinará espacios apropiados para su desarrollo, acorde a su Agenda Anual y la disponibilidad de los mismos.</w:t>
            </w:r>
          </w:p>
        </w:tc>
      </w:tr>
      <w:tr w:rsidR="003653BF" w:rsidTr="00660611">
        <w:tc>
          <w:tcPr>
            <w:tcW w:w="2845" w:type="dxa"/>
            <w:shd w:val="clear" w:color="auto" w:fill="auto"/>
            <w:tcMar>
              <w:top w:w="100" w:type="dxa"/>
              <w:left w:w="100" w:type="dxa"/>
              <w:bottom w:w="100" w:type="dxa"/>
              <w:right w:w="100" w:type="dxa"/>
            </w:tcMar>
          </w:tcPr>
          <w:p w:rsidR="003653BF" w:rsidRDefault="006248DE">
            <w:pPr>
              <w:spacing w:line="276" w:lineRule="auto"/>
              <w:jc w:val="both"/>
              <w:rPr>
                <w:rFonts w:ascii="Cambria" w:eastAsia="Cambria" w:hAnsi="Cambria" w:cs="Cambria"/>
                <w:b/>
                <w:sz w:val="20"/>
                <w:szCs w:val="20"/>
                <w:highlight w:val="white"/>
              </w:rPr>
            </w:pPr>
            <w:r>
              <w:rPr>
                <w:rFonts w:ascii="Cambria" w:eastAsia="Cambria" w:hAnsi="Cambria" w:cs="Cambria"/>
                <w:b/>
                <w:sz w:val="20"/>
                <w:szCs w:val="20"/>
              </w:rPr>
              <w:t>Solicitudes ciudadanas para presentación de grupos artísticos (ballet folklórico de la ciudad de monterrey / banda de música de la ciudad de monterrey) en colonias y extensiones culturales</w:t>
            </w:r>
          </w:p>
        </w:tc>
        <w:tc>
          <w:tcPr>
            <w:tcW w:w="6804" w:type="dxa"/>
            <w:shd w:val="clear" w:color="auto" w:fill="auto"/>
            <w:tcMar>
              <w:top w:w="100" w:type="dxa"/>
              <w:left w:w="100" w:type="dxa"/>
              <w:bottom w:w="100" w:type="dxa"/>
              <w:right w:w="100" w:type="dxa"/>
            </w:tcMar>
          </w:tcPr>
          <w:p w:rsidR="003653BF" w:rsidRDefault="006248DE">
            <w:pPr>
              <w:widowControl w:val="0"/>
              <w:spacing w:before="34" w:line="276" w:lineRule="auto"/>
              <w:jc w:val="both"/>
              <w:rPr>
                <w:rFonts w:ascii="Cambria" w:eastAsia="Cambria" w:hAnsi="Cambria" w:cs="Cambria"/>
                <w:b/>
                <w:sz w:val="20"/>
                <w:szCs w:val="20"/>
                <w:highlight w:val="white"/>
              </w:rPr>
            </w:pPr>
            <w:r>
              <w:rPr>
                <w:rFonts w:ascii="Cambria" w:eastAsia="Cambria" w:hAnsi="Cambria" w:cs="Cambria"/>
                <w:sz w:val="20"/>
                <w:szCs w:val="20"/>
                <w:highlight w:val="white"/>
              </w:rPr>
              <w:t>Los grupos artísticos de la ciudad a solicitud ciudadana se integran a actividades, celebraciones y eventos ciudadanos con el objetivo de promover y difundir la oferta cultural y artística de la ciudad en colonias y lugares emblemáticos de Monterrey, los servicios serán prestados en orden de prelación, atendiendo la agenda y disponibilidad de la instancia ejecutora.</w:t>
            </w:r>
          </w:p>
        </w:tc>
      </w:tr>
    </w:tbl>
    <w:p w:rsidR="003653BF" w:rsidRDefault="003653BF">
      <w:pPr>
        <w:tabs>
          <w:tab w:val="left" w:pos="1701"/>
        </w:tabs>
        <w:jc w:val="both"/>
        <w:rPr>
          <w:rFonts w:ascii="Cambria" w:eastAsia="Cambria" w:hAnsi="Cambria" w:cs="Cambria"/>
        </w:rPr>
      </w:pPr>
    </w:p>
    <w:p w:rsidR="00F76FDE" w:rsidRDefault="006248DE" w:rsidP="00F76FDE">
      <w:pPr>
        <w:numPr>
          <w:ilvl w:val="1"/>
          <w:numId w:val="6"/>
        </w:numPr>
        <w:pBdr>
          <w:top w:val="nil"/>
          <w:left w:val="nil"/>
          <w:bottom w:val="nil"/>
          <w:right w:val="nil"/>
          <w:between w:val="nil"/>
        </w:pBdr>
        <w:tabs>
          <w:tab w:val="left" w:pos="1701"/>
        </w:tabs>
        <w:ind w:left="993"/>
        <w:jc w:val="both"/>
        <w:rPr>
          <w:rFonts w:ascii="Cambria" w:eastAsia="Cambria" w:hAnsi="Cambria" w:cs="Cambria"/>
          <w:color w:val="000000"/>
        </w:rPr>
      </w:pPr>
      <w:r>
        <w:rPr>
          <w:rFonts w:ascii="Cambria" w:eastAsia="Cambria" w:hAnsi="Cambria" w:cs="Cambria"/>
          <w:b/>
          <w:color w:val="000000"/>
        </w:rPr>
        <w:t>Operación del Programa.</w:t>
      </w:r>
      <w:r>
        <w:rPr>
          <w:rFonts w:ascii="Cambria" w:eastAsia="Cambria" w:hAnsi="Cambria" w:cs="Cambria"/>
          <w:color w:val="000000"/>
        </w:rPr>
        <w:t xml:space="preserve"> </w:t>
      </w:r>
    </w:p>
    <w:p w:rsidR="003653BF" w:rsidRPr="00F76FDE" w:rsidRDefault="006248DE" w:rsidP="00F76FDE">
      <w:pPr>
        <w:pBdr>
          <w:top w:val="nil"/>
          <w:left w:val="nil"/>
          <w:bottom w:val="nil"/>
          <w:right w:val="nil"/>
          <w:between w:val="nil"/>
        </w:pBdr>
        <w:tabs>
          <w:tab w:val="left" w:pos="1701"/>
        </w:tabs>
        <w:ind w:left="993"/>
        <w:jc w:val="both"/>
        <w:rPr>
          <w:rFonts w:ascii="Cambria" w:eastAsia="Cambria" w:hAnsi="Cambria" w:cs="Cambria"/>
          <w:color w:val="000000"/>
        </w:rPr>
      </w:pPr>
      <w:r w:rsidRPr="00F76FDE">
        <w:rPr>
          <w:rFonts w:ascii="Cambria" w:hAnsi="Cambria"/>
        </w:rPr>
        <w:t>La Dirección de Cultura será responsable de la ejecución y supervisión directa de las acciones contempladas para el cumplimiento de los objetivos, estrategias y acciones contenidas en las presentes reglas de operación, así como de verificar que en su ejecución se cumpla con la normatividad aplicable.</w:t>
      </w:r>
    </w:p>
    <w:p w:rsidR="003653BF" w:rsidRDefault="003653BF">
      <w:pPr>
        <w:pBdr>
          <w:top w:val="nil"/>
          <w:left w:val="nil"/>
          <w:bottom w:val="nil"/>
          <w:right w:val="nil"/>
          <w:between w:val="nil"/>
        </w:pBdr>
        <w:ind w:left="720"/>
        <w:rPr>
          <w:rFonts w:ascii="Cambria" w:eastAsia="Cambria" w:hAnsi="Cambria" w:cs="Cambria"/>
          <w:color w:val="000000"/>
        </w:rPr>
      </w:pPr>
    </w:p>
    <w:p w:rsidR="003653BF" w:rsidRDefault="006248DE">
      <w:pPr>
        <w:numPr>
          <w:ilvl w:val="1"/>
          <w:numId w:val="6"/>
        </w:numPr>
        <w:pBdr>
          <w:top w:val="nil"/>
          <w:left w:val="nil"/>
          <w:bottom w:val="nil"/>
          <w:right w:val="nil"/>
          <w:between w:val="nil"/>
        </w:pBdr>
        <w:tabs>
          <w:tab w:val="left" w:pos="1701"/>
        </w:tabs>
        <w:ind w:left="993" w:hanging="709"/>
        <w:jc w:val="both"/>
        <w:rPr>
          <w:rFonts w:ascii="Cambria" w:eastAsia="Cambria" w:hAnsi="Cambria" w:cs="Cambria"/>
          <w:color w:val="000000"/>
        </w:rPr>
      </w:pPr>
      <w:r>
        <w:rPr>
          <w:rFonts w:ascii="Cambria" w:eastAsia="Cambria" w:hAnsi="Cambria" w:cs="Cambria"/>
          <w:b/>
          <w:color w:val="000000"/>
        </w:rPr>
        <w:t>Vigencia del Programa.</w:t>
      </w:r>
    </w:p>
    <w:p w:rsidR="003653BF" w:rsidRDefault="006248DE">
      <w:pPr>
        <w:pBdr>
          <w:top w:val="nil"/>
          <w:left w:val="nil"/>
          <w:bottom w:val="nil"/>
          <w:right w:val="nil"/>
          <w:between w:val="nil"/>
        </w:pBdr>
        <w:tabs>
          <w:tab w:val="left" w:pos="1701"/>
        </w:tabs>
        <w:ind w:left="993"/>
        <w:jc w:val="both"/>
        <w:rPr>
          <w:rFonts w:ascii="Cambria" w:eastAsia="Cambria" w:hAnsi="Cambria" w:cs="Cambria"/>
          <w:color w:val="000000"/>
        </w:rPr>
      </w:pPr>
      <w:r>
        <w:rPr>
          <w:rFonts w:ascii="Cambria" w:eastAsia="Cambria" w:hAnsi="Cambria" w:cs="Cambria"/>
          <w:color w:val="000000"/>
        </w:rPr>
        <w:t>La vigencia del programa y sus Reglas de Operación será de forma anual.</w:t>
      </w:r>
    </w:p>
    <w:p w:rsidR="00F76FDE" w:rsidRDefault="00F76FDE">
      <w:pPr>
        <w:tabs>
          <w:tab w:val="left" w:pos="1701"/>
        </w:tabs>
        <w:jc w:val="both"/>
      </w:pPr>
    </w:p>
    <w:p w:rsidR="00F76FDE" w:rsidRDefault="006248DE" w:rsidP="00F76FDE">
      <w:pPr>
        <w:numPr>
          <w:ilvl w:val="1"/>
          <w:numId w:val="6"/>
        </w:numPr>
        <w:pBdr>
          <w:top w:val="nil"/>
          <w:left w:val="nil"/>
          <w:bottom w:val="nil"/>
          <w:right w:val="nil"/>
          <w:between w:val="nil"/>
        </w:pBdr>
        <w:tabs>
          <w:tab w:val="left" w:pos="1701"/>
        </w:tabs>
        <w:ind w:left="993" w:hanging="709"/>
        <w:jc w:val="both"/>
        <w:rPr>
          <w:rFonts w:ascii="Cambria" w:eastAsia="Cambria" w:hAnsi="Cambria" w:cs="Cambria"/>
          <w:color w:val="000000"/>
        </w:rPr>
      </w:pPr>
      <w:r>
        <w:rPr>
          <w:rFonts w:ascii="Cambria" w:eastAsia="Cambria" w:hAnsi="Cambria" w:cs="Cambria"/>
          <w:b/>
          <w:color w:val="000000"/>
        </w:rPr>
        <w:t>Derechos, Obligaciones y Sanciones.</w:t>
      </w:r>
    </w:p>
    <w:p w:rsidR="00F76FDE" w:rsidRPr="00F76FDE" w:rsidRDefault="006248DE" w:rsidP="00F76FDE">
      <w:pPr>
        <w:numPr>
          <w:ilvl w:val="2"/>
          <w:numId w:val="6"/>
        </w:numPr>
        <w:pBdr>
          <w:top w:val="nil"/>
          <w:left w:val="nil"/>
          <w:bottom w:val="nil"/>
          <w:right w:val="nil"/>
          <w:between w:val="nil"/>
        </w:pBdr>
        <w:tabs>
          <w:tab w:val="left" w:pos="1701"/>
        </w:tabs>
        <w:jc w:val="both"/>
        <w:rPr>
          <w:rFonts w:ascii="Cambria" w:eastAsia="Cambria" w:hAnsi="Cambria" w:cs="Cambria"/>
          <w:color w:val="000000"/>
        </w:rPr>
      </w:pPr>
      <w:r w:rsidRPr="00F76FDE">
        <w:rPr>
          <w:rFonts w:ascii="Cambria" w:eastAsia="Cambria" w:hAnsi="Cambria" w:cs="Cambria"/>
          <w:b/>
          <w:color w:val="000000"/>
        </w:rPr>
        <w:t>Derechos.</w:t>
      </w:r>
    </w:p>
    <w:p w:rsidR="003653BF" w:rsidRPr="00F76FDE" w:rsidRDefault="006248DE" w:rsidP="00F76FDE">
      <w:pPr>
        <w:pStyle w:val="Prrafodelista"/>
        <w:numPr>
          <w:ilvl w:val="0"/>
          <w:numId w:val="28"/>
        </w:numPr>
        <w:pBdr>
          <w:top w:val="nil"/>
          <w:left w:val="nil"/>
          <w:bottom w:val="nil"/>
          <w:right w:val="nil"/>
          <w:between w:val="nil"/>
        </w:pBdr>
        <w:ind w:right="-164"/>
        <w:jc w:val="both"/>
        <w:rPr>
          <w:rFonts w:ascii="Cambria" w:eastAsia="Cambria" w:hAnsi="Cambria" w:cs="Cambria"/>
        </w:rPr>
      </w:pPr>
      <w:r w:rsidRPr="00F76FDE">
        <w:rPr>
          <w:rFonts w:ascii="Cambria" w:eastAsia="Cambria" w:hAnsi="Cambria" w:cs="Cambria"/>
        </w:rPr>
        <w:t>Recibir información clara y oportuna sobre los beneficios y características del Programa.</w:t>
      </w:r>
    </w:p>
    <w:p w:rsidR="003653BF" w:rsidRPr="00F76FDE" w:rsidRDefault="006248DE" w:rsidP="00F76FDE">
      <w:pPr>
        <w:pStyle w:val="Prrafodelista"/>
        <w:numPr>
          <w:ilvl w:val="0"/>
          <w:numId w:val="28"/>
        </w:numPr>
        <w:pBdr>
          <w:top w:val="nil"/>
          <w:left w:val="nil"/>
          <w:bottom w:val="nil"/>
          <w:right w:val="nil"/>
          <w:between w:val="nil"/>
        </w:pBdr>
        <w:ind w:right="-164"/>
        <w:jc w:val="both"/>
        <w:rPr>
          <w:rFonts w:ascii="Cambria" w:eastAsia="Cambria" w:hAnsi="Cambria" w:cs="Cambria"/>
        </w:rPr>
      </w:pPr>
      <w:r>
        <w:rPr>
          <w:rFonts w:ascii="Cambria" w:eastAsia="Cambria" w:hAnsi="Cambria" w:cs="Cambria"/>
        </w:rPr>
        <w:t>Los servicios del Programa conforme a lo establecido en estas Reglas de Operación.</w:t>
      </w:r>
    </w:p>
    <w:p w:rsidR="003653BF" w:rsidRPr="00F76FDE" w:rsidRDefault="006248DE" w:rsidP="00F76FDE">
      <w:pPr>
        <w:pStyle w:val="Prrafodelista"/>
        <w:numPr>
          <w:ilvl w:val="0"/>
          <w:numId w:val="28"/>
        </w:numPr>
        <w:pBdr>
          <w:top w:val="nil"/>
          <w:left w:val="nil"/>
          <w:bottom w:val="nil"/>
          <w:right w:val="nil"/>
          <w:between w:val="nil"/>
        </w:pBdr>
        <w:ind w:right="-164"/>
        <w:jc w:val="both"/>
        <w:rPr>
          <w:rFonts w:ascii="Cambria" w:eastAsia="Cambria" w:hAnsi="Cambria" w:cs="Cambria"/>
        </w:rPr>
      </w:pPr>
      <w:r>
        <w:rPr>
          <w:rFonts w:ascii="Cambria" w:eastAsia="Cambria" w:hAnsi="Cambria" w:cs="Cambria"/>
        </w:rPr>
        <w:t>Recibir un trato digno, respetuoso, oportuno, con calidad y equitativo, sin discriminación alguna apegada al respeto, promoción, protección y garantía a sus derechos.</w:t>
      </w:r>
    </w:p>
    <w:p w:rsidR="003653BF" w:rsidRPr="00F76FDE" w:rsidRDefault="006248DE" w:rsidP="00F76FDE">
      <w:pPr>
        <w:pStyle w:val="Prrafodelista"/>
        <w:numPr>
          <w:ilvl w:val="0"/>
          <w:numId w:val="28"/>
        </w:numPr>
        <w:pBdr>
          <w:top w:val="nil"/>
          <w:left w:val="nil"/>
          <w:bottom w:val="nil"/>
          <w:right w:val="nil"/>
          <w:between w:val="nil"/>
        </w:pBdr>
        <w:ind w:right="-164"/>
        <w:jc w:val="both"/>
        <w:rPr>
          <w:rFonts w:ascii="Cambria" w:eastAsia="Cambria" w:hAnsi="Cambria" w:cs="Cambria"/>
        </w:rPr>
      </w:pPr>
      <w:r>
        <w:rPr>
          <w:rFonts w:ascii="Cambria" w:eastAsia="Cambria" w:hAnsi="Cambria" w:cs="Cambria"/>
        </w:rPr>
        <w:t>Confidencialidad y protección de sus datos personales de acuerdo a la legislación aplicable.</w:t>
      </w:r>
    </w:p>
    <w:p w:rsidR="003653BF" w:rsidRDefault="006248DE" w:rsidP="00F76FDE">
      <w:pPr>
        <w:pStyle w:val="Prrafodelista"/>
        <w:numPr>
          <w:ilvl w:val="0"/>
          <w:numId w:val="28"/>
        </w:numPr>
        <w:pBdr>
          <w:top w:val="nil"/>
          <w:left w:val="nil"/>
          <w:bottom w:val="nil"/>
          <w:right w:val="nil"/>
          <w:between w:val="nil"/>
        </w:pBdr>
        <w:ind w:right="-164"/>
        <w:jc w:val="both"/>
      </w:pPr>
      <w:r>
        <w:rPr>
          <w:rFonts w:ascii="Cambria" w:eastAsia="Cambria" w:hAnsi="Cambria" w:cs="Cambria"/>
        </w:rPr>
        <w:lastRenderedPageBreak/>
        <w:t>A interponer quejas, inconformidades, reclamos, denuncias y/o sugerencias, las cuales deberán ser registradas y atendidas en apego a la normatividad aplicable.</w:t>
      </w:r>
    </w:p>
    <w:p w:rsidR="003653BF" w:rsidRDefault="003653BF">
      <w:pPr>
        <w:jc w:val="both"/>
        <w:rPr>
          <w:rFonts w:ascii="Cambria" w:eastAsia="Cambria" w:hAnsi="Cambria" w:cs="Cambria"/>
        </w:rPr>
      </w:pPr>
    </w:p>
    <w:p w:rsidR="003653BF" w:rsidRDefault="006248DE">
      <w:pPr>
        <w:numPr>
          <w:ilvl w:val="2"/>
          <w:numId w:val="6"/>
        </w:numPr>
        <w:pBdr>
          <w:top w:val="nil"/>
          <w:left w:val="nil"/>
          <w:bottom w:val="nil"/>
          <w:right w:val="nil"/>
          <w:between w:val="nil"/>
        </w:pBdr>
        <w:tabs>
          <w:tab w:val="left" w:pos="1701"/>
        </w:tabs>
        <w:ind w:left="1701"/>
        <w:jc w:val="both"/>
        <w:rPr>
          <w:rFonts w:ascii="Cambria" w:eastAsia="Cambria" w:hAnsi="Cambria" w:cs="Cambria"/>
          <w:color w:val="000000"/>
        </w:rPr>
      </w:pPr>
      <w:r>
        <w:rPr>
          <w:rFonts w:ascii="Cambria" w:eastAsia="Cambria" w:hAnsi="Cambria" w:cs="Cambria"/>
          <w:b/>
          <w:color w:val="000000"/>
        </w:rPr>
        <w:t>Obligaciones.</w:t>
      </w:r>
    </w:p>
    <w:p w:rsidR="003653BF" w:rsidRPr="00F76FDE" w:rsidRDefault="006248DE" w:rsidP="00F76FDE">
      <w:pPr>
        <w:pStyle w:val="Prrafodelista"/>
        <w:numPr>
          <w:ilvl w:val="0"/>
          <w:numId w:val="28"/>
        </w:numPr>
        <w:pBdr>
          <w:top w:val="nil"/>
          <w:left w:val="nil"/>
          <w:bottom w:val="nil"/>
          <w:right w:val="nil"/>
          <w:between w:val="nil"/>
        </w:pBdr>
        <w:ind w:right="-164"/>
        <w:jc w:val="both"/>
        <w:rPr>
          <w:rFonts w:ascii="Cambria" w:eastAsia="Cambria" w:hAnsi="Cambria" w:cs="Cambria"/>
        </w:rPr>
      </w:pPr>
      <w:r>
        <w:rPr>
          <w:rFonts w:ascii="Cambria" w:eastAsia="Cambria" w:hAnsi="Cambria" w:cs="Cambria"/>
        </w:rPr>
        <w:t>Brindar los datos que se le soliciten para la integración del padrón de beneficiarios.</w:t>
      </w:r>
    </w:p>
    <w:p w:rsidR="003653BF" w:rsidRPr="00F76FDE" w:rsidRDefault="006248DE" w:rsidP="00F76FDE">
      <w:pPr>
        <w:pStyle w:val="Prrafodelista"/>
        <w:numPr>
          <w:ilvl w:val="0"/>
          <w:numId w:val="28"/>
        </w:numPr>
        <w:pBdr>
          <w:top w:val="nil"/>
          <w:left w:val="nil"/>
          <w:bottom w:val="nil"/>
          <w:right w:val="nil"/>
          <w:between w:val="nil"/>
        </w:pBdr>
        <w:ind w:right="-164"/>
        <w:jc w:val="both"/>
        <w:rPr>
          <w:rFonts w:ascii="Cambria" w:eastAsia="Cambria" w:hAnsi="Cambria" w:cs="Cambria"/>
        </w:rPr>
      </w:pPr>
      <w:r>
        <w:rPr>
          <w:rFonts w:ascii="Cambria" w:eastAsia="Cambria" w:hAnsi="Cambria" w:cs="Cambria"/>
        </w:rPr>
        <w:t>Cumplir las indicaciones que reciba del personal que determine la Dirección de Cultura y Expresión Artística, donde se realicen las actividades.</w:t>
      </w:r>
    </w:p>
    <w:p w:rsidR="003653BF" w:rsidRPr="00F76FDE" w:rsidRDefault="006248DE" w:rsidP="00F76FDE">
      <w:pPr>
        <w:pStyle w:val="Prrafodelista"/>
        <w:numPr>
          <w:ilvl w:val="0"/>
          <w:numId w:val="28"/>
        </w:numPr>
        <w:pBdr>
          <w:top w:val="nil"/>
          <w:left w:val="nil"/>
          <w:bottom w:val="nil"/>
          <w:right w:val="nil"/>
          <w:between w:val="nil"/>
        </w:pBdr>
        <w:ind w:right="-164"/>
        <w:jc w:val="both"/>
        <w:rPr>
          <w:rFonts w:ascii="Cambria" w:eastAsia="Cambria" w:hAnsi="Cambria" w:cs="Cambria"/>
        </w:rPr>
      </w:pPr>
      <w:r>
        <w:rPr>
          <w:rFonts w:ascii="Cambria" w:eastAsia="Cambria" w:hAnsi="Cambria" w:cs="Cambria"/>
        </w:rPr>
        <w:t>Proporcionar la información que en su caso requieran las instancias responsables de seguimiento, supervisión y evaluación del proyecto.</w:t>
      </w:r>
    </w:p>
    <w:p w:rsidR="003653BF" w:rsidRDefault="006248DE" w:rsidP="00F76FDE">
      <w:pPr>
        <w:pStyle w:val="Prrafodelista"/>
        <w:numPr>
          <w:ilvl w:val="0"/>
          <w:numId w:val="28"/>
        </w:numPr>
        <w:pBdr>
          <w:top w:val="nil"/>
          <w:left w:val="nil"/>
          <w:bottom w:val="nil"/>
          <w:right w:val="nil"/>
          <w:between w:val="nil"/>
        </w:pBdr>
        <w:ind w:right="-164"/>
        <w:jc w:val="both"/>
      </w:pPr>
      <w:r>
        <w:rPr>
          <w:rFonts w:ascii="Cambria" w:eastAsia="Cambria" w:hAnsi="Cambria" w:cs="Cambria"/>
        </w:rPr>
        <w:t>Utilizar los servicios y/o bienes para los fines que fueron autorizados.</w:t>
      </w:r>
    </w:p>
    <w:p w:rsidR="003653BF" w:rsidRDefault="003653BF">
      <w:pPr>
        <w:ind w:right="-164"/>
        <w:jc w:val="both"/>
        <w:rPr>
          <w:rFonts w:ascii="Cambria" w:eastAsia="Cambria" w:hAnsi="Cambria" w:cs="Cambria"/>
        </w:rPr>
      </w:pPr>
    </w:p>
    <w:p w:rsidR="00F76FDE" w:rsidRDefault="006248DE" w:rsidP="00F76FDE">
      <w:pPr>
        <w:numPr>
          <w:ilvl w:val="2"/>
          <w:numId w:val="6"/>
        </w:numPr>
        <w:pBdr>
          <w:top w:val="nil"/>
          <w:left w:val="nil"/>
          <w:bottom w:val="nil"/>
          <w:right w:val="nil"/>
          <w:between w:val="nil"/>
        </w:pBdr>
        <w:ind w:left="1701" w:right="-164"/>
        <w:jc w:val="both"/>
        <w:rPr>
          <w:rFonts w:ascii="Cambria" w:eastAsia="Cambria" w:hAnsi="Cambria" w:cs="Cambria"/>
          <w:color w:val="000000"/>
        </w:rPr>
      </w:pPr>
      <w:r>
        <w:rPr>
          <w:rFonts w:ascii="Cambria" w:eastAsia="Cambria" w:hAnsi="Cambria" w:cs="Cambria"/>
          <w:b/>
          <w:color w:val="000000"/>
        </w:rPr>
        <w:t>Sanciones.</w:t>
      </w:r>
    </w:p>
    <w:p w:rsidR="00F76FDE" w:rsidRDefault="006248DE" w:rsidP="00F76FDE">
      <w:pPr>
        <w:pBdr>
          <w:top w:val="nil"/>
          <w:left w:val="nil"/>
          <w:bottom w:val="nil"/>
          <w:right w:val="nil"/>
          <w:between w:val="nil"/>
        </w:pBdr>
        <w:ind w:left="1701" w:right="-164"/>
        <w:jc w:val="both"/>
        <w:rPr>
          <w:rFonts w:ascii="Cambria" w:eastAsia="Cambria" w:hAnsi="Cambria" w:cs="Cambria"/>
          <w:color w:val="000000"/>
        </w:rPr>
      </w:pPr>
      <w:r w:rsidRPr="00F76FDE">
        <w:rPr>
          <w:rFonts w:ascii="Cambria" w:eastAsia="Cambria" w:hAnsi="Cambria" w:cs="Cambria"/>
        </w:rPr>
        <w:t>La instancia ejecutora podrá dar de baja del proyecto a la persona beneficiaria que incurra en cualquiera de los siguientes supuestos:</w:t>
      </w:r>
    </w:p>
    <w:p w:rsidR="00F76FDE" w:rsidRPr="00F76FDE" w:rsidRDefault="006248DE" w:rsidP="00F76FDE">
      <w:pPr>
        <w:pStyle w:val="Prrafodelista"/>
        <w:numPr>
          <w:ilvl w:val="0"/>
          <w:numId w:val="28"/>
        </w:numPr>
        <w:pBdr>
          <w:top w:val="nil"/>
          <w:left w:val="nil"/>
          <w:bottom w:val="nil"/>
          <w:right w:val="nil"/>
          <w:between w:val="nil"/>
        </w:pBdr>
        <w:ind w:right="-164"/>
        <w:jc w:val="both"/>
        <w:rPr>
          <w:rFonts w:ascii="Cambria" w:eastAsia="Cambria" w:hAnsi="Cambria" w:cs="Cambria"/>
          <w:color w:val="000000"/>
        </w:rPr>
      </w:pPr>
      <w:r w:rsidRPr="00F76FDE">
        <w:rPr>
          <w:rFonts w:ascii="Cambria" w:eastAsia="Cambria" w:hAnsi="Cambria" w:cs="Cambria"/>
        </w:rPr>
        <w:t>Incumpla cualquiera de las obligaciones establecidas en las Reglas de Operación.</w:t>
      </w:r>
    </w:p>
    <w:p w:rsidR="00F76FDE" w:rsidRPr="00F76FDE" w:rsidRDefault="006248DE" w:rsidP="00F76FDE">
      <w:pPr>
        <w:pStyle w:val="Prrafodelista"/>
        <w:numPr>
          <w:ilvl w:val="0"/>
          <w:numId w:val="28"/>
        </w:numPr>
        <w:pBdr>
          <w:top w:val="nil"/>
          <w:left w:val="nil"/>
          <w:bottom w:val="nil"/>
          <w:right w:val="nil"/>
          <w:between w:val="nil"/>
        </w:pBdr>
        <w:ind w:right="-164"/>
        <w:jc w:val="both"/>
        <w:rPr>
          <w:rFonts w:ascii="Cambria" w:eastAsia="Cambria" w:hAnsi="Cambria" w:cs="Cambria"/>
          <w:color w:val="000000"/>
        </w:rPr>
      </w:pPr>
      <w:r w:rsidRPr="00F76FDE">
        <w:rPr>
          <w:rFonts w:ascii="Cambria" w:eastAsia="Cambria" w:hAnsi="Cambria" w:cs="Cambria"/>
        </w:rPr>
        <w:t>Proporcione datos o documentos falsos.</w:t>
      </w:r>
    </w:p>
    <w:p w:rsidR="003653BF" w:rsidRPr="00F76FDE" w:rsidRDefault="006248DE" w:rsidP="00F76FDE">
      <w:pPr>
        <w:pStyle w:val="Prrafodelista"/>
        <w:numPr>
          <w:ilvl w:val="0"/>
          <w:numId w:val="28"/>
        </w:numPr>
        <w:pBdr>
          <w:top w:val="nil"/>
          <w:left w:val="nil"/>
          <w:bottom w:val="nil"/>
          <w:right w:val="nil"/>
          <w:between w:val="nil"/>
        </w:pBdr>
        <w:ind w:right="-164"/>
        <w:jc w:val="both"/>
        <w:rPr>
          <w:rFonts w:ascii="Cambria" w:eastAsia="Cambria" w:hAnsi="Cambria" w:cs="Cambria"/>
        </w:rPr>
      </w:pPr>
      <w:r w:rsidRPr="00F76FDE">
        <w:rPr>
          <w:rFonts w:ascii="Cambria" w:eastAsia="Cambria" w:hAnsi="Cambria" w:cs="Cambria"/>
        </w:rPr>
        <w:t>Incumpla con los lineamientos, actividades, requerimientos o instrucciones de las actividades en las que participa.</w:t>
      </w:r>
    </w:p>
    <w:p w:rsidR="003653BF" w:rsidRDefault="006248DE" w:rsidP="00F76FDE">
      <w:pPr>
        <w:pStyle w:val="Prrafodelista"/>
        <w:numPr>
          <w:ilvl w:val="0"/>
          <w:numId w:val="28"/>
        </w:numPr>
        <w:pBdr>
          <w:top w:val="nil"/>
          <w:left w:val="nil"/>
          <w:bottom w:val="nil"/>
          <w:right w:val="nil"/>
          <w:between w:val="nil"/>
        </w:pBdr>
        <w:ind w:right="-164"/>
        <w:jc w:val="both"/>
      </w:pPr>
      <w:r>
        <w:rPr>
          <w:rFonts w:ascii="Cambria" w:eastAsia="Cambria" w:hAnsi="Cambria" w:cs="Cambria"/>
        </w:rPr>
        <w:t>Haber realizado actos de discriminación, acoso, falta de respeto graves, agresión física o verbal a otras personas beneficiarias o al personal que determine la Instancia Ejecutora que estará a cargo del Programa.</w:t>
      </w:r>
    </w:p>
    <w:p w:rsidR="0006218B" w:rsidRDefault="0006218B" w:rsidP="00F76FDE">
      <w:pPr>
        <w:pBdr>
          <w:top w:val="nil"/>
          <w:left w:val="nil"/>
          <w:bottom w:val="nil"/>
          <w:right w:val="nil"/>
          <w:between w:val="nil"/>
        </w:pBdr>
        <w:ind w:right="-164"/>
        <w:jc w:val="both"/>
        <w:rPr>
          <w:rFonts w:ascii="Cambria" w:eastAsia="Cambria" w:hAnsi="Cambria" w:cs="Cambria"/>
          <w:color w:val="000000"/>
        </w:rPr>
      </w:pPr>
    </w:p>
    <w:p w:rsidR="003653BF" w:rsidRPr="00F76FDE" w:rsidRDefault="006248DE" w:rsidP="008F311B">
      <w:pPr>
        <w:numPr>
          <w:ilvl w:val="1"/>
          <w:numId w:val="6"/>
        </w:numPr>
        <w:pBdr>
          <w:top w:val="nil"/>
          <w:left w:val="nil"/>
          <w:bottom w:val="nil"/>
          <w:right w:val="nil"/>
          <w:between w:val="nil"/>
        </w:pBdr>
        <w:tabs>
          <w:tab w:val="left" w:pos="1701"/>
        </w:tabs>
        <w:ind w:left="993" w:right="-164"/>
        <w:jc w:val="both"/>
        <w:rPr>
          <w:rFonts w:ascii="Cambria" w:eastAsia="Cambria" w:hAnsi="Cambria" w:cs="Cambria"/>
          <w:color w:val="000000"/>
        </w:rPr>
      </w:pPr>
      <w:r>
        <w:rPr>
          <w:rFonts w:ascii="Cambria" w:eastAsia="Cambria" w:hAnsi="Cambria" w:cs="Cambria"/>
          <w:b/>
          <w:color w:val="000000"/>
        </w:rPr>
        <w:t>Registro de operaciones programáticas y presupuestales.</w:t>
      </w:r>
    </w:p>
    <w:p w:rsidR="003653BF" w:rsidRPr="00F76FDE" w:rsidRDefault="006248DE" w:rsidP="00F76FDE">
      <w:pPr>
        <w:numPr>
          <w:ilvl w:val="2"/>
          <w:numId w:val="6"/>
        </w:numPr>
        <w:pBdr>
          <w:top w:val="nil"/>
          <w:left w:val="nil"/>
          <w:bottom w:val="nil"/>
          <w:right w:val="nil"/>
          <w:between w:val="nil"/>
        </w:pBdr>
        <w:tabs>
          <w:tab w:val="left" w:pos="1701"/>
        </w:tabs>
        <w:ind w:right="-164"/>
        <w:jc w:val="both"/>
        <w:rPr>
          <w:rFonts w:ascii="Cambria" w:eastAsia="Cambria" w:hAnsi="Cambria" w:cs="Cambria"/>
          <w:color w:val="000000"/>
        </w:rPr>
      </w:pPr>
      <w:r>
        <w:rPr>
          <w:rFonts w:ascii="Cambria" w:eastAsia="Cambria" w:hAnsi="Cambria" w:cs="Cambria"/>
          <w:b/>
          <w:color w:val="000000"/>
        </w:rPr>
        <w:t xml:space="preserve">Avance físico – financiero. </w:t>
      </w:r>
    </w:p>
    <w:p w:rsidR="003653BF" w:rsidRDefault="006248DE">
      <w:pPr>
        <w:tabs>
          <w:tab w:val="left" w:pos="1701"/>
        </w:tabs>
        <w:ind w:left="992" w:right="-164"/>
        <w:jc w:val="both"/>
        <w:rPr>
          <w:rFonts w:ascii="Cambria" w:eastAsia="Cambria" w:hAnsi="Cambria" w:cs="Cambria"/>
        </w:rPr>
      </w:pPr>
      <w:r>
        <w:rPr>
          <w:rFonts w:ascii="Cambria" w:eastAsia="Cambria" w:hAnsi="Cambria" w:cs="Cambria"/>
        </w:rPr>
        <w:t>La Instancia Ejecutora en coordinación con la Dirección de Enlace Municipal de la Secretaría de Desarrollo Humano e Igualdad Sustantiva, dará seguimiento a los requerimientos materiales, financieros, adquisiciones, almacenes, demás servicios y comprobación de estos, con la finalidad de que la asignación de los recursos en la ejecución del Programa resulte eficiente conforme al Plan Municipal de Desarrollo 2021-2024.</w:t>
      </w:r>
    </w:p>
    <w:p w:rsidR="003653BF" w:rsidRDefault="003653BF">
      <w:pPr>
        <w:pBdr>
          <w:top w:val="nil"/>
          <w:left w:val="nil"/>
          <w:bottom w:val="nil"/>
          <w:right w:val="nil"/>
          <w:between w:val="nil"/>
        </w:pBdr>
        <w:tabs>
          <w:tab w:val="left" w:pos="1701"/>
        </w:tabs>
        <w:ind w:left="1712" w:right="-164"/>
        <w:jc w:val="both"/>
        <w:rPr>
          <w:rFonts w:ascii="Cambria" w:eastAsia="Cambria" w:hAnsi="Cambria" w:cs="Cambria"/>
          <w:color w:val="000000"/>
        </w:rPr>
      </w:pPr>
    </w:p>
    <w:p w:rsidR="003653BF" w:rsidRPr="00F76FDE" w:rsidRDefault="006248DE" w:rsidP="00F76FDE">
      <w:pPr>
        <w:numPr>
          <w:ilvl w:val="2"/>
          <w:numId w:val="6"/>
        </w:numPr>
        <w:pBdr>
          <w:top w:val="nil"/>
          <w:left w:val="nil"/>
          <w:bottom w:val="nil"/>
          <w:right w:val="nil"/>
          <w:between w:val="nil"/>
        </w:pBdr>
        <w:tabs>
          <w:tab w:val="left" w:pos="1701"/>
        </w:tabs>
        <w:ind w:right="-164"/>
        <w:jc w:val="both"/>
        <w:rPr>
          <w:rFonts w:ascii="Cambria" w:eastAsia="Cambria" w:hAnsi="Cambria" w:cs="Cambria"/>
          <w:color w:val="000000"/>
        </w:rPr>
      </w:pPr>
      <w:r>
        <w:rPr>
          <w:rFonts w:ascii="Cambria" w:eastAsia="Cambria" w:hAnsi="Cambria" w:cs="Cambria"/>
          <w:b/>
          <w:color w:val="000000"/>
        </w:rPr>
        <w:t xml:space="preserve">Cierre de ejercicio. </w:t>
      </w:r>
    </w:p>
    <w:p w:rsidR="003653BF" w:rsidRDefault="006248DE">
      <w:pPr>
        <w:tabs>
          <w:tab w:val="left" w:pos="1701"/>
        </w:tabs>
        <w:ind w:left="992" w:right="-164"/>
        <w:jc w:val="both"/>
        <w:rPr>
          <w:rFonts w:ascii="Cambria" w:eastAsia="Cambria" w:hAnsi="Cambria" w:cs="Cambria"/>
        </w:rPr>
      </w:pPr>
      <w:r>
        <w:rPr>
          <w:rFonts w:ascii="Cambria" w:eastAsia="Cambria" w:hAnsi="Cambria" w:cs="Cambria"/>
        </w:rPr>
        <w:t xml:space="preserve">La Instancia Ejecutora en coordinación con la Dirección de Enlace Municipal de la Secretaría de Desarrollo Humano e Igualdad Sustantiva, integrará el cierre de ejercicio cumpliendo con la normatividad legal aplicable. La información y documentación relativas al Programa deberán conservarse para la revisión de la </w:t>
      </w:r>
      <w:r>
        <w:rPr>
          <w:rFonts w:ascii="Cambria" w:eastAsia="Cambria" w:hAnsi="Cambria" w:cs="Cambria"/>
        </w:rPr>
        <w:lastRenderedPageBreak/>
        <w:t>cuenta pública y demás efectos legales conforme a las disposiciones legales aplicables. La comprobación de recursos deberá efectuarse conforme a la normatividad aprobada por la dependencia competente y demás que resulte aplicable.</w:t>
      </w:r>
    </w:p>
    <w:p w:rsidR="003653BF" w:rsidRDefault="003653BF">
      <w:pPr>
        <w:pBdr>
          <w:top w:val="nil"/>
          <w:left w:val="nil"/>
          <w:bottom w:val="nil"/>
          <w:right w:val="nil"/>
          <w:between w:val="nil"/>
        </w:pBdr>
        <w:tabs>
          <w:tab w:val="left" w:pos="1701"/>
        </w:tabs>
        <w:ind w:left="1712" w:right="-164"/>
        <w:jc w:val="both"/>
        <w:rPr>
          <w:rFonts w:ascii="Cambria" w:eastAsia="Cambria" w:hAnsi="Cambria" w:cs="Cambria"/>
          <w:color w:val="000000"/>
        </w:rPr>
      </w:pPr>
    </w:p>
    <w:p w:rsidR="00F76FDE" w:rsidRDefault="006248DE" w:rsidP="00F76FDE">
      <w:pPr>
        <w:numPr>
          <w:ilvl w:val="1"/>
          <w:numId w:val="6"/>
        </w:numPr>
        <w:pBdr>
          <w:top w:val="nil"/>
          <w:left w:val="nil"/>
          <w:bottom w:val="nil"/>
          <w:right w:val="nil"/>
          <w:between w:val="nil"/>
        </w:pBdr>
        <w:tabs>
          <w:tab w:val="left" w:pos="1701"/>
        </w:tabs>
        <w:ind w:left="993" w:right="-164"/>
        <w:jc w:val="both"/>
        <w:rPr>
          <w:rFonts w:ascii="Cambria" w:eastAsia="Cambria" w:hAnsi="Cambria" w:cs="Cambria"/>
          <w:color w:val="000000"/>
        </w:rPr>
      </w:pPr>
      <w:r>
        <w:rPr>
          <w:rFonts w:ascii="Cambria" w:eastAsia="Cambria" w:hAnsi="Cambria" w:cs="Cambria"/>
          <w:b/>
          <w:color w:val="000000"/>
        </w:rPr>
        <w:t xml:space="preserve">Gastos de administración. </w:t>
      </w:r>
      <w:r>
        <w:rPr>
          <w:rFonts w:ascii="Cambria" w:eastAsia="Cambria" w:hAnsi="Cambria" w:cs="Cambria"/>
          <w:color w:val="000000"/>
        </w:rPr>
        <w:t xml:space="preserve"> </w:t>
      </w:r>
      <w:r>
        <w:rPr>
          <w:rFonts w:ascii="Cambria" w:eastAsia="Cambria" w:hAnsi="Cambria" w:cs="Cambria"/>
          <w:color w:val="000000"/>
        </w:rPr>
        <w:tab/>
      </w:r>
    </w:p>
    <w:p w:rsidR="003653BF" w:rsidRPr="00F76FDE" w:rsidRDefault="006248DE" w:rsidP="00F76FDE">
      <w:pPr>
        <w:pBdr>
          <w:top w:val="nil"/>
          <w:left w:val="nil"/>
          <w:bottom w:val="nil"/>
          <w:right w:val="nil"/>
          <w:between w:val="nil"/>
        </w:pBdr>
        <w:tabs>
          <w:tab w:val="left" w:pos="1701"/>
        </w:tabs>
        <w:ind w:left="993" w:right="-164"/>
        <w:jc w:val="both"/>
        <w:rPr>
          <w:rFonts w:ascii="Cambria" w:eastAsia="Cambria" w:hAnsi="Cambria" w:cs="Cambria"/>
          <w:color w:val="000000"/>
        </w:rPr>
      </w:pPr>
      <w:r w:rsidRPr="00F76FDE">
        <w:rPr>
          <w:rFonts w:ascii="Cambria" w:eastAsia="Cambria" w:hAnsi="Cambria" w:cs="Cambria"/>
        </w:rPr>
        <w:t>Para el desarrollo de diversas acciones asociadas con una eficiente planeación, programación, operación, seguimiento, supervisión y evaluación del Programa, se deberán aplicar los principios de austeridad, optimización, racionalización, disciplina y eficiencia en el uso de los recursos, estableciendo prioridad al gasto social procurando optimizar, en la medida de lo posible, los gastos de administración.</w:t>
      </w:r>
    </w:p>
    <w:p w:rsidR="003653BF" w:rsidRDefault="003653BF">
      <w:pPr>
        <w:rPr>
          <w:b/>
        </w:rPr>
      </w:pPr>
    </w:p>
    <w:p w:rsidR="003653BF" w:rsidRPr="00F76FDE" w:rsidRDefault="006248DE" w:rsidP="00F76FDE">
      <w:pPr>
        <w:numPr>
          <w:ilvl w:val="1"/>
          <w:numId w:val="6"/>
        </w:numPr>
        <w:pBdr>
          <w:top w:val="nil"/>
          <w:left w:val="nil"/>
          <w:bottom w:val="nil"/>
          <w:right w:val="nil"/>
          <w:between w:val="nil"/>
        </w:pBdr>
        <w:tabs>
          <w:tab w:val="left" w:pos="1701"/>
        </w:tabs>
        <w:ind w:left="993" w:right="-164"/>
        <w:jc w:val="both"/>
        <w:rPr>
          <w:rFonts w:ascii="Cambria" w:eastAsia="Cambria" w:hAnsi="Cambria" w:cs="Cambria"/>
          <w:color w:val="000000"/>
        </w:rPr>
      </w:pPr>
      <w:r>
        <w:rPr>
          <w:rFonts w:ascii="Cambria" w:eastAsia="Cambria" w:hAnsi="Cambria" w:cs="Cambria"/>
          <w:b/>
          <w:color w:val="000000"/>
        </w:rPr>
        <w:t>Control y Seguimiento.</w:t>
      </w:r>
    </w:p>
    <w:p w:rsidR="003653BF" w:rsidRDefault="006248DE">
      <w:pPr>
        <w:numPr>
          <w:ilvl w:val="2"/>
          <w:numId w:val="6"/>
        </w:numPr>
        <w:pBdr>
          <w:top w:val="nil"/>
          <w:left w:val="nil"/>
          <w:bottom w:val="nil"/>
          <w:right w:val="nil"/>
          <w:between w:val="nil"/>
        </w:pBdr>
        <w:tabs>
          <w:tab w:val="left" w:pos="1701"/>
        </w:tabs>
        <w:ind w:right="-164"/>
        <w:jc w:val="both"/>
        <w:rPr>
          <w:rFonts w:ascii="Cambria" w:eastAsia="Cambria" w:hAnsi="Cambria" w:cs="Cambria"/>
          <w:color w:val="000000"/>
        </w:rPr>
      </w:pPr>
      <w:r>
        <w:rPr>
          <w:rFonts w:ascii="Cambria" w:eastAsia="Cambria" w:hAnsi="Cambria" w:cs="Cambria"/>
          <w:color w:val="000000"/>
        </w:rPr>
        <w:t xml:space="preserve"> La Instancia Ejecutora llevará a cabo los procesos de control y seguimiento interno que se consideren apropiados, conforme a las necesidades del Programa y los recursos disponibles.</w:t>
      </w:r>
    </w:p>
    <w:p w:rsidR="003653BF" w:rsidRDefault="003653BF">
      <w:pPr>
        <w:pBdr>
          <w:top w:val="nil"/>
          <w:left w:val="nil"/>
          <w:bottom w:val="nil"/>
          <w:right w:val="nil"/>
          <w:between w:val="nil"/>
        </w:pBdr>
        <w:tabs>
          <w:tab w:val="left" w:pos="1701"/>
        </w:tabs>
        <w:ind w:left="1712" w:right="-164"/>
        <w:jc w:val="both"/>
        <w:rPr>
          <w:rFonts w:ascii="Cambria" w:eastAsia="Cambria" w:hAnsi="Cambria" w:cs="Cambria"/>
          <w:color w:val="000000"/>
        </w:rPr>
      </w:pPr>
    </w:p>
    <w:p w:rsidR="003653BF" w:rsidRDefault="006248DE">
      <w:pPr>
        <w:numPr>
          <w:ilvl w:val="2"/>
          <w:numId w:val="6"/>
        </w:numPr>
        <w:pBdr>
          <w:top w:val="nil"/>
          <w:left w:val="nil"/>
          <w:bottom w:val="nil"/>
          <w:right w:val="nil"/>
          <w:between w:val="nil"/>
        </w:pBdr>
        <w:tabs>
          <w:tab w:val="left" w:pos="1701"/>
        </w:tabs>
        <w:ind w:right="-164"/>
        <w:jc w:val="both"/>
        <w:rPr>
          <w:rFonts w:ascii="Cambria" w:eastAsia="Cambria" w:hAnsi="Cambria" w:cs="Cambria"/>
          <w:color w:val="000000"/>
        </w:rPr>
      </w:pPr>
      <w:r>
        <w:rPr>
          <w:rFonts w:ascii="Cambria" w:eastAsia="Cambria" w:hAnsi="Cambria" w:cs="Cambria"/>
          <w:color w:val="000000"/>
        </w:rPr>
        <w:t xml:space="preserve"> La Instancia Ejecutora rendirá y mantendrá disponibles los reportes mensuales que incluyan solicitudes recibidas, aprobadas, montos aplicados o cualquier otra información y documentación sobre el proceso.</w:t>
      </w:r>
    </w:p>
    <w:p w:rsidR="003653BF" w:rsidRDefault="003653BF">
      <w:pPr>
        <w:pBdr>
          <w:top w:val="nil"/>
          <w:left w:val="nil"/>
          <w:bottom w:val="nil"/>
          <w:right w:val="nil"/>
          <w:between w:val="nil"/>
        </w:pBdr>
        <w:ind w:left="720"/>
        <w:rPr>
          <w:rFonts w:ascii="Cambria" w:eastAsia="Cambria" w:hAnsi="Cambria" w:cs="Cambria"/>
          <w:color w:val="000000"/>
        </w:rPr>
      </w:pPr>
    </w:p>
    <w:p w:rsidR="003653BF" w:rsidRDefault="006248DE" w:rsidP="00F76FDE">
      <w:pPr>
        <w:numPr>
          <w:ilvl w:val="2"/>
          <w:numId w:val="6"/>
        </w:numPr>
        <w:pBdr>
          <w:top w:val="nil"/>
          <w:left w:val="nil"/>
          <w:bottom w:val="nil"/>
          <w:right w:val="nil"/>
          <w:between w:val="nil"/>
        </w:pBdr>
        <w:tabs>
          <w:tab w:val="left" w:pos="1701"/>
        </w:tabs>
        <w:ind w:right="-164"/>
        <w:jc w:val="both"/>
        <w:rPr>
          <w:rFonts w:ascii="Cambria" w:eastAsia="Cambria" w:hAnsi="Cambria" w:cs="Cambria"/>
          <w:color w:val="000000"/>
        </w:rPr>
      </w:pPr>
      <w:r>
        <w:rPr>
          <w:rFonts w:ascii="Cambria" w:eastAsia="Cambria" w:hAnsi="Cambria" w:cs="Cambria"/>
          <w:color w:val="000000"/>
        </w:rPr>
        <w:t>La Instancia Ejecutora será la responsable de elaborar la Matriz de Indicadores de Resultados (MIR) del Programa, misma que tendrá bajo su responsabilidad la implementación operativa y el monitoreo interno de la misma.</w:t>
      </w:r>
    </w:p>
    <w:p w:rsidR="0006218B" w:rsidRPr="00F76FDE" w:rsidRDefault="0006218B" w:rsidP="0006218B">
      <w:pPr>
        <w:pBdr>
          <w:top w:val="nil"/>
          <w:left w:val="nil"/>
          <w:bottom w:val="nil"/>
          <w:right w:val="nil"/>
          <w:between w:val="nil"/>
        </w:pBdr>
        <w:tabs>
          <w:tab w:val="left" w:pos="1701"/>
        </w:tabs>
        <w:ind w:right="-164"/>
        <w:jc w:val="both"/>
        <w:rPr>
          <w:rFonts w:ascii="Cambria" w:eastAsia="Cambria" w:hAnsi="Cambria" w:cs="Cambria"/>
          <w:color w:val="000000"/>
        </w:rPr>
      </w:pPr>
    </w:p>
    <w:p w:rsidR="003653BF" w:rsidRDefault="006248DE">
      <w:pPr>
        <w:numPr>
          <w:ilvl w:val="1"/>
          <w:numId w:val="6"/>
        </w:numPr>
        <w:pBdr>
          <w:top w:val="nil"/>
          <w:left w:val="nil"/>
          <w:bottom w:val="nil"/>
          <w:right w:val="nil"/>
          <w:between w:val="nil"/>
        </w:pBdr>
        <w:tabs>
          <w:tab w:val="left" w:pos="1701"/>
        </w:tabs>
        <w:ind w:left="993" w:right="-164"/>
        <w:jc w:val="both"/>
        <w:rPr>
          <w:rFonts w:ascii="Cambria" w:eastAsia="Cambria" w:hAnsi="Cambria" w:cs="Cambria"/>
          <w:color w:val="000000"/>
        </w:rPr>
      </w:pPr>
      <w:r>
        <w:rPr>
          <w:rFonts w:ascii="Cambria" w:eastAsia="Cambria" w:hAnsi="Cambria" w:cs="Cambria"/>
          <w:b/>
          <w:color w:val="000000"/>
        </w:rPr>
        <w:t xml:space="preserve">Evaluación. </w:t>
      </w:r>
    </w:p>
    <w:p w:rsidR="003653BF" w:rsidRDefault="006248DE">
      <w:pPr>
        <w:tabs>
          <w:tab w:val="left" w:pos="1701"/>
        </w:tabs>
        <w:ind w:left="992" w:right="-164"/>
        <w:jc w:val="both"/>
        <w:rPr>
          <w:rFonts w:ascii="Cambria" w:eastAsia="Cambria" w:hAnsi="Cambria" w:cs="Cambria"/>
        </w:rPr>
      </w:pPr>
      <w:r>
        <w:rPr>
          <w:rFonts w:ascii="Cambria" w:eastAsia="Cambria" w:hAnsi="Cambria" w:cs="Cambria"/>
        </w:rPr>
        <w:t xml:space="preserve">El desempeño y los resultados del Programa serán evaluados de manera interna por la Instancia Ejecutora, bajo el monitoreo de la  coordinación de Planeación y Evaluación de la Secretaría de Desarrollo Humano e Igualdad Sustantiva  con  y conforme a lo establecido en el artículo 134 Constitucional, artículo 110 de la Ley Federal de Presupuesto y Responsabilidad Hacendaria y título III, capítulo II de la Ley de Desarrollo Social para el Estado, la Secretaría de Desarrollo Humano e Igualdad Sustantiva gestionará ante la dependencia coordinadora del Sistema de Evaluación del Desempeño en el municipio de Monterrey, la </w:t>
      </w:r>
      <w:r w:rsidR="00880C52">
        <w:rPr>
          <w:rFonts w:ascii="Cambria" w:eastAsia="Cambria" w:hAnsi="Cambria" w:cs="Cambria"/>
        </w:rPr>
        <w:t>Presupuestación</w:t>
      </w:r>
      <w:r>
        <w:rPr>
          <w:rFonts w:ascii="Cambria" w:eastAsia="Cambria" w:hAnsi="Cambria" w:cs="Cambria"/>
        </w:rPr>
        <w:t xml:space="preserve"> e inclusión en el Programa Anual de Evaluación (PAE) de la evaluación externa del Programa a fin de que sea verificado el grado de cumplimiento de los objetivos y metas, con base en indicadores estratégicos y de gestión que permitan conocer los resultados de la aplicación de los recursos públicos en el Programa para corregirlo, modificarlo, adicionarle, reorientar o suspender total o parcialmente.</w:t>
      </w:r>
    </w:p>
    <w:p w:rsidR="003653BF" w:rsidRDefault="003653BF">
      <w:pPr>
        <w:pBdr>
          <w:top w:val="nil"/>
          <w:left w:val="nil"/>
          <w:bottom w:val="nil"/>
          <w:right w:val="nil"/>
          <w:between w:val="nil"/>
        </w:pBdr>
        <w:tabs>
          <w:tab w:val="left" w:pos="1701"/>
        </w:tabs>
        <w:ind w:left="993" w:right="-164"/>
        <w:jc w:val="both"/>
        <w:rPr>
          <w:rFonts w:ascii="Cambria" w:eastAsia="Cambria" w:hAnsi="Cambria" w:cs="Cambria"/>
          <w:color w:val="000000"/>
        </w:rPr>
      </w:pPr>
    </w:p>
    <w:p w:rsidR="003653BF" w:rsidRDefault="006248DE">
      <w:pPr>
        <w:numPr>
          <w:ilvl w:val="1"/>
          <w:numId w:val="6"/>
        </w:numPr>
        <w:pBdr>
          <w:top w:val="nil"/>
          <w:left w:val="nil"/>
          <w:bottom w:val="nil"/>
          <w:right w:val="nil"/>
          <w:between w:val="nil"/>
        </w:pBdr>
        <w:tabs>
          <w:tab w:val="left" w:pos="1701"/>
        </w:tabs>
        <w:ind w:left="993" w:right="-164"/>
        <w:jc w:val="both"/>
        <w:rPr>
          <w:rFonts w:ascii="Cambria" w:eastAsia="Cambria" w:hAnsi="Cambria" w:cs="Cambria"/>
          <w:color w:val="000000"/>
        </w:rPr>
      </w:pPr>
      <w:r>
        <w:rPr>
          <w:rFonts w:ascii="Cambria" w:eastAsia="Cambria" w:hAnsi="Cambria" w:cs="Cambria"/>
          <w:b/>
          <w:color w:val="000000"/>
        </w:rPr>
        <w:t xml:space="preserve">Auditoría. </w:t>
      </w:r>
    </w:p>
    <w:p w:rsidR="003653BF" w:rsidRDefault="006248DE">
      <w:pPr>
        <w:tabs>
          <w:tab w:val="left" w:pos="1701"/>
        </w:tabs>
        <w:ind w:left="992" w:right="-164"/>
        <w:jc w:val="both"/>
        <w:rPr>
          <w:rFonts w:ascii="Cambria" w:eastAsia="Cambria" w:hAnsi="Cambria" w:cs="Cambria"/>
        </w:rPr>
      </w:pPr>
      <w:r>
        <w:rPr>
          <w:rFonts w:ascii="Cambria" w:eastAsia="Cambria" w:hAnsi="Cambria" w:cs="Cambria"/>
        </w:rPr>
        <w:t>Los recursos del Programa podrán ser auditados por todas las instancias de fiscalización y control interno y externo, conforme a las disposiciones aplicables, lo que incluirá de manera enunciativa y no limitativa, a la Dirección de Fiscalización de la Contraloría Municipal de acuerdo a los procedimientos internos y normatividad aplicable.</w:t>
      </w:r>
    </w:p>
    <w:p w:rsidR="003653BF" w:rsidRDefault="003653BF">
      <w:pPr>
        <w:pBdr>
          <w:top w:val="nil"/>
          <w:left w:val="nil"/>
          <w:bottom w:val="nil"/>
          <w:right w:val="nil"/>
          <w:between w:val="nil"/>
        </w:pBdr>
        <w:tabs>
          <w:tab w:val="left" w:pos="1701"/>
        </w:tabs>
        <w:ind w:left="993"/>
        <w:jc w:val="both"/>
        <w:rPr>
          <w:rFonts w:ascii="Cambria" w:eastAsia="Cambria" w:hAnsi="Cambria" w:cs="Cambria"/>
          <w:color w:val="000000"/>
        </w:rPr>
      </w:pPr>
    </w:p>
    <w:p w:rsidR="003653BF" w:rsidRDefault="006248DE">
      <w:pPr>
        <w:numPr>
          <w:ilvl w:val="1"/>
          <w:numId w:val="6"/>
        </w:numPr>
        <w:pBdr>
          <w:top w:val="nil"/>
          <w:left w:val="nil"/>
          <w:bottom w:val="nil"/>
          <w:right w:val="nil"/>
          <w:between w:val="nil"/>
        </w:pBdr>
        <w:tabs>
          <w:tab w:val="left" w:pos="1701"/>
        </w:tabs>
        <w:ind w:left="993" w:hanging="709"/>
        <w:jc w:val="both"/>
        <w:rPr>
          <w:rFonts w:ascii="Cambria" w:eastAsia="Cambria" w:hAnsi="Cambria" w:cs="Cambria"/>
          <w:color w:val="000000"/>
        </w:rPr>
      </w:pPr>
      <w:r>
        <w:rPr>
          <w:rFonts w:ascii="Cambria" w:eastAsia="Cambria" w:hAnsi="Cambria" w:cs="Cambria"/>
          <w:b/>
          <w:color w:val="000000"/>
        </w:rPr>
        <w:t xml:space="preserve">Verificación.  </w:t>
      </w:r>
    </w:p>
    <w:p w:rsidR="003653BF" w:rsidRDefault="006248DE">
      <w:pPr>
        <w:tabs>
          <w:tab w:val="left" w:pos="1701"/>
        </w:tabs>
        <w:ind w:left="992" w:right="-164"/>
        <w:jc w:val="both"/>
        <w:rPr>
          <w:rFonts w:ascii="Cambria" w:eastAsia="Cambria" w:hAnsi="Cambria" w:cs="Cambria"/>
        </w:rPr>
      </w:pPr>
      <w:r>
        <w:rPr>
          <w:rFonts w:ascii="Cambria" w:eastAsia="Cambria" w:hAnsi="Cambria" w:cs="Cambria"/>
        </w:rPr>
        <w:t>La Instancia Ejecutora será la responsable de la supervisión directa del adecuado funcionamiento del Programa, de verificar que en su ejecución se cumpla la normativa aplicable, y de dar atención y seguimiento a las recomendaciones y observaciones de las instancias fiscalizadoras. Si advirtiera la necesidad de modificar el Programa, hará el planteamiento respectivo para su análisis y en su caso, aprobación.</w:t>
      </w:r>
    </w:p>
    <w:p w:rsidR="003653BF" w:rsidRDefault="003653BF">
      <w:pPr>
        <w:tabs>
          <w:tab w:val="left" w:pos="1701"/>
        </w:tabs>
        <w:ind w:left="273" w:right="-164"/>
        <w:jc w:val="both"/>
        <w:rPr>
          <w:rFonts w:ascii="Cambria" w:eastAsia="Cambria" w:hAnsi="Cambria" w:cs="Cambria"/>
        </w:rPr>
      </w:pPr>
    </w:p>
    <w:p w:rsidR="003653BF" w:rsidRDefault="006248DE">
      <w:pPr>
        <w:numPr>
          <w:ilvl w:val="1"/>
          <w:numId w:val="6"/>
        </w:numPr>
        <w:pBdr>
          <w:top w:val="nil"/>
          <w:left w:val="nil"/>
          <w:bottom w:val="nil"/>
          <w:right w:val="nil"/>
          <w:between w:val="nil"/>
        </w:pBdr>
        <w:tabs>
          <w:tab w:val="left" w:pos="1701"/>
        </w:tabs>
        <w:ind w:left="993" w:right="-164"/>
        <w:jc w:val="both"/>
        <w:rPr>
          <w:rFonts w:ascii="Cambria" w:eastAsia="Cambria" w:hAnsi="Cambria" w:cs="Cambria"/>
          <w:color w:val="000000"/>
        </w:rPr>
      </w:pPr>
      <w:r>
        <w:rPr>
          <w:rFonts w:ascii="Cambria" w:eastAsia="Cambria" w:hAnsi="Cambria" w:cs="Cambria"/>
          <w:b/>
          <w:color w:val="000000"/>
        </w:rPr>
        <w:t xml:space="preserve">Quejas y denuncias. </w:t>
      </w:r>
    </w:p>
    <w:p w:rsidR="003653BF" w:rsidRPr="00F76FDE" w:rsidRDefault="006248DE" w:rsidP="00F76FDE">
      <w:pPr>
        <w:tabs>
          <w:tab w:val="left" w:pos="1701"/>
        </w:tabs>
        <w:ind w:left="992" w:right="-164"/>
        <w:jc w:val="both"/>
        <w:rPr>
          <w:rFonts w:ascii="Cambria" w:eastAsia="Cambria" w:hAnsi="Cambria" w:cs="Cambria"/>
        </w:rPr>
      </w:pPr>
      <w:r>
        <w:rPr>
          <w:rFonts w:ascii="Cambria" w:eastAsia="Cambria" w:hAnsi="Cambria" w:cs="Cambria"/>
        </w:rPr>
        <w:t>Las quejas respecto a la operación, ejecución y cualquier actividad inherente al Programa o algún otro aspecto relacionado con el mismo podrán ser presentadas por las beneficiarias o por la población en general ante la Secretaría. Asimismo, las quejas o denuncias respecto de la operación, ejecución y cualquier otras actividad inherente al Programa, o algún otro aspecto relacionado con el mismo podrán ser presentadas por las beneficiarias o por la población en general ante la Contraloría Municipal, quien de acuerdo a lo establecido en el Reglamento de la Administración Pública Municipal de Monterrey es quien investigará, substanciará y resolverá los procedimientos de responsabilidad administrativa contra servidores públicos de la Administración Pública Municipal, por conductas que pudieran constituir responsabilidades administrativas en los términos de la Ley General de Responsabilidades Administrativas.</w:t>
      </w:r>
    </w:p>
    <w:p w:rsidR="003653BF" w:rsidRDefault="003653BF">
      <w:pPr>
        <w:pBdr>
          <w:top w:val="nil"/>
          <w:left w:val="nil"/>
          <w:bottom w:val="nil"/>
          <w:right w:val="nil"/>
          <w:between w:val="nil"/>
        </w:pBdr>
        <w:tabs>
          <w:tab w:val="left" w:pos="1701"/>
        </w:tabs>
        <w:ind w:left="993" w:right="-164"/>
        <w:jc w:val="both"/>
        <w:rPr>
          <w:rFonts w:ascii="Cambria" w:eastAsia="Cambria" w:hAnsi="Cambria" w:cs="Cambria"/>
          <w:color w:val="000000"/>
        </w:rPr>
      </w:pPr>
    </w:p>
    <w:p w:rsidR="003653BF" w:rsidRDefault="006248DE">
      <w:pPr>
        <w:numPr>
          <w:ilvl w:val="1"/>
          <w:numId w:val="6"/>
        </w:numPr>
        <w:pBdr>
          <w:top w:val="nil"/>
          <w:left w:val="nil"/>
          <w:bottom w:val="nil"/>
          <w:right w:val="nil"/>
          <w:between w:val="nil"/>
        </w:pBdr>
        <w:tabs>
          <w:tab w:val="left" w:pos="1701"/>
        </w:tabs>
        <w:ind w:left="993" w:right="-164"/>
        <w:jc w:val="both"/>
        <w:rPr>
          <w:rFonts w:ascii="Cambria" w:eastAsia="Cambria" w:hAnsi="Cambria" w:cs="Cambria"/>
          <w:color w:val="000000"/>
        </w:rPr>
      </w:pPr>
      <w:r>
        <w:rPr>
          <w:rFonts w:ascii="Cambria" w:eastAsia="Cambria" w:hAnsi="Cambria" w:cs="Cambria"/>
          <w:b/>
          <w:color w:val="000000"/>
        </w:rPr>
        <w:t>Transparencia.</w:t>
      </w:r>
      <w:r>
        <w:rPr>
          <w:rFonts w:ascii="Cambria" w:eastAsia="Cambria" w:hAnsi="Cambria" w:cs="Cambria"/>
          <w:color w:val="000000"/>
        </w:rPr>
        <w:t xml:space="preserve"> </w:t>
      </w:r>
    </w:p>
    <w:p w:rsidR="003653BF" w:rsidRDefault="006248DE">
      <w:pPr>
        <w:tabs>
          <w:tab w:val="left" w:pos="1701"/>
        </w:tabs>
        <w:ind w:left="992" w:right="-164"/>
        <w:jc w:val="both"/>
        <w:rPr>
          <w:rFonts w:ascii="Cambria" w:eastAsia="Cambria" w:hAnsi="Cambria" w:cs="Cambria"/>
        </w:rPr>
      </w:pPr>
      <w:r>
        <w:rPr>
          <w:rFonts w:ascii="Cambria" w:eastAsia="Cambria" w:hAnsi="Cambria" w:cs="Cambria"/>
        </w:rPr>
        <w:t>La Instancia Ejecutora deberá realizar las acciones administrativas conducentes para el debido cumplimiento de la Ley de Transparencia y Acceso a la Información Pública del Estado de Nuevo León.</w:t>
      </w:r>
    </w:p>
    <w:p w:rsidR="003653BF" w:rsidRDefault="003653BF">
      <w:pPr>
        <w:pBdr>
          <w:top w:val="nil"/>
          <w:left w:val="nil"/>
          <w:bottom w:val="nil"/>
          <w:right w:val="nil"/>
          <w:between w:val="nil"/>
        </w:pBdr>
        <w:tabs>
          <w:tab w:val="left" w:pos="1701"/>
        </w:tabs>
        <w:ind w:left="993" w:right="-164"/>
        <w:jc w:val="both"/>
        <w:rPr>
          <w:rFonts w:ascii="Cambria" w:eastAsia="Cambria" w:hAnsi="Cambria" w:cs="Cambria"/>
          <w:color w:val="000000"/>
        </w:rPr>
      </w:pPr>
    </w:p>
    <w:p w:rsidR="003653BF" w:rsidRDefault="006248DE">
      <w:pPr>
        <w:numPr>
          <w:ilvl w:val="1"/>
          <w:numId w:val="6"/>
        </w:numPr>
        <w:pBdr>
          <w:top w:val="nil"/>
          <w:left w:val="nil"/>
          <w:bottom w:val="nil"/>
          <w:right w:val="nil"/>
          <w:between w:val="nil"/>
        </w:pBdr>
        <w:tabs>
          <w:tab w:val="left" w:pos="1701"/>
        </w:tabs>
        <w:ind w:left="993" w:right="-164"/>
        <w:jc w:val="both"/>
        <w:rPr>
          <w:rFonts w:ascii="Cambria" w:eastAsia="Cambria" w:hAnsi="Cambria" w:cs="Cambria"/>
          <w:color w:val="000000"/>
        </w:rPr>
      </w:pPr>
      <w:r>
        <w:rPr>
          <w:rFonts w:ascii="Cambria" w:eastAsia="Cambria" w:hAnsi="Cambria" w:cs="Cambria"/>
          <w:b/>
          <w:color w:val="000000"/>
        </w:rPr>
        <w:t xml:space="preserve">Difusión. </w:t>
      </w:r>
    </w:p>
    <w:p w:rsidR="003653BF" w:rsidRDefault="006248DE">
      <w:pPr>
        <w:tabs>
          <w:tab w:val="left" w:pos="1701"/>
        </w:tabs>
        <w:ind w:left="992" w:right="-164"/>
        <w:jc w:val="both"/>
        <w:rPr>
          <w:rFonts w:ascii="Cambria" w:eastAsia="Cambria" w:hAnsi="Cambria" w:cs="Cambria"/>
        </w:rPr>
      </w:pPr>
      <w:r>
        <w:rPr>
          <w:rFonts w:ascii="Cambria" w:eastAsia="Cambria" w:hAnsi="Cambria" w:cs="Cambria"/>
        </w:rPr>
        <w:t xml:space="preserve">El Programa se dará a conocer entre la población mediante la publicación de las presentes Reglas de Operación en la </w:t>
      </w:r>
      <w:r w:rsidR="00170E8C" w:rsidRPr="00170E8C">
        <w:rPr>
          <w:rFonts w:ascii="Cambria" w:eastAsia="Cambria" w:hAnsi="Cambria" w:cs="Cambria"/>
        </w:rPr>
        <w:t xml:space="preserve">Gaceta Oficial de Monterrey </w:t>
      </w:r>
      <w:r w:rsidR="00170E8C">
        <w:rPr>
          <w:rFonts w:ascii="Cambria" w:eastAsia="Cambria" w:hAnsi="Cambria" w:cs="Cambria"/>
        </w:rPr>
        <w:t xml:space="preserve">y en la </w:t>
      </w:r>
      <w:bookmarkStart w:id="1" w:name="_GoBack"/>
      <w:bookmarkEnd w:id="1"/>
      <w:r w:rsidR="00E06CC0">
        <w:rPr>
          <w:rFonts w:ascii="Cambria" w:eastAsia="Cambria" w:hAnsi="Cambria" w:cs="Cambria"/>
        </w:rPr>
        <w:t>página</w:t>
      </w:r>
      <w:r>
        <w:rPr>
          <w:rFonts w:ascii="Cambria" w:eastAsia="Cambria" w:hAnsi="Cambria" w:cs="Cambria"/>
        </w:rPr>
        <w:t xml:space="preserve"> Oficial </w:t>
      </w:r>
      <w:r w:rsidR="00E06CC0">
        <w:rPr>
          <w:rFonts w:ascii="Cambria" w:eastAsia="Cambria" w:hAnsi="Cambria" w:cs="Cambria"/>
        </w:rPr>
        <w:t xml:space="preserve">del municipio </w:t>
      </w:r>
      <w:r>
        <w:rPr>
          <w:rFonts w:ascii="Cambria" w:eastAsia="Cambria" w:hAnsi="Cambria" w:cs="Cambria"/>
        </w:rPr>
        <w:t>de Monterrey, quedando disponibles para su consulta en el portal oficial del Municipio de Monterrey.</w:t>
      </w:r>
    </w:p>
    <w:p w:rsidR="003653BF" w:rsidRDefault="003653BF">
      <w:pPr>
        <w:tabs>
          <w:tab w:val="left" w:pos="1701"/>
        </w:tabs>
        <w:ind w:left="992" w:right="-164"/>
        <w:jc w:val="both"/>
        <w:rPr>
          <w:rFonts w:ascii="Cambria" w:eastAsia="Cambria" w:hAnsi="Cambria" w:cs="Cambria"/>
        </w:rPr>
      </w:pPr>
    </w:p>
    <w:p w:rsidR="003653BF" w:rsidRDefault="006248DE">
      <w:pPr>
        <w:tabs>
          <w:tab w:val="left" w:pos="1701"/>
        </w:tabs>
        <w:ind w:left="992" w:right="-164"/>
        <w:jc w:val="both"/>
        <w:rPr>
          <w:rFonts w:ascii="Cambria" w:eastAsia="Cambria" w:hAnsi="Cambria" w:cs="Cambria"/>
        </w:rPr>
      </w:pPr>
      <w:r>
        <w:rPr>
          <w:rFonts w:ascii="Cambria" w:eastAsia="Cambria" w:hAnsi="Cambria" w:cs="Cambria"/>
        </w:rPr>
        <w:lastRenderedPageBreak/>
        <w:t>La papelería oficial, la publicidad y promoción del Programa, deberán incluir la siguiente leyenda: “Este programa es público, ajeno a cualquier partido político”.</w:t>
      </w:r>
    </w:p>
    <w:p w:rsidR="003653BF" w:rsidRDefault="003653BF">
      <w:pPr>
        <w:pBdr>
          <w:top w:val="nil"/>
          <w:left w:val="nil"/>
          <w:bottom w:val="nil"/>
          <w:right w:val="nil"/>
          <w:between w:val="nil"/>
        </w:pBdr>
        <w:tabs>
          <w:tab w:val="left" w:pos="1701"/>
        </w:tabs>
        <w:ind w:left="993" w:right="-164"/>
        <w:jc w:val="both"/>
        <w:rPr>
          <w:rFonts w:ascii="Cambria" w:eastAsia="Cambria" w:hAnsi="Cambria" w:cs="Cambria"/>
          <w:b/>
          <w:color w:val="000000"/>
        </w:rPr>
      </w:pPr>
    </w:p>
    <w:p w:rsidR="003653BF" w:rsidRDefault="006248DE">
      <w:pPr>
        <w:numPr>
          <w:ilvl w:val="1"/>
          <w:numId w:val="6"/>
        </w:numPr>
        <w:pBdr>
          <w:top w:val="nil"/>
          <w:left w:val="nil"/>
          <w:bottom w:val="nil"/>
          <w:right w:val="nil"/>
          <w:between w:val="nil"/>
        </w:pBdr>
        <w:tabs>
          <w:tab w:val="left" w:pos="1701"/>
        </w:tabs>
        <w:ind w:left="993" w:right="-164"/>
        <w:jc w:val="both"/>
        <w:rPr>
          <w:rFonts w:ascii="Cambria" w:eastAsia="Cambria" w:hAnsi="Cambria" w:cs="Cambria"/>
          <w:color w:val="000000"/>
        </w:rPr>
      </w:pPr>
      <w:r>
        <w:rPr>
          <w:rFonts w:ascii="Cambria" w:eastAsia="Cambria" w:hAnsi="Cambria" w:cs="Cambria"/>
          <w:b/>
          <w:color w:val="000000"/>
        </w:rPr>
        <w:t xml:space="preserve">Promoción. </w:t>
      </w:r>
    </w:p>
    <w:p w:rsidR="003653BF" w:rsidRDefault="006248DE">
      <w:pPr>
        <w:tabs>
          <w:tab w:val="left" w:pos="1701"/>
        </w:tabs>
        <w:ind w:left="992" w:right="-164"/>
        <w:jc w:val="both"/>
        <w:rPr>
          <w:rFonts w:ascii="Cambria" w:eastAsia="Cambria" w:hAnsi="Cambria" w:cs="Cambria"/>
        </w:rPr>
      </w:pPr>
      <w:r>
        <w:rPr>
          <w:rFonts w:ascii="Cambria" w:eastAsia="Cambria" w:hAnsi="Cambria" w:cs="Cambria"/>
        </w:rPr>
        <w:t>La Secretaría de Desarrollo Humano e Igualdad Sustanti</w:t>
      </w:r>
      <w:r w:rsidR="00E06CC0">
        <w:rPr>
          <w:rFonts w:ascii="Cambria" w:eastAsia="Cambria" w:hAnsi="Cambria" w:cs="Cambria"/>
        </w:rPr>
        <w:t>va a través de la Dirección de C</w:t>
      </w:r>
      <w:r>
        <w:rPr>
          <w:rFonts w:ascii="Cambria" w:eastAsia="Cambria" w:hAnsi="Cambria" w:cs="Cambria"/>
        </w:rPr>
        <w:t>ultura y en coordinación con la Secretaria Ejecutiva del Presidente Municipal serán las encargadas de realizar la promoción y divulgación de las acciones del Programa. La papelería oficial, la publicidad y promoción del Programa, deberán incluir la siguiente leyenda: «Este programa es público, ajeno a cualquier partido político. Queda prohibido el uso para fines distintos a lo establecido».</w:t>
      </w:r>
    </w:p>
    <w:p w:rsidR="003653BF" w:rsidRDefault="003653BF">
      <w:pPr>
        <w:tabs>
          <w:tab w:val="left" w:pos="1701"/>
        </w:tabs>
        <w:ind w:right="-164"/>
        <w:jc w:val="both"/>
        <w:rPr>
          <w:rFonts w:ascii="Cambria" w:eastAsia="Cambria" w:hAnsi="Cambria" w:cs="Cambria"/>
        </w:rPr>
      </w:pPr>
    </w:p>
    <w:p w:rsidR="00660611" w:rsidRDefault="00660611">
      <w:pPr>
        <w:rPr>
          <w:rFonts w:ascii="Cambria" w:eastAsia="Cambria" w:hAnsi="Cambria" w:cs="Cambria"/>
          <w:b/>
          <w:color w:val="000000"/>
        </w:rPr>
      </w:pPr>
      <w:r>
        <w:rPr>
          <w:rFonts w:ascii="Cambria" w:eastAsia="Cambria" w:hAnsi="Cambria" w:cs="Cambria"/>
          <w:b/>
          <w:color w:val="000000"/>
        </w:rPr>
        <w:br w:type="page"/>
      </w:r>
    </w:p>
    <w:p w:rsidR="003653BF" w:rsidRDefault="006248DE">
      <w:pPr>
        <w:numPr>
          <w:ilvl w:val="0"/>
          <w:numId w:val="3"/>
        </w:numPr>
        <w:pBdr>
          <w:top w:val="nil"/>
          <w:left w:val="nil"/>
          <w:bottom w:val="nil"/>
          <w:right w:val="nil"/>
          <w:between w:val="nil"/>
        </w:pBdr>
        <w:tabs>
          <w:tab w:val="left" w:pos="1395"/>
        </w:tabs>
        <w:ind w:hanging="294"/>
        <w:jc w:val="both"/>
        <w:rPr>
          <w:rFonts w:ascii="Cambria" w:eastAsia="Cambria" w:hAnsi="Cambria" w:cs="Cambria"/>
          <w:color w:val="000000"/>
        </w:rPr>
      </w:pPr>
      <w:r>
        <w:rPr>
          <w:rFonts w:ascii="Cambria" w:eastAsia="Cambria" w:hAnsi="Cambria" w:cs="Cambria"/>
          <w:b/>
          <w:color w:val="000000"/>
        </w:rPr>
        <w:lastRenderedPageBreak/>
        <w:t xml:space="preserve">ANEXOS </w:t>
      </w:r>
    </w:p>
    <w:p w:rsidR="003653BF" w:rsidRDefault="003653BF">
      <w:pPr>
        <w:pBdr>
          <w:top w:val="nil"/>
          <w:left w:val="nil"/>
          <w:bottom w:val="nil"/>
          <w:right w:val="nil"/>
          <w:between w:val="nil"/>
        </w:pBdr>
        <w:tabs>
          <w:tab w:val="left" w:pos="1395"/>
        </w:tabs>
        <w:ind w:left="294"/>
        <w:jc w:val="both"/>
        <w:rPr>
          <w:rFonts w:ascii="Cambria" w:eastAsia="Cambria" w:hAnsi="Cambria" w:cs="Cambria"/>
          <w:b/>
          <w:color w:val="000000"/>
        </w:rPr>
      </w:pPr>
    </w:p>
    <w:p w:rsidR="003653BF" w:rsidRDefault="006248DE">
      <w:pPr>
        <w:spacing w:line="276" w:lineRule="auto"/>
        <w:jc w:val="both"/>
        <w:rPr>
          <w:rFonts w:ascii="Cambria" w:eastAsia="Cambria" w:hAnsi="Cambria" w:cs="Cambria"/>
          <w:b/>
        </w:rPr>
      </w:pPr>
      <w:r>
        <w:rPr>
          <w:rFonts w:ascii="Cambria" w:eastAsia="Cambria" w:hAnsi="Cambria" w:cs="Cambria"/>
          <w:b/>
        </w:rPr>
        <w:t>ANEXO 1: Matriz de indicadores del programa presupuestario Promoción e Impulso al Desarrollo Cultural</w:t>
      </w:r>
    </w:p>
    <w:p w:rsidR="003653BF" w:rsidRDefault="001A048F">
      <w:pPr>
        <w:spacing w:line="276" w:lineRule="auto"/>
        <w:jc w:val="both"/>
        <w:rPr>
          <w:color w:val="0000FF"/>
          <w:u w:val="single"/>
        </w:rPr>
      </w:pPr>
      <w:hyperlink r:id="rId8">
        <w:r w:rsidR="006248DE">
          <w:rPr>
            <w:color w:val="0000FF"/>
            <w:u w:val="single"/>
          </w:rPr>
          <w:t>http://www.monterrey.gob.mx/transparencia/Oficial/Index_PPOA.asp</w:t>
        </w:r>
      </w:hyperlink>
    </w:p>
    <w:p w:rsidR="0006218B" w:rsidRDefault="0006218B">
      <w:pPr>
        <w:spacing w:line="276" w:lineRule="auto"/>
        <w:jc w:val="both"/>
      </w:pPr>
    </w:p>
    <w:p w:rsidR="003653BF" w:rsidRDefault="006248DE">
      <w:pPr>
        <w:spacing w:line="276" w:lineRule="auto"/>
        <w:jc w:val="both"/>
        <w:rPr>
          <w:rFonts w:ascii="Cambria" w:eastAsia="Cambria" w:hAnsi="Cambria" w:cs="Cambria"/>
          <w:b/>
        </w:rPr>
      </w:pPr>
      <w:r>
        <w:rPr>
          <w:rFonts w:ascii="Cambria" w:eastAsia="Cambria" w:hAnsi="Cambria" w:cs="Cambria"/>
          <w:b/>
        </w:rPr>
        <w:t>Anexo 2: Calendario de actividades</w:t>
      </w:r>
    </w:p>
    <w:p w:rsidR="003653BF" w:rsidRDefault="00660611" w:rsidP="00660611">
      <w:pPr>
        <w:spacing w:line="276" w:lineRule="auto"/>
        <w:jc w:val="center"/>
      </w:pPr>
      <w:r>
        <w:rPr>
          <w:noProof/>
        </w:rPr>
        <w:drawing>
          <wp:inline distT="0" distB="0" distL="0" distR="0" wp14:anchorId="750C2AF9" wp14:editId="6ED97728">
            <wp:extent cx="5231757" cy="1851950"/>
            <wp:effectExtent l="0" t="0" r="762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301" t="19837" r="15048" b="29877"/>
                    <a:stretch>
                      <a:fillRect/>
                    </a:stretch>
                  </pic:blipFill>
                  <pic:spPr>
                    <a:xfrm>
                      <a:off x="0" y="0"/>
                      <a:ext cx="5235569" cy="1853299"/>
                    </a:xfrm>
                    <a:prstGeom prst="rect">
                      <a:avLst/>
                    </a:prstGeom>
                    <a:ln/>
                  </pic:spPr>
                </pic:pic>
              </a:graphicData>
            </a:graphic>
          </wp:inline>
        </w:drawing>
      </w:r>
    </w:p>
    <w:p w:rsidR="003653BF" w:rsidRDefault="003653BF">
      <w:pPr>
        <w:spacing w:line="276" w:lineRule="auto"/>
        <w:jc w:val="both"/>
        <w:rPr>
          <w:rFonts w:ascii="Cambria" w:eastAsia="Cambria" w:hAnsi="Cambria" w:cs="Cambria"/>
          <w:b/>
        </w:rPr>
      </w:pPr>
    </w:p>
    <w:p w:rsidR="003653BF" w:rsidRDefault="006248DE">
      <w:pPr>
        <w:spacing w:line="276" w:lineRule="auto"/>
        <w:jc w:val="both"/>
        <w:rPr>
          <w:rFonts w:ascii="Cambria" w:eastAsia="Cambria" w:hAnsi="Cambria" w:cs="Cambria"/>
          <w:b/>
        </w:rPr>
      </w:pPr>
      <w:r>
        <w:rPr>
          <w:rFonts w:ascii="Cambria" w:eastAsia="Cambria" w:hAnsi="Cambria" w:cs="Cambria"/>
          <w:b/>
        </w:rPr>
        <w:t xml:space="preserve">Anexo 3: Tablas de indicadores </w:t>
      </w:r>
    </w:p>
    <w:p w:rsidR="003653BF" w:rsidRDefault="006248DE">
      <w:pPr>
        <w:spacing w:line="276" w:lineRule="auto"/>
        <w:jc w:val="both"/>
        <w:rPr>
          <w:rFonts w:ascii="Cambria" w:eastAsia="Cambria" w:hAnsi="Cambria" w:cs="Cambria"/>
          <w:b/>
        </w:rPr>
      </w:pPr>
      <w:r>
        <w:rPr>
          <w:rFonts w:ascii="Cambria" w:eastAsia="Cambria" w:hAnsi="Cambria" w:cs="Cambria"/>
          <w:b/>
        </w:rPr>
        <w:t xml:space="preserve">Programa Operativo Anual (POA) de la Dirección de Cultura </w:t>
      </w:r>
    </w:p>
    <w:p w:rsidR="003653BF" w:rsidRDefault="001A048F">
      <w:pPr>
        <w:spacing w:line="276" w:lineRule="auto"/>
        <w:jc w:val="both"/>
      </w:pPr>
      <w:hyperlink r:id="rId10">
        <w:r w:rsidR="006248DE">
          <w:rPr>
            <w:color w:val="0000FF"/>
            <w:u w:val="single"/>
          </w:rPr>
          <w:t>http://www.monterrey.gob.mx/transparencia/Oficial/Index_PPOA.asp</w:t>
        </w:r>
      </w:hyperlink>
    </w:p>
    <w:p w:rsidR="00660611" w:rsidRDefault="00660611">
      <w:pPr>
        <w:spacing w:line="276" w:lineRule="auto"/>
        <w:jc w:val="both"/>
        <w:rPr>
          <w:rFonts w:ascii="Cambria" w:eastAsia="Cambria" w:hAnsi="Cambria" w:cs="Cambria"/>
          <w:b/>
        </w:rPr>
      </w:pPr>
    </w:p>
    <w:p w:rsidR="003653BF" w:rsidRDefault="006248DE">
      <w:pPr>
        <w:spacing w:line="276" w:lineRule="auto"/>
        <w:jc w:val="both"/>
        <w:rPr>
          <w:rFonts w:ascii="Cambria" w:eastAsia="Cambria" w:hAnsi="Cambria" w:cs="Cambria"/>
          <w:b/>
        </w:rPr>
      </w:pPr>
      <w:r>
        <w:rPr>
          <w:rFonts w:ascii="Cambria" w:eastAsia="Cambria" w:hAnsi="Cambria" w:cs="Cambria"/>
          <w:b/>
        </w:rPr>
        <w:t>Anexo 4: Formato de Padrón de Beneficiarios</w:t>
      </w:r>
    </w:p>
    <w:p w:rsidR="003653BF" w:rsidRDefault="006248DE" w:rsidP="00660611">
      <w:pPr>
        <w:tabs>
          <w:tab w:val="left" w:pos="1395"/>
        </w:tabs>
        <w:jc w:val="center"/>
      </w:pPr>
      <w:r>
        <w:rPr>
          <w:rFonts w:ascii="Calibri" w:eastAsia="Calibri" w:hAnsi="Calibri" w:cs="Calibri"/>
          <w:noProof/>
        </w:rPr>
        <w:drawing>
          <wp:inline distT="114300" distB="114300" distL="114300" distR="114300">
            <wp:extent cx="5625296" cy="2314937"/>
            <wp:effectExtent l="0" t="0" r="0" b="9525"/>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l="1391" t="27943" r="4784" b="8578"/>
                    <a:stretch>
                      <a:fillRect/>
                    </a:stretch>
                  </pic:blipFill>
                  <pic:spPr>
                    <a:xfrm>
                      <a:off x="0" y="0"/>
                      <a:ext cx="5638235" cy="2320262"/>
                    </a:xfrm>
                    <a:prstGeom prst="rect">
                      <a:avLst/>
                    </a:prstGeom>
                    <a:ln/>
                  </pic:spPr>
                </pic:pic>
              </a:graphicData>
            </a:graphic>
          </wp:inline>
        </w:drawing>
      </w:r>
      <w:bookmarkStart w:id="2" w:name="_heading=h.1fob9te" w:colFirst="0" w:colLast="0"/>
      <w:bookmarkEnd w:id="2"/>
    </w:p>
    <w:p w:rsidR="00F76FDE" w:rsidRDefault="00F76FDE" w:rsidP="003C6FC2">
      <w:pPr>
        <w:tabs>
          <w:tab w:val="left" w:pos="1395"/>
        </w:tabs>
        <w:jc w:val="both"/>
      </w:pPr>
    </w:p>
    <w:p w:rsidR="00660611" w:rsidRDefault="00660611">
      <w:pPr>
        <w:spacing w:line="276" w:lineRule="auto"/>
        <w:jc w:val="both"/>
        <w:rPr>
          <w:rFonts w:ascii="Cambria" w:eastAsia="Cambria" w:hAnsi="Cambria" w:cs="Cambria"/>
          <w:b/>
        </w:rPr>
      </w:pPr>
    </w:p>
    <w:p w:rsidR="00660611" w:rsidRDefault="00660611">
      <w:pPr>
        <w:spacing w:line="276" w:lineRule="auto"/>
        <w:jc w:val="both"/>
        <w:rPr>
          <w:rFonts w:ascii="Cambria" w:eastAsia="Cambria" w:hAnsi="Cambria" w:cs="Cambria"/>
          <w:b/>
        </w:rPr>
      </w:pPr>
    </w:p>
    <w:p w:rsidR="00660611" w:rsidRDefault="00660611">
      <w:pPr>
        <w:spacing w:line="276" w:lineRule="auto"/>
        <w:jc w:val="both"/>
        <w:rPr>
          <w:rFonts w:ascii="Cambria" w:eastAsia="Cambria" w:hAnsi="Cambria" w:cs="Cambria"/>
          <w:b/>
        </w:rPr>
      </w:pPr>
    </w:p>
    <w:p w:rsidR="00660611" w:rsidRDefault="00660611">
      <w:pPr>
        <w:spacing w:line="276" w:lineRule="auto"/>
        <w:jc w:val="both"/>
        <w:rPr>
          <w:rFonts w:ascii="Cambria" w:eastAsia="Cambria" w:hAnsi="Cambria" w:cs="Cambria"/>
          <w:b/>
        </w:rPr>
      </w:pPr>
    </w:p>
    <w:p w:rsidR="003653BF" w:rsidRDefault="006248DE">
      <w:pPr>
        <w:spacing w:line="276" w:lineRule="auto"/>
        <w:jc w:val="both"/>
        <w:rPr>
          <w:rFonts w:ascii="Cambria" w:eastAsia="Cambria" w:hAnsi="Cambria" w:cs="Cambria"/>
          <w:b/>
        </w:rPr>
      </w:pPr>
      <w:r>
        <w:rPr>
          <w:rFonts w:ascii="Cambria" w:eastAsia="Cambria" w:hAnsi="Cambria" w:cs="Cambria"/>
          <w:b/>
        </w:rPr>
        <w:t xml:space="preserve">Anexo 5: Formato de solicitud de inscripción a talleres artísticos </w:t>
      </w:r>
    </w:p>
    <w:p w:rsidR="003653BF" w:rsidRDefault="00F76FDE">
      <w:pPr>
        <w:spacing w:line="276" w:lineRule="auto"/>
        <w:jc w:val="both"/>
        <w:rPr>
          <w:rFonts w:ascii="Cambria" w:eastAsia="Cambria" w:hAnsi="Cambria" w:cs="Cambria"/>
          <w:b/>
        </w:rPr>
      </w:pPr>
      <w:r>
        <w:rPr>
          <w:rFonts w:ascii="Cambria" w:eastAsia="Cambria" w:hAnsi="Cambria" w:cs="Cambria"/>
          <w:b/>
          <w:noProof/>
        </w:rPr>
        <w:drawing>
          <wp:anchor distT="0" distB="0" distL="114300" distR="114300" simplePos="0" relativeHeight="251659264" behindDoc="0" locked="0" layoutInCell="1" allowOverlap="1">
            <wp:simplePos x="0" y="0"/>
            <wp:positionH relativeFrom="page">
              <wp:align>center</wp:align>
            </wp:positionH>
            <wp:positionV relativeFrom="paragraph">
              <wp:posOffset>108190</wp:posOffset>
            </wp:positionV>
            <wp:extent cx="4791596" cy="5952226"/>
            <wp:effectExtent l="0" t="0" r="9525" b="0"/>
            <wp:wrapNone/>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4791596" cy="5952226"/>
                    </a:xfrm>
                    <a:prstGeom prst="rect">
                      <a:avLst/>
                    </a:prstGeom>
                    <a:ln/>
                  </pic:spPr>
                </pic:pic>
              </a:graphicData>
            </a:graphic>
            <wp14:sizeRelH relativeFrom="page">
              <wp14:pctWidth>0</wp14:pctWidth>
            </wp14:sizeRelH>
            <wp14:sizeRelV relativeFrom="page">
              <wp14:pctHeight>0</wp14:pctHeight>
            </wp14:sizeRelV>
          </wp:anchor>
        </w:drawing>
      </w:r>
    </w:p>
    <w:p w:rsidR="003653BF" w:rsidRDefault="003653BF">
      <w:pPr>
        <w:spacing w:line="276" w:lineRule="auto"/>
        <w:jc w:val="both"/>
        <w:rPr>
          <w:rFonts w:ascii="Cambria" w:eastAsia="Cambria" w:hAnsi="Cambria" w:cs="Cambria"/>
          <w:b/>
        </w:rPr>
      </w:pPr>
    </w:p>
    <w:p w:rsidR="003653BF" w:rsidRDefault="003653BF">
      <w:pPr>
        <w:spacing w:line="276" w:lineRule="auto"/>
        <w:jc w:val="both"/>
        <w:rPr>
          <w:rFonts w:ascii="Cambria" w:eastAsia="Cambria" w:hAnsi="Cambria" w:cs="Cambria"/>
          <w:b/>
        </w:rPr>
      </w:pPr>
    </w:p>
    <w:p w:rsidR="003653BF" w:rsidRDefault="003653BF">
      <w:pPr>
        <w:spacing w:line="276" w:lineRule="auto"/>
        <w:jc w:val="both"/>
        <w:rPr>
          <w:rFonts w:ascii="Cambria" w:eastAsia="Cambria" w:hAnsi="Cambria" w:cs="Cambria"/>
          <w:b/>
        </w:rPr>
      </w:pPr>
    </w:p>
    <w:p w:rsidR="003653BF" w:rsidRDefault="003653BF">
      <w:pPr>
        <w:spacing w:line="276" w:lineRule="auto"/>
        <w:jc w:val="both"/>
        <w:rPr>
          <w:rFonts w:ascii="Cambria" w:eastAsia="Cambria" w:hAnsi="Cambria" w:cs="Cambria"/>
          <w:b/>
        </w:rPr>
      </w:pPr>
    </w:p>
    <w:p w:rsidR="003653BF" w:rsidRDefault="003653BF">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F76FDE" w:rsidRDefault="00F76FDE">
      <w:pPr>
        <w:spacing w:line="276" w:lineRule="auto"/>
        <w:jc w:val="both"/>
        <w:rPr>
          <w:rFonts w:ascii="Cambria" w:eastAsia="Cambria" w:hAnsi="Cambria" w:cs="Cambria"/>
          <w:b/>
        </w:rPr>
      </w:pPr>
    </w:p>
    <w:p w:rsidR="0006218B" w:rsidRDefault="0006218B">
      <w:pPr>
        <w:spacing w:line="276" w:lineRule="auto"/>
        <w:jc w:val="both"/>
        <w:rPr>
          <w:rFonts w:ascii="Cambria" w:eastAsia="Cambria" w:hAnsi="Cambria" w:cs="Cambria"/>
          <w:b/>
        </w:rPr>
      </w:pPr>
    </w:p>
    <w:p w:rsidR="003653BF" w:rsidRDefault="006248DE">
      <w:pPr>
        <w:spacing w:line="276" w:lineRule="auto"/>
        <w:jc w:val="both"/>
        <w:rPr>
          <w:rFonts w:ascii="Cambria" w:eastAsia="Cambria" w:hAnsi="Cambria" w:cs="Cambria"/>
          <w:b/>
        </w:rPr>
      </w:pPr>
      <w:r>
        <w:rPr>
          <w:rFonts w:ascii="Cambria" w:eastAsia="Cambria" w:hAnsi="Cambria" w:cs="Cambria"/>
          <w:b/>
        </w:rPr>
        <w:t xml:space="preserve">Anexo 6: Formato de préstamo de espacios públicos </w:t>
      </w:r>
    </w:p>
    <w:p w:rsidR="003653BF" w:rsidRDefault="00F76FDE">
      <w:pPr>
        <w:spacing w:line="276" w:lineRule="auto"/>
        <w:jc w:val="both"/>
        <w:rPr>
          <w:rFonts w:ascii="Cambria" w:eastAsia="Cambria" w:hAnsi="Cambria" w:cs="Cambria"/>
          <w:b/>
        </w:rPr>
      </w:pPr>
      <w:r>
        <w:rPr>
          <w:rFonts w:ascii="Cambria" w:eastAsia="Cambria" w:hAnsi="Cambria" w:cs="Cambria"/>
          <w:b/>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118002</wp:posOffset>
            </wp:positionV>
            <wp:extent cx="4943475" cy="6372285"/>
            <wp:effectExtent l="0" t="0" r="0" b="9525"/>
            <wp:wrapNone/>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4943475" cy="6372285"/>
                    </a:xfrm>
                    <a:prstGeom prst="rect">
                      <a:avLst/>
                    </a:prstGeom>
                    <a:ln/>
                  </pic:spPr>
                </pic:pic>
              </a:graphicData>
            </a:graphic>
            <wp14:sizeRelH relativeFrom="page">
              <wp14:pctWidth>0</wp14:pctWidth>
            </wp14:sizeRelH>
            <wp14:sizeRelV relativeFrom="page">
              <wp14:pctHeight>0</wp14:pctHeight>
            </wp14:sizeRelV>
          </wp:anchor>
        </w:drawing>
      </w:r>
    </w:p>
    <w:p w:rsidR="003653BF" w:rsidRDefault="006248DE">
      <w:pPr>
        <w:pBdr>
          <w:top w:val="nil"/>
          <w:left w:val="nil"/>
          <w:bottom w:val="nil"/>
          <w:right w:val="nil"/>
          <w:between w:val="nil"/>
        </w:pBdr>
        <w:tabs>
          <w:tab w:val="left" w:pos="1395"/>
        </w:tabs>
        <w:ind w:left="720"/>
        <w:jc w:val="both"/>
        <w:rPr>
          <w:rFonts w:ascii="Cambria" w:eastAsia="Cambria" w:hAnsi="Cambria" w:cs="Cambria"/>
        </w:rPr>
      </w:pPr>
      <w:r>
        <w:rPr>
          <w:rFonts w:ascii="Cambria" w:eastAsia="Cambria" w:hAnsi="Cambria" w:cs="Cambria"/>
        </w:rPr>
        <w:t xml:space="preserve"> </w:t>
      </w:r>
    </w:p>
    <w:p w:rsidR="003653BF" w:rsidRDefault="003653BF">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F76FDE" w:rsidRDefault="00F76FDE">
      <w:pPr>
        <w:pBdr>
          <w:top w:val="nil"/>
          <w:left w:val="nil"/>
          <w:bottom w:val="nil"/>
          <w:right w:val="nil"/>
          <w:between w:val="nil"/>
        </w:pBdr>
        <w:tabs>
          <w:tab w:val="left" w:pos="1395"/>
        </w:tabs>
        <w:ind w:left="720"/>
        <w:jc w:val="both"/>
        <w:rPr>
          <w:rFonts w:ascii="Cambria" w:eastAsia="Cambria" w:hAnsi="Cambria" w:cs="Cambria"/>
        </w:rPr>
      </w:pPr>
    </w:p>
    <w:p w:rsidR="003653BF" w:rsidRDefault="006248DE">
      <w:pPr>
        <w:spacing w:line="276" w:lineRule="auto"/>
        <w:jc w:val="both"/>
        <w:rPr>
          <w:rFonts w:ascii="Cambria" w:eastAsia="Cambria" w:hAnsi="Cambria" w:cs="Cambria"/>
          <w:b/>
        </w:rPr>
      </w:pPr>
      <w:r>
        <w:rPr>
          <w:rFonts w:ascii="Cambria" w:eastAsia="Cambria" w:hAnsi="Cambria" w:cs="Cambria"/>
          <w:b/>
        </w:rPr>
        <w:lastRenderedPageBreak/>
        <w:t>Anexo 7: Formato de préstamo de grupos, ballet folklórico y/o banda de música de la ciudad de monterrey</w:t>
      </w:r>
    </w:p>
    <w:p w:rsidR="003653BF" w:rsidRDefault="003653BF">
      <w:pPr>
        <w:pBdr>
          <w:top w:val="nil"/>
          <w:left w:val="nil"/>
          <w:bottom w:val="nil"/>
          <w:right w:val="nil"/>
          <w:between w:val="nil"/>
        </w:pBdr>
        <w:tabs>
          <w:tab w:val="left" w:pos="1395"/>
        </w:tabs>
        <w:jc w:val="both"/>
        <w:rPr>
          <w:rFonts w:ascii="Cambria" w:eastAsia="Cambria" w:hAnsi="Cambria" w:cs="Cambria"/>
        </w:rPr>
      </w:pPr>
    </w:p>
    <w:p w:rsidR="003653BF" w:rsidRDefault="006248DE">
      <w:pPr>
        <w:pBdr>
          <w:top w:val="nil"/>
          <w:left w:val="nil"/>
          <w:bottom w:val="nil"/>
          <w:right w:val="nil"/>
          <w:between w:val="nil"/>
        </w:pBdr>
        <w:tabs>
          <w:tab w:val="left" w:pos="1395"/>
        </w:tabs>
        <w:ind w:left="720"/>
        <w:jc w:val="both"/>
        <w:rPr>
          <w:rFonts w:ascii="Cambria" w:eastAsia="Cambria" w:hAnsi="Cambria" w:cs="Cambria"/>
        </w:rPr>
      </w:pPr>
      <w:r>
        <w:rPr>
          <w:rFonts w:ascii="Cambria" w:eastAsia="Cambria" w:hAnsi="Cambria" w:cs="Cambria"/>
          <w:noProof/>
        </w:rPr>
        <w:drawing>
          <wp:inline distT="114300" distB="114300" distL="114300" distR="114300">
            <wp:extent cx="4623435" cy="5974439"/>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623435" cy="5974439"/>
                    </a:xfrm>
                    <a:prstGeom prst="rect">
                      <a:avLst/>
                    </a:prstGeom>
                    <a:ln/>
                  </pic:spPr>
                </pic:pic>
              </a:graphicData>
            </a:graphic>
          </wp:inline>
        </w:drawing>
      </w:r>
    </w:p>
    <w:p w:rsidR="003653BF" w:rsidRDefault="003653BF">
      <w:pPr>
        <w:pBdr>
          <w:top w:val="nil"/>
          <w:left w:val="nil"/>
          <w:bottom w:val="nil"/>
          <w:right w:val="nil"/>
          <w:between w:val="nil"/>
        </w:pBdr>
        <w:tabs>
          <w:tab w:val="left" w:pos="1395"/>
        </w:tabs>
        <w:ind w:left="720"/>
        <w:jc w:val="both"/>
        <w:rPr>
          <w:rFonts w:ascii="Cambria" w:eastAsia="Cambria" w:hAnsi="Cambria" w:cs="Cambria"/>
        </w:rPr>
      </w:pPr>
    </w:p>
    <w:p w:rsidR="003653BF" w:rsidRDefault="003653BF">
      <w:pPr>
        <w:pBdr>
          <w:top w:val="nil"/>
          <w:left w:val="nil"/>
          <w:bottom w:val="nil"/>
          <w:right w:val="nil"/>
          <w:between w:val="nil"/>
        </w:pBdr>
        <w:tabs>
          <w:tab w:val="left" w:pos="1395"/>
        </w:tabs>
        <w:jc w:val="both"/>
        <w:rPr>
          <w:rFonts w:ascii="Cambria" w:eastAsia="Cambria" w:hAnsi="Cambria" w:cs="Cambria"/>
        </w:rPr>
      </w:pPr>
    </w:p>
    <w:p w:rsidR="0006218B" w:rsidRDefault="0006218B">
      <w:pPr>
        <w:pBdr>
          <w:top w:val="nil"/>
          <w:left w:val="nil"/>
          <w:bottom w:val="nil"/>
          <w:right w:val="nil"/>
          <w:between w:val="nil"/>
        </w:pBdr>
        <w:tabs>
          <w:tab w:val="left" w:pos="1395"/>
        </w:tabs>
        <w:jc w:val="both"/>
        <w:rPr>
          <w:rFonts w:ascii="Cambria" w:eastAsia="Cambria" w:hAnsi="Cambria" w:cs="Cambria"/>
        </w:rPr>
      </w:pPr>
    </w:p>
    <w:p w:rsidR="0006218B" w:rsidRDefault="0006218B">
      <w:pPr>
        <w:pBdr>
          <w:top w:val="nil"/>
          <w:left w:val="nil"/>
          <w:bottom w:val="nil"/>
          <w:right w:val="nil"/>
          <w:between w:val="nil"/>
        </w:pBdr>
        <w:tabs>
          <w:tab w:val="left" w:pos="1395"/>
        </w:tabs>
        <w:jc w:val="both"/>
        <w:rPr>
          <w:rFonts w:ascii="Cambria" w:eastAsia="Cambria" w:hAnsi="Cambria" w:cs="Cambria"/>
        </w:rPr>
      </w:pPr>
    </w:p>
    <w:p w:rsidR="0006218B" w:rsidRDefault="0006218B">
      <w:pPr>
        <w:pBdr>
          <w:top w:val="nil"/>
          <w:left w:val="nil"/>
          <w:bottom w:val="nil"/>
          <w:right w:val="nil"/>
          <w:between w:val="nil"/>
        </w:pBdr>
        <w:tabs>
          <w:tab w:val="left" w:pos="1395"/>
        </w:tabs>
        <w:jc w:val="both"/>
        <w:rPr>
          <w:rFonts w:ascii="Cambria" w:eastAsia="Cambria" w:hAnsi="Cambria" w:cs="Cambria"/>
        </w:rPr>
      </w:pPr>
    </w:p>
    <w:p w:rsidR="003653BF" w:rsidRDefault="006248DE">
      <w:pPr>
        <w:numPr>
          <w:ilvl w:val="0"/>
          <w:numId w:val="3"/>
        </w:numPr>
        <w:pBdr>
          <w:top w:val="nil"/>
          <w:left w:val="nil"/>
          <w:bottom w:val="nil"/>
          <w:right w:val="nil"/>
          <w:between w:val="nil"/>
        </w:pBdr>
        <w:tabs>
          <w:tab w:val="left" w:pos="1395"/>
        </w:tabs>
        <w:ind w:hanging="294"/>
        <w:jc w:val="both"/>
        <w:rPr>
          <w:rFonts w:ascii="Cambria" w:eastAsia="Cambria" w:hAnsi="Cambria" w:cs="Cambria"/>
          <w:color w:val="000000"/>
        </w:rPr>
      </w:pPr>
      <w:r>
        <w:rPr>
          <w:rFonts w:ascii="Cambria" w:eastAsia="Cambria" w:hAnsi="Cambria" w:cs="Cambria"/>
          <w:b/>
          <w:color w:val="000000"/>
        </w:rPr>
        <w:lastRenderedPageBreak/>
        <w:t xml:space="preserve">CONTROL DE CAMBIOS </w:t>
      </w:r>
    </w:p>
    <w:tbl>
      <w:tblPr>
        <w:tblpPr w:leftFromText="141" w:rightFromText="141" w:vertAnchor="text" w:horzAnchor="page" w:tblpX="646" w:tblpY="72"/>
        <w:tblW w:w="10936" w:type="dxa"/>
        <w:tblBorders>
          <w:top w:val="thinThickThinLargeGap" w:sz="24" w:space="0" w:color="C4BC96" w:themeColor="background2" w:themeShade="BF"/>
          <w:left w:val="thinThickThinLargeGap" w:sz="24" w:space="0" w:color="C4BC96" w:themeColor="background2" w:themeShade="BF"/>
          <w:bottom w:val="thinThickThinLargeGap" w:sz="24" w:space="0" w:color="C4BC96" w:themeColor="background2" w:themeShade="BF"/>
          <w:right w:val="thinThickThinLargeGap" w:sz="24" w:space="0" w:color="C4BC96" w:themeColor="background2" w:themeShade="BF"/>
          <w:insideH w:val="thinThickLargeGap" w:sz="24" w:space="0" w:color="C4BC96" w:themeColor="background2" w:themeShade="BF"/>
          <w:insideV w:val="dotted" w:sz="4" w:space="0" w:color="4A442A" w:themeColor="background2" w:themeShade="40"/>
        </w:tblBorders>
        <w:tblLayout w:type="fixed"/>
        <w:tblCellMar>
          <w:left w:w="70" w:type="dxa"/>
          <w:right w:w="70" w:type="dxa"/>
        </w:tblCellMar>
        <w:tblLook w:val="0000" w:firstRow="0" w:lastRow="0" w:firstColumn="0" w:lastColumn="0" w:noHBand="0" w:noVBand="0"/>
      </w:tblPr>
      <w:tblGrid>
        <w:gridCol w:w="3645"/>
        <w:gridCol w:w="3510"/>
        <w:gridCol w:w="3781"/>
      </w:tblGrid>
      <w:tr w:rsidR="00660611" w:rsidRPr="009001BB" w:rsidTr="00660611">
        <w:trPr>
          <w:trHeight w:val="497"/>
        </w:trPr>
        <w:tc>
          <w:tcPr>
            <w:tcW w:w="3645" w:type="dxa"/>
            <w:vAlign w:val="center"/>
          </w:tcPr>
          <w:p w:rsidR="00660611" w:rsidRPr="009001BB" w:rsidRDefault="00660611" w:rsidP="0046202D">
            <w:pPr>
              <w:pStyle w:val="Encabezado"/>
              <w:jc w:val="center"/>
              <w:rPr>
                <w:rFonts w:ascii="Cambria" w:hAnsi="Cambria" w:cs="Arial"/>
                <w:b/>
                <w:bCs/>
              </w:rPr>
            </w:pPr>
            <w:r w:rsidRPr="009001BB">
              <w:rPr>
                <w:rFonts w:ascii="Cambria" w:hAnsi="Cambria" w:cs="Arial"/>
                <w:b/>
                <w:bCs/>
              </w:rPr>
              <w:t>VERSIÓN</w:t>
            </w:r>
          </w:p>
        </w:tc>
        <w:tc>
          <w:tcPr>
            <w:tcW w:w="3510" w:type="dxa"/>
            <w:vAlign w:val="center"/>
          </w:tcPr>
          <w:p w:rsidR="00660611" w:rsidRPr="009001BB" w:rsidRDefault="00660611" w:rsidP="0046202D">
            <w:pPr>
              <w:pStyle w:val="Encabezado"/>
              <w:jc w:val="center"/>
              <w:rPr>
                <w:rFonts w:ascii="Cambria" w:hAnsi="Cambria" w:cs="Arial"/>
                <w:b/>
                <w:bCs/>
              </w:rPr>
            </w:pPr>
            <w:r w:rsidRPr="009001BB">
              <w:rPr>
                <w:rFonts w:ascii="Cambria" w:hAnsi="Cambria" w:cs="Arial"/>
                <w:b/>
                <w:bCs/>
              </w:rPr>
              <w:t>FECHA</w:t>
            </w:r>
          </w:p>
        </w:tc>
        <w:tc>
          <w:tcPr>
            <w:tcW w:w="3781" w:type="dxa"/>
            <w:vAlign w:val="center"/>
          </w:tcPr>
          <w:p w:rsidR="00660611" w:rsidRPr="009001BB" w:rsidRDefault="00660611" w:rsidP="0046202D">
            <w:pPr>
              <w:pStyle w:val="Encabezado"/>
              <w:jc w:val="center"/>
              <w:rPr>
                <w:rFonts w:ascii="Cambria" w:hAnsi="Cambria" w:cs="Arial"/>
                <w:b/>
                <w:bCs/>
              </w:rPr>
            </w:pPr>
            <w:r w:rsidRPr="009001BB">
              <w:rPr>
                <w:rFonts w:ascii="Cambria" w:hAnsi="Cambria" w:cs="Arial"/>
                <w:b/>
                <w:bCs/>
              </w:rPr>
              <w:t>MOTIVO</w:t>
            </w:r>
          </w:p>
        </w:tc>
      </w:tr>
      <w:tr w:rsidR="00660611" w:rsidRPr="00D67931" w:rsidTr="00660611">
        <w:trPr>
          <w:trHeight w:val="530"/>
        </w:trPr>
        <w:tc>
          <w:tcPr>
            <w:tcW w:w="3645" w:type="dxa"/>
            <w:vAlign w:val="center"/>
          </w:tcPr>
          <w:p w:rsidR="00660611" w:rsidRPr="009001BB" w:rsidRDefault="00660611" w:rsidP="0046202D">
            <w:pPr>
              <w:pStyle w:val="Encabezado"/>
              <w:jc w:val="center"/>
              <w:rPr>
                <w:rFonts w:ascii="Cambria" w:hAnsi="Cambria" w:cs="Arial"/>
                <w:bCs/>
              </w:rPr>
            </w:pPr>
            <w:r w:rsidRPr="009001BB">
              <w:rPr>
                <w:rFonts w:ascii="Cambria" w:hAnsi="Cambria" w:cs="Arial"/>
                <w:bCs/>
              </w:rPr>
              <w:t>01</w:t>
            </w:r>
          </w:p>
        </w:tc>
        <w:tc>
          <w:tcPr>
            <w:tcW w:w="3510" w:type="dxa"/>
            <w:vAlign w:val="center"/>
          </w:tcPr>
          <w:p w:rsidR="00660611" w:rsidRPr="009001BB" w:rsidRDefault="00FB026C" w:rsidP="00FB026C">
            <w:pPr>
              <w:pStyle w:val="Encabezado"/>
              <w:jc w:val="center"/>
              <w:rPr>
                <w:rFonts w:ascii="Cambria" w:hAnsi="Cambria" w:cs="Arial"/>
                <w:bCs/>
              </w:rPr>
            </w:pPr>
            <w:r>
              <w:rPr>
                <w:rFonts w:ascii="Cambria" w:hAnsi="Cambria" w:cs="Arial"/>
                <w:bCs/>
              </w:rPr>
              <w:t>10</w:t>
            </w:r>
            <w:r w:rsidR="00660611">
              <w:rPr>
                <w:rFonts w:ascii="Cambria" w:hAnsi="Cambria" w:cs="Arial"/>
                <w:bCs/>
              </w:rPr>
              <w:t>/08/22</w:t>
            </w:r>
          </w:p>
        </w:tc>
        <w:tc>
          <w:tcPr>
            <w:tcW w:w="3781" w:type="dxa"/>
            <w:vAlign w:val="center"/>
          </w:tcPr>
          <w:p w:rsidR="00660611" w:rsidRPr="00D67931" w:rsidRDefault="00660611" w:rsidP="0046202D">
            <w:pPr>
              <w:pStyle w:val="Encabezado"/>
              <w:jc w:val="center"/>
              <w:rPr>
                <w:rFonts w:ascii="Cambria" w:hAnsi="Cambria" w:cs="Arial"/>
                <w:bCs/>
              </w:rPr>
            </w:pPr>
            <w:r w:rsidRPr="009001BB">
              <w:rPr>
                <w:rFonts w:ascii="Cambria" w:hAnsi="Cambria" w:cs="Arial"/>
                <w:bCs/>
              </w:rPr>
              <w:t>Creación del documento.</w:t>
            </w:r>
          </w:p>
        </w:tc>
      </w:tr>
    </w:tbl>
    <w:p w:rsidR="00660611" w:rsidRDefault="00660611">
      <w:pPr>
        <w:jc w:val="both"/>
        <w:rPr>
          <w:rFonts w:ascii="Cambria" w:eastAsia="Cambria" w:hAnsi="Cambria" w:cs="Cambria"/>
        </w:rPr>
      </w:pPr>
    </w:p>
    <w:sectPr w:rsidR="00660611">
      <w:headerReference w:type="default" r:id="rId15"/>
      <w:footerReference w:type="default" r:id="rId16"/>
      <w:headerReference w:type="first" r:id="rId17"/>
      <w:footerReference w:type="first" r:id="rId18"/>
      <w:pgSz w:w="12240" w:h="15840"/>
      <w:pgMar w:top="1440" w:right="1440" w:bottom="851" w:left="1440" w:header="720" w:footer="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48F" w:rsidRDefault="001A048F">
      <w:r>
        <w:separator/>
      </w:r>
    </w:p>
  </w:endnote>
  <w:endnote w:type="continuationSeparator" w:id="0">
    <w:p w:rsidR="001A048F" w:rsidRDefault="001A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3BF" w:rsidRDefault="006248DE">
    <w:pPr>
      <w:pBdr>
        <w:top w:val="nil"/>
        <w:left w:val="nil"/>
        <w:bottom w:val="nil"/>
        <w:right w:val="nil"/>
        <w:between w:val="nil"/>
      </w:pBdr>
      <w:tabs>
        <w:tab w:val="center" w:pos="4680"/>
        <w:tab w:val="right" w:pos="9360"/>
      </w:tabs>
      <w:jc w:val="right"/>
      <w:rPr>
        <w:color w:val="000000"/>
      </w:rPr>
    </w:pPr>
    <w:r>
      <w:rPr>
        <w:rFonts w:ascii="Cambria" w:eastAsia="Cambria" w:hAnsi="Cambria" w:cs="Cambria"/>
        <w:color w:val="000000"/>
        <w:sz w:val="20"/>
        <w:szCs w:val="20"/>
      </w:rPr>
      <w:t>SEJ-PEP-05 01/0</w:t>
    </w:r>
    <w:r w:rsidR="00FB026C">
      <w:rPr>
        <w:rFonts w:ascii="Cambria" w:eastAsia="Cambria" w:hAnsi="Cambria" w:cs="Cambria"/>
        <w:color w:val="000000"/>
        <w:sz w:val="20"/>
        <w:szCs w:val="20"/>
      </w:rPr>
      <w:t>8</w:t>
    </w:r>
    <w:r>
      <w:rPr>
        <w:rFonts w:ascii="Cambria" w:eastAsia="Cambria" w:hAnsi="Cambria" w:cs="Cambria"/>
        <w:color w:val="000000"/>
        <w:sz w:val="20"/>
        <w:szCs w:val="20"/>
      </w:rPr>
      <w:t xml:space="preserve">/22  </w:t>
    </w:r>
  </w:p>
  <w:p w:rsidR="003653BF" w:rsidRDefault="003653B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3BF" w:rsidRDefault="006248DE">
    <w:pPr>
      <w:pBdr>
        <w:top w:val="nil"/>
        <w:left w:val="nil"/>
        <w:bottom w:val="nil"/>
        <w:right w:val="nil"/>
        <w:between w:val="nil"/>
      </w:pBdr>
      <w:tabs>
        <w:tab w:val="center" w:pos="4680"/>
        <w:tab w:val="right" w:pos="9360"/>
      </w:tabs>
      <w:jc w:val="right"/>
      <w:rPr>
        <w:color w:val="000000"/>
      </w:rPr>
    </w:pPr>
    <w:r>
      <w:rPr>
        <w:rFonts w:ascii="Cambria" w:eastAsia="Cambria" w:hAnsi="Cambria" w:cs="Cambria"/>
        <w:color w:val="000000"/>
        <w:sz w:val="20"/>
        <w:szCs w:val="20"/>
      </w:rPr>
      <w:t>SEJ-PEP-05 01/0</w:t>
    </w:r>
    <w:r w:rsidR="00FB026C">
      <w:rPr>
        <w:rFonts w:ascii="Cambria" w:eastAsia="Cambria" w:hAnsi="Cambria" w:cs="Cambria"/>
        <w:color w:val="000000"/>
        <w:sz w:val="20"/>
        <w:szCs w:val="20"/>
      </w:rPr>
      <w:t>8</w:t>
    </w:r>
    <w:r>
      <w:rPr>
        <w:rFonts w:ascii="Cambria" w:eastAsia="Cambria" w:hAnsi="Cambria" w:cs="Cambria"/>
        <w:color w:val="000000"/>
        <w:sz w:val="20"/>
        <w:szCs w:val="20"/>
      </w:rPr>
      <w:t xml:space="preserve">/22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48F" w:rsidRDefault="001A048F">
      <w:r>
        <w:separator/>
      </w:r>
    </w:p>
  </w:footnote>
  <w:footnote w:type="continuationSeparator" w:id="0">
    <w:p w:rsidR="001A048F" w:rsidRDefault="001A048F">
      <w:r>
        <w:continuationSeparator/>
      </w:r>
    </w:p>
  </w:footnote>
  <w:footnote w:id="1">
    <w:p w:rsidR="003653BF" w:rsidRDefault="006248DE">
      <w:pPr>
        <w:rPr>
          <w:sz w:val="14"/>
          <w:szCs w:val="14"/>
        </w:rPr>
      </w:pPr>
      <w:r>
        <w:rPr>
          <w:vertAlign w:val="superscript"/>
        </w:rPr>
        <w:footnoteRef/>
      </w:r>
      <w:r>
        <w:rPr>
          <w:sz w:val="14"/>
          <w:szCs w:val="14"/>
        </w:rPr>
        <w:t xml:space="preserve">  Declaración Universal de los Derechos Humanos. </w:t>
      </w:r>
      <w:hyperlink r:id="rId1">
        <w:r>
          <w:rPr>
            <w:color w:val="1155CC"/>
            <w:sz w:val="14"/>
            <w:szCs w:val="14"/>
            <w:u w:val="single"/>
          </w:rPr>
          <w:t>https://www.un.org/es/documents/udhr/UDHR_booklet_SP_web.pdf</w:t>
        </w:r>
      </w:hyperlink>
    </w:p>
  </w:footnote>
  <w:footnote w:id="2">
    <w:p w:rsidR="003653BF" w:rsidRDefault="006248DE">
      <w:pPr>
        <w:rPr>
          <w:sz w:val="14"/>
          <w:szCs w:val="14"/>
        </w:rPr>
      </w:pPr>
      <w:r>
        <w:rPr>
          <w:vertAlign w:val="superscript"/>
        </w:rPr>
        <w:footnoteRef/>
      </w:r>
      <w:r>
        <w:rPr>
          <w:sz w:val="14"/>
          <w:szCs w:val="14"/>
        </w:rPr>
        <w:t xml:space="preserve"> Pacto Internacional de los Derechos Económicos, Sociales y Culturales </w:t>
      </w:r>
      <w:hyperlink r:id="rId2">
        <w:r>
          <w:rPr>
            <w:color w:val="1155CC"/>
            <w:sz w:val="14"/>
            <w:szCs w:val="14"/>
            <w:u w:val="single"/>
          </w:rPr>
          <w:t>https://www.cndh.org.mx/sites/all/doc/cartillas/7_Cartilla_PIDESCyPF.pdf</w:t>
        </w:r>
      </w:hyperlink>
    </w:p>
  </w:footnote>
  <w:footnote w:id="3">
    <w:p w:rsidR="003653BF" w:rsidRDefault="006248DE">
      <w:pPr>
        <w:rPr>
          <w:sz w:val="22"/>
          <w:szCs w:val="22"/>
        </w:rPr>
      </w:pPr>
      <w:r>
        <w:rPr>
          <w:vertAlign w:val="superscript"/>
        </w:rPr>
        <w:footnoteRef/>
      </w:r>
      <w:r>
        <w:rPr>
          <w:sz w:val="14"/>
          <w:szCs w:val="14"/>
        </w:rPr>
        <w:t xml:space="preserve"> Declaración Universal de la UNESCO </w:t>
      </w:r>
      <w:hyperlink r:id="rId3">
        <w:r>
          <w:rPr>
            <w:color w:val="1155CC"/>
            <w:sz w:val="14"/>
            <w:szCs w:val="14"/>
            <w:u w:val="single"/>
          </w:rPr>
          <w:t>https://www.inali.gob.mx/pdf/Declaracion_UNESCO_Div_Cultural.pdf</w:t>
        </w:r>
      </w:hyperlink>
    </w:p>
  </w:footnote>
  <w:footnote w:id="4">
    <w:p w:rsidR="003653BF" w:rsidRDefault="006248DE">
      <w:pPr>
        <w:rPr>
          <w:sz w:val="14"/>
          <w:szCs w:val="14"/>
        </w:rPr>
      </w:pPr>
      <w:r>
        <w:rPr>
          <w:vertAlign w:val="superscript"/>
        </w:rPr>
        <w:footnoteRef/>
      </w:r>
      <w:r>
        <w:rPr>
          <w:sz w:val="14"/>
          <w:szCs w:val="14"/>
        </w:rPr>
        <w:t xml:space="preserve"> Agenda 2030 y los ODS https://repositorio.cepal.org/bitstream/handle/11362/40155/24/S1801141_es.pdf</w:t>
      </w:r>
    </w:p>
  </w:footnote>
  <w:footnote w:id="5">
    <w:p w:rsidR="003653BF" w:rsidRDefault="006248DE">
      <w:pPr>
        <w:rPr>
          <w:sz w:val="14"/>
          <w:szCs w:val="14"/>
        </w:rPr>
      </w:pPr>
      <w:r>
        <w:rPr>
          <w:vertAlign w:val="superscript"/>
        </w:rPr>
        <w:footnoteRef/>
      </w:r>
      <w:r>
        <w:rPr>
          <w:sz w:val="14"/>
          <w:szCs w:val="14"/>
        </w:rPr>
        <w:t xml:space="preserve"> Constitución </w:t>
      </w:r>
      <w:r w:rsidR="00880C52">
        <w:rPr>
          <w:sz w:val="14"/>
          <w:szCs w:val="14"/>
        </w:rPr>
        <w:t>Política</w:t>
      </w:r>
      <w:r>
        <w:rPr>
          <w:sz w:val="14"/>
          <w:szCs w:val="14"/>
        </w:rPr>
        <w:t xml:space="preserve"> de los Estados Unidos Mexicanos </w:t>
      </w:r>
      <w:hyperlink r:id="rId4">
        <w:r>
          <w:rPr>
            <w:color w:val="1155CC"/>
            <w:sz w:val="14"/>
            <w:szCs w:val="14"/>
            <w:u w:val="single"/>
          </w:rPr>
          <w:t>https://www.diputados.gob.mx/LeyesBiblio/pdf/CPEUM.pdf</w:t>
        </w:r>
      </w:hyperlink>
    </w:p>
  </w:footnote>
  <w:footnote w:id="6">
    <w:p w:rsidR="003653BF" w:rsidRDefault="006248DE">
      <w:pPr>
        <w:rPr>
          <w:sz w:val="14"/>
          <w:szCs w:val="14"/>
        </w:rPr>
      </w:pPr>
      <w:r>
        <w:rPr>
          <w:vertAlign w:val="superscript"/>
        </w:rPr>
        <w:footnoteRef/>
      </w:r>
      <w:r>
        <w:rPr>
          <w:sz w:val="14"/>
          <w:szCs w:val="14"/>
        </w:rPr>
        <w:t xml:space="preserve"> Ley General de Cultura y Derechos Culturales </w:t>
      </w:r>
      <w:hyperlink r:id="rId5">
        <w:r>
          <w:rPr>
            <w:color w:val="1155CC"/>
            <w:sz w:val="14"/>
            <w:szCs w:val="14"/>
            <w:u w:val="single"/>
          </w:rPr>
          <w:t>https://www.diputados.gob.mx/LeyesBiblio/pdf/LGCDC_040521.pdf</w:t>
        </w:r>
      </w:hyperlink>
    </w:p>
    <w:p w:rsidR="003653BF" w:rsidRDefault="003653BF">
      <w:pPr>
        <w:rPr>
          <w:sz w:val="18"/>
          <w:szCs w:val="18"/>
        </w:rPr>
      </w:pPr>
    </w:p>
  </w:footnote>
  <w:footnote w:id="7">
    <w:p w:rsidR="003653BF" w:rsidRDefault="006248DE">
      <w:pPr>
        <w:rPr>
          <w:sz w:val="14"/>
          <w:szCs w:val="14"/>
        </w:rPr>
      </w:pPr>
      <w:r>
        <w:rPr>
          <w:vertAlign w:val="superscript"/>
        </w:rPr>
        <w:footnoteRef/>
      </w:r>
      <w:r>
        <w:rPr>
          <w:sz w:val="14"/>
          <w:szCs w:val="14"/>
        </w:rPr>
        <w:t xml:space="preserve"> Plan Municipal de Desarrollo del Municipio de Monterrey  </w:t>
      </w:r>
      <w:hyperlink r:id="rId6">
        <w:r>
          <w:rPr>
            <w:color w:val="1155CC"/>
            <w:sz w:val="14"/>
            <w:szCs w:val="14"/>
            <w:u w:val="single"/>
          </w:rPr>
          <w:t>www.monterrey.gob.mx</w:t>
        </w:r>
      </w:hyperlink>
    </w:p>
    <w:p w:rsidR="003653BF" w:rsidRDefault="003653BF">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0"/>
      <w:tblW w:w="10950" w:type="dxa"/>
      <w:jc w:val="center"/>
      <w:tblInd w:w="0" w:type="dxa"/>
      <w:tblBorders>
        <w:top w:val="single" w:sz="24" w:space="0" w:color="B9B3AF"/>
        <w:left w:val="single" w:sz="24" w:space="0" w:color="B9B3AF"/>
        <w:bottom w:val="single" w:sz="24" w:space="0" w:color="B9B3AF"/>
        <w:right w:val="single" w:sz="24" w:space="0" w:color="B9B3AF"/>
        <w:insideH w:val="dotted" w:sz="4" w:space="0" w:color="4A442A"/>
        <w:insideV w:val="dotted" w:sz="4" w:space="0" w:color="4A442A"/>
      </w:tblBorders>
      <w:tblLayout w:type="fixed"/>
      <w:tblLook w:val="0000" w:firstRow="0" w:lastRow="0" w:firstColumn="0" w:lastColumn="0" w:noHBand="0" w:noVBand="0"/>
    </w:tblPr>
    <w:tblGrid>
      <w:gridCol w:w="7610"/>
      <w:gridCol w:w="1417"/>
      <w:gridCol w:w="1923"/>
    </w:tblGrid>
    <w:tr w:rsidR="003653BF">
      <w:trPr>
        <w:trHeight w:val="356"/>
        <w:jc w:val="center"/>
      </w:trPr>
      <w:tc>
        <w:tcPr>
          <w:tcW w:w="7610" w:type="dxa"/>
          <w:vMerge w:val="restart"/>
          <w:vAlign w:val="center"/>
        </w:tcPr>
        <w:p w:rsidR="003653BF" w:rsidRDefault="006248DE">
          <w:pPr>
            <w:tabs>
              <w:tab w:val="left" w:pos="1395"/>
            </w:tabs>
            <w:ind w:left="720"/>
            <w:jc w:val="both"/>
            <w:rPr>
              <w:b/>
            </w:rPr>
          </w:pPr>
          <w:r>
            <w:rPr>
              <w:noProof/>
            </w:rPr>
            <mc:AlternateContent>
              <mc:Choice Requires="wps">
                <w:drawing>
                  <wp:anchor distT="0" distB="0" distL="114300" distR="114300" simplePos="0" relativeHeight="251658240" behindDoc="0" locked="0" layoutInCell="1" hidden="0" allowOverlap="1">
                    <wp:simplePos x="0" y="0"/>
                    <wp:positionH relativeFrom="column">
                      <wp:posOffset>705485</wp:posOffset>
                    </wp:positionH>
                    <wp:positionV relativeFrom="paragraph">
                      <wp:posOffset>-78105</wp:posOffset>
                    </wp:positionV>
                    <wp:extent cx="4071620" cy="808355"/>
                    <wp:effectExtent l="0" t="0" r="0" b="0"/>
                    <wp:wrapNone/>
                    <wp:docPr id="14" name="Rectángulo 14"/>
                    <wp:cNvGraphicFramePr/>
                    <a:graphic xmlns:a="http://schemas.openxmlformats.org/drawingml/2006/main">
                      <a:graphicData uri="http://schemas.microsoft.com/office/word/2010/wordprocessingShape">
                        <wps:wsp>
                          <wps:cNvSpPr/>
                          <wps:spPr>
                            <a:xfrm>
                              <a:off x="0" y="0"/>
                              <a:ext cx="4071620" cy="808355"/>
                            </a:xfrm>
                            <a:prstGeom prst="rect">
                              <a:avLst/>
                            </a:prstGeom>
                            <a:noFill/>
                            <a:ln>
                              <a:noFill/>
                            </a:ln>
                          </wps:spPr>
                          <wps:txbx>
                            <w:txbxContent>
                              <w:p w:rsidR="0006218B" w:rsidRDefault="0006218B" w:rsidP="0006218B">
                                <w:pPr>
                                  <w:jc w:val="center"/>
                                  <w:textDirection w:val="btLr"/>
                                </w:pPr>
                                <w:r>
                                  <w:rPr>
                                    <w:rFonts w:ascii="Cambria" w:eastAsia="Cambria" w:hAnsi="Cambria" w:cs="Cambria"/>
                                    <w:b/>
                                    <w:color w:val="000000"/>
                                    <w:sz w:val="28"/>
                                  </w:rPr>
                                  <w:t>REGLAS DE OPERACIÓN “PROMOCIÓN E IMPULSO AL DESARROLLO CULTURAL”</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ángulo 14" o:spid="_x0000_s1026" style="position:absolute;left:0;text-align:left;margin-left:55.55pt;margin-top:-6.15pt;width:320.6pt;height:6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" filled="f" stroked="f">
                    <v:textbox inset="2.53958mm,1.2694mm,2.53958mm,1.2694mm">
                      <w:txbxContent>
                        <w:p w:rsidR="0006218B" w:rsidRDefault="0006218B" w:rsidP="0006218B">
                          <w:pPr>
                            <w:jc w:val="center"/>
                            <w:textDirection w:val="btLr"/>
                          </w:pPr>
                          <w:r>
                            <w:rPr>
                              <w:rFonts w:ascii="Cambria" w:eastAsia="Cambria" w:hAnsi="Cambria" w:cs="Cambria"/>
                              <w:b/>
                              <w:color w:val="000000"/>
                              <w:sz w:val="28"/>
                            </w:rPr>
                            <w:t>REGLAS DE OPERACIÓN “PROMOCIÓN E IMPULSO AL DESARROLLO CULTURAL”</w:t>
                          </w:r>
                        </w:p>
                      </w:txbxContent>
                    </v:textbox>
                  </v:rect>
                </w:pict>
              </mc:Fallback>
            </mc:AlternateContent>
          </w:r>
          <w:r>
            <w:rPr>
              <w:noProof/>
            </w:rPr>
            <w:drawing>
              <wp:anchor distT="0" distB="0" distL="114300" distR="114300" simplePos="0" relativeHeight="251659264" behindDoc="0" locked="0" layoutInCell="1" hidden="0" allowOverlap="1">
                <wp:simplePos x="0" y="0"/>
                <wp:positionH relativeFrom="column">
                  <wp:posOffset>94619</wp:posOffset>
                </wp:positionH>
                <wp:positionV relativeFrom="paragraph">
                  <wp:posOffset>45720</wp:posOffset>
                </wp:positionV>
                <wp:extent cx="810260" cy="78041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0260" cy="780415"/>
                        </a:xfrm>
                        <a:prstGeom prst="rect">
                          <a:avLst/>
                        </a:prstGeom>
                        <a:ln/>
                      </pic:spPr>
                    </pic:pic>
                  </a:graphicData>
                </a:graphic>
              </wp:anchor>
            </w:drawing>
          </w:r>
        </w:p>
      </w:tc>
      <w:tc>
        <w:tcPr>
          <w:tcW w:w="1417" w:type="dxa"/>
          <w:vAlign w:val="center"/>
        </w:tcPr>
        <w:p w:rsidR="003653BF" w:rsidRDefault="006248DE">
          <w:pPr>
            <w:tabs>
              <w:tab w:val="center" w:pos="4252"/>
              <w:tab w:val="right" w:pos="8504"/>
            </w:tabs>
            <w:rPr>
              <w:rFonts w:ascii="Cambria" w:eastAsia="Cambria" w:hAnsi="Cambria" w:cs="Cambria"/>
              <w:b/>
              <w:sz w:val="20"/>
              <w:szCs w:val="20"/>
            </w:rPr>
          </w:pPr>
          <w:r>
            <w:rPr>
              <w:rFonts w:ascii="Cambria" w:eastAsia="Cambria" w:hAnsi="Cambria" w:cs="Cambria"/>
              <w:b/>
              <w:sz w:val="20"/>
              <w:szCs w:val="20"/>
            </w:rPr>
            <w:t>CÓDIGO:</w:t>
          </w:r>
        </w:p>
      </w:tc>
      <w:tc>
        <w:tcPr>
          <w:tcW w:w="1923" w:type="dxa"/>
          <w:vAlign w:val="center"/>
        </w:tcPr>
        <w:p w:rsidR="003653BF" w:rsidRDefault="006248DE">
          <w:pPr>
            <w:tabs>
              <w:tab w:val="center" w:pos="4252"/>
              <w:tab w:val="right" w:pos="8504"/>
            </w:tabs>
            <w:jc w:val="both"/>
            <w:rPr>
              <w:rFonts w:ascii="Cambria" w:eastAsia="Cambria" w:hAnsi="Cambria" w:cs="Cambria"/>
              <w:b/>
              <w:sz w:val="20"/>
              <w:szCs w:val="20"/>
            </w:rPr>
          </w:pPr>
          <w:r>
            <w:rPr>
              <w:rFonts w:ascii="Cambria" w:eastAsia="Cambria" w:hAnsi="Cambria" w:cs="Cambria"/>
              <w:b/>
              <w:sz w:val="20"/>
              <w:szCs w:val="20"/>
            </w:rPr>
            <w:t>RO-SDH-CUL-01</w:t>
          </w:r>
        </w:p>
      </w:tc>
    </w:tr>
    <w:tr w:rsidR="003653BF">
      <w:trPr>
        <w:trHeight w:val="373"/>
        <w:jc w:val="center"/>
      </w:trPr>
      <w:tc>
        <w:tcPr>
          <w:tcW w:w="7610" w:type="dxa"/>
          <w:vMerge/>
          <w:vAlign w:val="center"/>
        </w:tcPr>
        <w:p w:rsidR="003653BF" w:rsidRDefault="003653BF">
          <w:pPr>
            <w:widowControl w:val="0"/>
            <w:pBdr>
              <w:top w:val="nil"/>
              <w:left w:val="nil"/>
              <w:bottom w:val="nil"/>
              <w:right w:val="nil"/>
              <w:between w:val="nil"/>
            </w:pBdr>
            <w:spacing w:line="276" w:lineRule="auto"/>
            <w:rPr>
              <w:rFonts w:ascii="Cambria" w:eastAsia="Cambria" w:hAnsi="Cambria" w:cs="Cambria"/>
              <w:b/>
              <w:sz w:val="20"/>
              <w:szCs w:val="20"/>
            </w:rPr>
          </w:pPr>
        </w:p>
      </w:tc>
      <w:tc>
        <w:tcPr>
          <w:tcW w:w="1417" w:type="dxa"/>
          <w:vAlign w:val="center"/>
        </w:tcPr>
        <w:p w:rsidR="003653BF" w:rsidRDefault="006248DE">
          <w:pPr>
            <w:tabs>
              <w:tab w:val="center" w:pos="4252"/>
              <w:tab w:val="right" w:pos="8504"/>
            </w:tabs>
            <w:rPr>
              <w:rFonts w:ascii="Cambria" w:eastAsia="Cambria" w:hAnsi="Cambria" w:cs="Cambria"/>
              <w:b/>
              <w:sz w:val="20"/>
              <w:szCs w:val="20"/>
            </w:rPr>
          </w:pPr>
          <w:r>
            <w:rPr>
              <w:rFonts w:ascii="Cambria" w:eastAsia="Cambria" w:hAnsi="Cambria" w:cs="Cambria"/>
              <w:b/>
              <w:sz w:val="20"/>
              <w:szCs w:val="20"/>
            </w:rPr>
            <w:t>VERSIÓN:</w:t>
          </w:r>
        </w:p>
      </w:tc>
      <w:tc>
        <w:tcPr>
          <w:tcW w:w="1923" w:type="dxa"/>
          <w:vAlign w:val="center"/>
        </w:tcPr>
        <w:p w:rsidR="003653BF" w:rsidRDefault="006248DE">
          <w:pPr>
            <w:tabs>
              <w:tab w:val="center" w:pos="4252"/>
              <w:tab w:val="right" w:pos="8504"/>
            </w:tabs>
            <w:jc w:val="both"/>
            <w:rPr>
              <w:rFonts w:ascii="Cambria" w:eastAsia="Cambria" w:hAnsi="Cambria" w:cs="Cambria"/>
              <w:b/>
              <w:sz w:val="20"/>
              <w:szCs w:val="20"/>
            </w:rPr>
          </w:pPr>
          <w:r>
            <w:rPr>
              <w:rFonts w:ascii="Cambria" w:eastAsia="Cambria" w:hAnsi="Cambria" w:cs="Cambria"/>
              <w:b/>
              <w:sz w:val="20"/>
              <w:szCs w:val="20"/>
            </w:rPr>
            <w:t>01</w:t>
          </w:r>
        </w:p>
      </w:tc>
    </w:tr>
    <w:tr w:rsidR="003653BF">
      <w:trPr>
        <w:trHeight w:val="373"/>
        <w:jc w:val="center"/>
      </w:trPr>
      <w:tc>
        <w:tcPr>
          <w:tcW w:w="7610" w:type="dxa"/>
          <w:vMerge/>
          <w:vAlign w:val="center"/>
        </w:tcPr>
        <w:p w:rsidR="003653BF" w:rsidRDefault="003653BF">
          <w:pPr>
            <w:widowControl w:val="0"/>
            <w:pBdr>
              <w:top w:val="nil"/>
              <w:left w:val="nil"/>
              <w:bottom w:val="nil"/>
              <w:right w:val="nil"/>
              <w:between w:val="nil"/>
            </w:pBdr>
            <w:spacing w:line="276" w:lineRule="auto"/>
            <w:rPr>
              <w:rFonts w:ascii="Cambria" w:eastAsia="Cambria" w:hAnsi="Cambria" w:cs="Cambria"/>
              <w:b/>
              <w:sz w:val="20"/>
              <w:szCs w:val="20"/>
            </w:rPr>
          </w:pPr>
        </w:p>
      </w:tc>
      <w:tc>
        <w:tcPr>
          <w:tcW w:w="1417" w:type="dxa"/>
          <w:vAlign w:val="center"/>
        </w:tcPr>
        <w:p w:rsidR="003653BF" w:rsidRDefault="006248DE">
          <w:pPr>
            <w:tabs>
              <w:tab w:val="center" w:pos="4252"/>
              <w:tab w:val="right" w:pos="8504"/>
            </w:tabs>
            <w:rPr>
              <w:rFonts w:ascii="Cambria" w:eastAsia="Cambria" w:hAnsi="Cambria" w:cs="Cambria"/>
              <w:b/>
              <w:sz w:val="20"/>
              <w:szCs w:val="20"/>
            </w:rPr>
          </w:pPr>
          <w:r>
            <w:rPr>
              <w:rFonts w:ascii="Cambria" w:eastAsia="Cambria" w:hAnsi="Cambria" w:cs="Cambria"/>
              <w:b/>
              <w:sz w:val="20"/>
              <w:szCs w:val="20"/>
            </w:rPr>
            <w:t>EMISIÓN:</w:t>
          </w:r>
        </w:p>
      </w:tc>
      <w:tc>
        <w:tcPr>
          <w:tcW w:w="1923" w:type="dxa"/>
          <w:vAlign w:val="center"/>
        </w:tcPr>
        <w:p w:rsidR="003653BF" w:rsidRDefault="00FB026C">
          <w:pPr>
            <w:tabs>
              <w:tab w:val="center" w:pos="4252"/>
              <w:tab w:val="right" w:pos="8504"/>
            </w:tabs>
            <w:jc w:val="both"/>
            <w:rPr>
              <w:rFonts w:ascii="Cambria" w:eastAsia="Cambria" w:hAnsi="Cambria" w:cs="Cambria"/>
              <w:b/>
              <w:sz w:val="20"/>
              <w:szCs w:val="20"/>
            </w:rPr>
          </w:pPr>
          <w:r>
            <w:rPr>
              <w:rFonts w:ascii="Cambria" w:eastAsia="Cambria" w:hAnsi="Cambria" w:cs="Cambria"/>
              <w:b/>
              <w:color w:val="000000"/>
              <w:sz w:val="20"/>
              <w:szCs w:val="20"/>
            </w:rPr>
            <w:t>10</w:t>
          </w:r>
          <w:r w:rsidR="0006218B">
            <w:rPr>
              <w:rFonts w:ascii="Cambria" w:eastAsia="Cambria" w:hAnsi="Cambria" w:cs="Cambria"/>
              <w:b/>
              <w:color w:val="000000"/>
              <w:sz w:val="20"/>
              <w:szCs w:val="20"/>
            </w:rPr>
            <w:t>/08/22</w:t>
          </w:r>
        </w:p>
      </w:tc>
    </w:tr>
    <w:tr w:rsidR="003653BF">
      <w:trPr>
        <w:trHeight w:val="483"/>
        <w:jc w:val="center"/>
      </w:trPr>
      <w:tc>
        <w:tcPr>
          <w:tcW w:w="7610" w:type="dxa"/>
          <w:vMerge/>
          <w:vAlign w:val="center"/>
        </w:tcPr>
        <w:p w:rsidR="003653BF" w:rsidRDefault="003653BF">
          <w:pPr>
            <w:widowControl w:val="0"/>
            <w:pBdr>
              <w:top w:val="nil"/>
              <w:left w:val="nil"/>
              <w:bottom w:val="nil"/>
              <w:right w:val="nil"/>
              <w:between w:val="nil"/>
            </w:pBdr>
            <w:spacing w:line="276" w:lineRule="auto"/>
            <w:rPr>
              <w:rFonts w:ascii="Cambria" w:eastAsia="Cambria" w:hAnsi="Cambria" w:cs="Cambria"/>
              <w:b/>
              <w:sz w:val="20"/>
              <w:szCs w:val="20"/>
            </w:rPr>
          </w:pPr>
        </w:p>
      </w:tc>
      <w:tc>
        <w:tcPr>
          <w:tcW w:w="1417" w:type="dxa"/>
          <w:vAlign w:val="center"/>
        </w:tcPr>
        <w:p w:rsidR="003653BF" w:rsidRDefault="006248DE">
          <w:pPr>
            <w:tabs>
              <w:tab w:val="center" w:pos="4252"/>
              <w:tab w:val="right" w:pos="8504"/>
            </w:tabs>
            <w:rPr>
              <w:rFonts w:ascii="Cambria" w:eastAsia="Cambria" w:hAnsi="Cambria" w:cs="Cambria"/>
              <w:b/>
              <w:sz w:val="20"/>
              <w:szCs w:val="20"/>
            </w:rPr>
          </w:pPr>
          <w:r>
            <w:rPr>
              <w:rFonts w:ascii="Cambria" w:eastAsia="Cambria" w:hAnsi="Cambria" w:cs="Cambria"/>
              <w:b/>
              <w:sz w:val="20"/>
              <w:szCs w:val="20"/>
            </w:rPr>
            <w:t>PÁGINA:</w:t>
          </w:r>
        </w:p>
      </w:tc>
      <w:tc>
        <w:tcPr>
          <w:tcW w:w="1923" w:type="dxa"/>
          <w:vAlign w:val="center"/>
        </w:tcPr>
        <w:p w:rsidR="003653BF" w:rsidRDefault="006248DE">
          <w:pPr>
            <w:tabs>
              <w:tab w:val="center" w:pos="4252"/>
              <w:tab w:val="right" w:pos="8504"/>
            </w:tabs>
            <w:jc w:val="both"/>
            <w:rPr>
              <w:rFonts w:ascii="Cambria" w:eastAsia="Cambria" w:hAnsi="Cambria" w:cs="Cambria"/>
              <w:b/>
              <w:sz w:val="20"/>
              <w:szCs w:val="20"/>
            </w:rPr>
          </w:pPr>
          <w:r>
            <w:rPr>
              <w:rFonts w:ascii="Cambria" w:eastAsia="Cambria" w:hAnsi="Cambria" w:cs="Cambria"/>
              <w:b/>
              <w:sz w:val="20"/>
              <w:szCs w:val="20"/>
            </w:rPr>
            <w:fldChar w:fldCharType="begin"/>
          </w:r>
          <w:r>
            <w:rPr>
              <w:rFonts w:ascii="Cambria" w:eastAsia="Cambria" w:hAnsi="Cambria" w:cs="Cambria"/>
              <w:b/>
              <w:sz w:val="20"/>
              <w:szCs w:val="20"/>
            </w:rPr>
            <w:instrText>PAGE</w:instrText>
          </w:r>
          <w:r>
            <w:rPr>
              <w:rFonts w:ascii="Cambria" w:eastAsia="Cambria" w:hAnsi="Cambria" w:cs="Cambria"/>
              <w:b/>
              <w:sz w:val="20"/>
              <w:szCs w:val="20"/>
            </w:rPr>
            <w:fldChar w:fldCharType="separate"/>
          </w:r>
          <w:r w:rsidR="00170E8C">
            <w:rPr>
              <w:rFonts w:ascii="Cambria" w:eastAsia="Cambria" w:hAnsi="Cambria" w:cs="Cambria"/>
              <w:b/>
              <w:noProof/>
              <w:sz w:val="20"/>
              <w:szCs w:val="20"/>
            </w:rPr>
            <w:t>17</w:t>
          </w:r>
          <w:r>
            <w:rPr>
              <w:rFonts w:ascii="Cambria" w:eastAsia="Cambria" w:hAnsi="Cambria" w:cs="Cambria"/>
              <w:b/>
              <w:sz w:val="20"/>
              <w:szCs w:val="20"/>
            </w:rPr>
            <w:fldChar w:fldCharType="end"/>
          </w:r>
          <w:r>
            <w:rPr>
              <w:rFonts w:ascii="Cambria" w:eastAsia="Cambria" w:hAnsi="Cambria" w:cs="Cambria"/>
              <w:b/>
              <w:sz w:val="20"/>
              <w:szCs w:val="20"/>
            </w:rPr>
            <w:t xml:space="preserve"> de </w:t>
          </w:r>
          <w:r>
            <w:rPr>
              <w:rFonts w:ascii="Cambria" w:eastAsia="Cambria" w:hAnsi="Cambria" w:cs="Cambria"/>
              <w:b/>
              <w:sz w:val="20"/>
              <w:szCs w:val="20"/>
            </w:rPr>
            <w:fldChar w:fldCharType="begin"/>
          </w:r>
          <w:r>
            <w:rPr>
              <w:rFonts w:ascii="Cambria" w:eastAsia="Cambria" w:hAnsi="Cambria" w:cs="Cambria"/>
              <w:b/>
              <w:sz w:val="20"/>
              <w:szCs w:val="20"/>
            </w:rPr>
            <w:instrText>NUMPAGES</w:instrText>
          </w:r>
          <w:r>
            <w:rPr>
              <w:rFonts w:ascii="Cambria" w:eastAsia="Cambria" w:hAnsi="Cambria" w:cs="Cambria"/>
              <w:b/>
              <w:sz w:val="20"/>
              <w:szCs w:val="20"/>
            </w:rPr>
            <w:fldChar w:fldCharType="separate"/>
          </w:r>
          <w:r w:rsidR="00170E8C">
            <w:rPr>
              <w:rFonts w:ascii="Cambria" w:eastAsia="Cambria" w:hAnsi="Cambria" w:cs="Cambria"/>
              <w:b/>
              <w:noProof/>
              <w:sz w:val="20"/>
              <w:szCs w:val="20"/>
            </w:rPr>
            <w:t>21</w:t>
          </w:r>
          <w:r>
            <w:rPr>
              <w:rFonts w:ascii="Cambria" w:eastAsia="Cambria" w:hAnsi="Cambria" w:cs="Cambria"/>
              <w:b/>
              <w:sz w:val="20"/>
              <w:szCs w:val="20"/>
            </w:rPr>
            <w:fldChar w:fldCharType="end"/>
          </w:r>
        </w:p>
      </w:tc>
    </w:tr>
    <w:tr w:rsidR="003653BF">
      <w:trPr>
        <w:trHeight w:val="373"/>
        <w:jc w:val="center"/>
      </w:trPr>
      <w:tc>
        <w:tcPr>
          <w:tcW w:w="10950" w:type="dxa"/>
          <w:gridSpan w:val="3"/>
          <w:vAlign w:val="center"/>
        </w:tcPr>
        <w:p w:rsidR="003653BF" w:rsidRDefault="006248DE">
          <w:pPr>
            <w:tabs>
              <w:tab w:val="center" w:pos="4252"/>
              <w:tab w:val="right" w:pos="8504"/>
            </w:tabs>
            <w:jc w:val="center"/>
            <w:rPr>
              <w:rFonts w:ascii="Cambria" w:eastAsia="Cambria" w:hAnsi="Cambria" w:cs="Cambria"/>
              <w:b/>
              <w:sz w:val="20"/>
              <w:szCs w:val="20"/>
            </w:rPr>
          </w:pPr>
          <w:r>
            <w:rPr>
              <w:rFonts w:ascii="Cambria" w:eastAsia="Cambria" w:hAnsi="Cambria" w:cs="Cambria"/>
              <w:b/>
              <w:color w:val="000000"/>
              <w:sz w:val="20"/>
              <w:szCs w:val="20"/>
            </w:rPr>
            <w:t xml:space="preserve">SECRETARÍA DE </w:t>
          </w:r>
          <w:r>
            <w:rPr>
              <w:rFonts w:ascii="Cambria" w:eastAsia="Cambria" w:hAnsi="Cambria" w:cs="Cambria"/>
              <w:b/>
              <w:sz w:val="20"/>
              <w:szCs w:val="20"/>
            </w:rPr>
            <w:t>DESARROLLO HUMANO E IGUALDAD SUSTANTIVA</w:t>
          </w:r>
        </w:p>
      </w:tc>
    </w:tr>
  </w:tbl>
  <w:p w:rsidR="003653BF" w:rsidRDefault="003653B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
      <w:tblW w:w="11204" w:type="dxa"/>
      <w:jc w:val="center"/>
      <w:tblInd w:w="0" w:type="dxa"/>
      <w:tblBorders>
        <w:top w:val="single" w:sz="18" w:space="0" w:color="0D0D0D"/>
        <w:left w:val="single" w:sz="18" w:space="0" w:color="0D0D0D"/>
        <w:bottom w:val="single" w:sz="18" w:space="0" w:color="0D0D0D"/>
        <w:right w:val="single" w:sz="18" w:space="0" w:color="0D0D0D"/>
        <w:insideH w:val="dotted" w:sz="4" w:space="0" w:color="3B3838"/>
        <w:insideV w:val="dotted" w:sz="4" w:space="0" w:color="3B3838"/>
      </w:tblBorders>
      <w:tblLayout w:type="fixed"/>
      <w:tblLook w:val="0000" w:firstRow="0" w:lastRow="0" w:firstColumn="0" w:lastColumn="0" w:noHBand="0" w:noVBand="0"/>
    </w:tblPr>
    <w:tblGrid>
      <w:gridCol w:w="3783"/>
      <w:gridCol w:w="3827"/>
      <w:gridCol w:w="1417"/>
      <w:gridCol w:w="2177"/>
    </w:tblGrid>
    <w:tr w:rsidR="003653BF">
      <w:trPr>
        <w:trHeight w:val="334"/>
        <w:jc w:val="center"/>
      </w:trPr>
      <w:tc>
        <w:tcPr>
          <w:tcW w:w="7610" w:type="dxa"/>
          <w:gridSpan w:val="2"/>
          <w:vMerge w:val="restart"/>
          <w:tcBorders>
            <w:top w:val="single" w:sz="24" w:space="0" w:color="AEAAAA"/>
            <w:left w:val="single" w:sz="24" w:space="0" w:color="AEAAAA"/>
          </w:tcBorders>
          <w:vAlign w:val="center"/>
        </w:tcPr>
        <w:p w:rsidR="003653BF" w:rsidRDefault="006248DE">
          <w:pPr>
            <w:rPr>
              <w:rFonts w:ascii="Cambria" w:eastAsia="Cambria" w:hAnsi="Cambria" w:cs="Cambria"/>
              <w:b/>
              <w:sz w:val="20"/>
              <w:szCs w:val="20"/>
            </w:rPr>
          </w:pPr>
          <w:r>
            <w:rPr>
              <w:color w:val="1F497D"/>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939800</wp:posOffset>
                    </wp:positionH>
                    <wp:positionV relativeFrom="paragraph">
                      <wp:posOffset>0</wp:posOffset>
                    </wp:positionV>
                    <wp:extent cx="3796030" cy="774505"/>
                    <wp:effectExtent l="0" t="0" r="0" b="0"/>
                    <wp:wrapNone/>
                    <wp:docPr id="15" name="Rectángulo 15"/>
                    <wp:cNvGraphicFramePr/>
                    <a:graphic xmlns:a="http://schemas.openxmlformats.org/drawingml/2006/main">
                      <a:graphicData uri="http://schemas.microsoft.com/office/word/2010/wordprocessingShape">
                        <wps:wsp>
                          <wps:cNvSpPr/>
                          <wps:spPr>
                            <a:xfrm>
                              <a:off x="3467035" y="3403763"/>
                              <a:ext cx="3757930" cy="7524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3653BF" w:rsidRDefault="0006218B">
                                <w:pPr>
                                  <w:jc w:val="center"/>
                                  <w:textDirection w:val="btLr"/>
                                </w:pPr>
                                <w:r>
                                  <w:rPr>
                                    <w:rFonts w:ascii="Cambria" w:eastAsia="Cambria" w:hAnsi="Cambria" w:cs="Cambria"/>
                                    <w:b/>
                                    <w:color w:val="000000"/>
                                    <w:sz w:val="28"/>
                                  </w:rPr>
                                  <w:t xml:space="preserve">REGLAS DE OPERACIÓN </w:t>
                                </w:r>
                                <w:r w:rsidR="006248DE">
                                  <w:rPr>
                                    <w:rFonts w:ascii="Cambria" w:eastAsia="Cambria" w:hAnsi="Cambria" w:cs="Cambria"/>
                                    <w:b/>
                                    <w:color w:val="000000"/>
                                    <w:sz w:val="28"/>
                                  </w:rPr>
                                  <w:t>“PROMOCIÓN E IMPULSO AL DESARROLLO CULTURAL”</w:t>
                                </w:r>
                              </w:p>
                            </w:txbxContent>
                          </wps:txbx>
                          <wps:bodyPr spcFirstLastPara="1" wrap="square" lIns="91425" tIns="45700" rIns="91425" bIns="45700" anchor="ctr" anchorCtr="0">
                            <a:noAutofit/>
                          </wps:bodyPr>
                        </wps:wsp>
                      </a:graphicData>
                    </a:graphic>
                  </wp:anchor>
                </w:drawing>
              </mc:Choice>
              <mc:Fallback>
                <w:pict>
                  <v:rect id="Rectángulo 15" o:spid="_x0000_s1027" style="position:absolute;margin-left:74pt;margin-top:0;width:298.9pt;height:6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" strokecolor="white">
                    <v:stroke startarrowwidth="narrow" startarrowlength="short" endarrowwidth="narrow" endarrowlength="short"/>
                    <v:textbox inset="2.53958mm,1.2694mm,2.53958mm,1.2694mm">
                      <w:txbxContent>
                        <w:p w:rsidR="003653BF" w:rsidRDefault="0006218B">
                          <w:pPr>
                            <w:jc w:val="center"/>
                            <w:textDirection w:val="btLr"/>
                          </w:pPr>
                          <w:r>
                            <w:rPr>
                              <w:rFonts w:ascii="Cambria" w:eastAsia="Cambria" w:hAnsi="Cambria" w:cs="Cambria"/>
                              <w:b/>
                              <w:color w:val="000000"/>
                              <w:sz w:val="28"/>
                            </w:rPr>
                            <w:t xml:space="preserve">REGLAS DE OPERACIÓN </w:t>
                          </w:r>
                          <w:r w:rsidR="006248DE">
                            <w:rPr>
                              <w:rFonts w:ascii="Cambria" w:eastAsia="Cambria" w:hAnsi="Cambria" w:cs="Cambria"/>
                              <w:b/>
                              <w:color w:val="000000"/>
                              <w:sz w:val="28"/>
                            </w:rPr>
                            <w:t>“PROMOCIÓN E IMPULSO AL DESARROLLO CULTURAL”</w:t>
                          </w:r>
                        </w:p>
                      </w:txbxContent>
                    </v:textbox>
                  </v:rect>
                </w:pict>
              </mc:Fallback>
            </mc:AlternateContent>
          </w:r>
          <w:r>
            <w:rPr>
              <w:noProof/>
            </w:rPr>
            <w:drawing>
              <wp:anchor distT="0" distB="0" distL="114300" distR="114300" simplePos="0" relativeHeight="251661312" behindDoc="0" locked="0" layoutInCell="1" hidden="0" allowOverlap="1">
                <wp:simplePos x="0" y="0"/>
                <wp:positionH relativeFrom="column">
                  <wp:posOffset>54615</wp:posOffset>
                </wp:positionH>
                <wp:positionV relativeFrom="paragraph">
                  <wp:posOffset>-41906</wp:posOffset>
                </wp:positionV>
                <wp:extent cx="810260" cy="780415"/>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0260" cy="780415"/>
                        </a:xfrm>
                        <a:prstGeom prst="rect">
                          <a:avLst/>
                        </a:prstGeom>
                        <a:ln/>
                      </pic:spPr>
                    </pic:pic>
                  </a:graphicData>
                </a:graphic>
              </wp:anchor>
            </w:drawing>
          </w:r>
        </w:p>
      </w:tc>
      <w:tc>
        <w:tcPr>
          <w:tcW w:w="1417" w:type="dxa"/>
          <w:tcBorders>
            <w:top w:val="single" w:sz="24" w:space="0" w:color="AEAAAA"/>
          </w:tcBorders>
          <w:vAlign w:val="center"/>
        </w:tcPr>
        <w:p w:rsidR="003653BF" w:rsidRDefault="006248DE">
          <w:pPr>
            <w:pBdr>
              <w:top w:val="nil"/>
              <w:left w:val="nil"/>
              <w:bottom w:val="nil"/>
              <w:right w:val="nil"/>
              <w:between w:val="nil"/>
            </w:pBdr>
            <w:tabs>
              <w:tab w:val="center" w:pos="4680"/>
              <w:tab w:val="right" w:pos="9360"/>
            </w:tabs>
            <w:rPr>
              <w:rFonts w:ascii="Cambria" w:eastAsia="Cambria" w:hAnsi="Cambria" w:cs="Cambria"/>
              <w:b/>
              <w:color w:val="000000"/>
              <w:sz w:val="20"/>
              <w:szCs w:val="20"/>
            </w:rPr>
          </w:pPr>
          <w:r>
            <w:rPr>
              <w:rFonts w:ascii="Cambria" w:eastAsia="Cambria" w:hAnsi="Cambria" w:cs="Cambria"/>
              <w:b/>
              <w:color w:val="000000"/>
              <w:sz w:val="20"/>
              <w:szCs w:val="20"/>
            </w:rPr>
            <w:t>CÓDIGO:</w:t>
          </w:r>
        </w:p>
      </w:tc>
      <w:tc>
        <w:tcPr>
          <w:tcW w:w="2177" w:type="dxa"/>
          <w:tcBorders>
            <w:top w:val="single" w:sz="24" w:space="0" w:color="AEAAAA"/>
            <w:right w:val="single" w:sz="24" w:space="0" w:color="AEAAAA"/>
          </w:tcBorders>
          <w:vAlign w:val="center"/>
        </w:tcPr>
        <w:p w:rsidR="003653BF" w:rsidRDefault="006248DE">
          <w:pPr>
            <w:pBdr>
              <w:top w:val="nil"/>
              <w:left w:val="nil"/>
              <w:bottom w:val="nil"/>
              <w:right w:val="nil"/>
              <w:between w:val="nil"/>
            </w:pBdr>
            <w:tabs>
              <w:tab w:val="center" w:pos="4680"/>
              <w:tab w:val="right" w:pos="9360"/>
            </w:tabs>
            <w:jc w:val="both"/>
            <w:rPr>
              <w:rFonts w:ascii="Cambria" w:eastAsia="Cambria" w:hAnsi="Cambria" w:cs="Cambria"/>
              <w:b/>
              <w:color w:val="000000"/>
              <w:sz w:val="20"/>
              <w:szCs w:val="20"/>
            </w:rPr>
          </w:pPr>
          <w:r>
            <w:rPr>
              <w:rFonts w:ascii="Cambria" w:eastAsia="Cambria" w:hAnsi="Cambria" w:cs="Cambria"/>
              <w:b/>
              <w:color w:val="000000"/>
              <w:sz w:val="20"/>
              <w:szCs w:val="20"/>
            </w:rPr>
            <w:t>RO-SDH-CUL-01</w:t>
          </w:r>
        </w:p>
      </w:tc>
    </w:tr>
    <w:tr w:rsidR="003653BF">
      <w:trPr>
        <w:trHeight w:val="350"/>
        <w:jc w:val="center"/>
      </w:trPr>
      <w:tc>
        <w:tcPr>
          <w:tcW w:w="7610" w:type="dxa"/>
          <w:gridSpan w:val="2"/>
          <w:vMerge/>
          <w:tcBorders>
            <w:top w:val="single" w:sz="24" w:space="0" w:color="AEAAAA"/>
            <w:left w:val="single" w:sz="24" w:space="0" w:color="AEAAAA"/>
          </w:tcBorders>
          <w:vAlign w:val="center"/>
        </w:tcPr>
        <w:p w:rsidR="003653BF" w:rsidRDefault="003653BF">
          <w:pPr>
            <w:widowControl w:val="0"/>
            <w:pBdr>
              <w:top w:val="nil"/>
              <w:left w:val="nil"/>
              <w:bottom w:val="nil"/>
              <w:right w:val="nil"/>
              <w:between w:val="nil"/>
            </w:pBdr>
            <w:spacing w:line="276" w:lineRule="auto"/>
            <w:rPr>
              <w:rFonts w:ascii="Cambria" w:eastAsia="Cambria" w:hAnsi="Cambria" w:cs="Cambria"/>
              <w:b/>
              <w:color w:val="000000"/>
              <w:sz w:val="20"/>
              <w:szCs w:val="20"/>
            </w:rPr>
          </w:pPr>
        </w:p>
      </w:tc>
      <w:tc>
        <w:tcPr>
          <w:tcW w:w="1417" w:type="dxa"/>
          <w:vAlign w:val="center"/>
        </w:tcPr>
        <w:p w:rsidR="003653BF" w:rsidRDefault="006248DE">
          <w:pPr>
            <w:pBdr>
              <w:top w:val="nil"/>
              <w:left w:val="nil"/>
              <w:bottom w:val="nil"/>
              <w:right w:val="nil"/>
              <w:between w:val="nil"/>
            </w:pBdr>
            <w:tabs>
              <w:tab w:val="center" w:pos="4680"/>
              <w:tab w:val="right" w:pos="9360"/>
            </w:tabs>
            <w:rPr>
              <w:rFonts w:ascii="Cambria" w:eastAsia="Cambria" w:hAnsi="Cambria" w:cs="Cambria"/>
              <w:b/>
              <w:color w:val="000000"/>
              <w:sz w:val="20"/>
              <w:szCs w:val="20"/>
            </w:rPr>
          </w:pPr>
          <w:r>
            <w:rPr>
              <w:rFonts w:ascii="Cambria" w:eastAsia="Cambria" w:hAnsi="Cambria" w:cs="Cambria"/>
              <w:b/>
              <w:color w:val="000000"/>
              <w:sz w:val="20"/>
              <w:szCs w:val="20"/>
            </w:rPr>
            <w:t>VERSIÓN:</w:t>
          </w:r>
        </w:p>
      </w:tc>
      <w:tc>
        <w:tcPr>
          <w:tcW w:w="2177" w:type="dxa"/>
          <w:tcBorders>
            <w:right w:val="single" w:sz="24" w:space="0" w:color="AEAAAA"/>
          </w:tcBorders>
          <w:vAlign w:val="center"/>
        </w:tcPr>
        <w:p w:rsidR="003653BF" w:rsidRDefault="006248DE">
          <w:pPr>
            <w:pBdr>
              <w:top w:val="nil"/>
              <w:left w:val="nil"/>
              <w:bottom w:val="nil"/>
              <w:right w:val="nil"/>
              <w:between w:val="nil"/>
            </w:pBdr>
            <w:tabs>
              <w:tab w:val="center" w:pos="4680"/>
              <w:tab w:val="right" w:pos="9360"/>
            </w:tabs>
            <w:jc w:val="both"/>
            <w:rPr>
              <w:rFonts w:ascii="Cambria" w:eastAsia="Cambria" w:hAnsi="Cambria" w:cs="Cambria"/>
              <w:b/>
              <w:color w:val="000000"/>
              <w:sz w:val="20"/>
              <w:szCs w:val="20"/>
            </w:rPr>
          </w:pPr>
          <w:r>
            <w:rPr>
              <w:rFonts w:ascii="Cambria" w:eastAsia="Cambria" w:hAnsi="Cambria" w:cs="Cambria"/>
              <w:b/>
              <w:color w:val="000000"/>
              <w:sz w:val="20"/>
              <w:szCs w:val="20"/>
            </w:rPr>
            <w:t>01</w:t>
          </w:r>
        </w:p>
      </w:tc>
    </w:tr>
    <w:tr w:rsidR="003653BF">
      <w:trPr>
        <w:trHeight w:val="350"/>
        <w:jc w:val="center"/>
      </w:trPr>
      <w:tc>
        <w:tcPr>
          <w:tcW w:w="7610" w:type="dxa"/>
          <w:gridSpan w:val="2"/>
          <w:vMerge/>
          <w:tcBorders>
            <w:top w:val="single" w:sz="24" w:space="0" w:color="AEAAAA"/>
            <w:left w:val="single" w:sz="24" w:space="0" w:color="AEAAAA"/>
          </w:tcBorders>
          <w:vAlign w:val="center"/>
        </w:tcPr>
        <w:p w:rsidR="003653BF" w:rsidRDefault="003653BF">
          <w:pPr>
            <w:widowControl w:val="0"/>
            <w:pBdr>
              <w:top w:val="nil"/>
              <w:left w:val="nil"/>
              <w:bottom w:val="nil"/>
              <w:right w:val="nil"/>
              <w:between w:val="nil"/>
            </w:pBdr>
            <w:spacing w:line="276" w:lineRule="auto"/>
            <w:rPr>
              <w:rFonts w:ascii="Cambria" w:eastAsia="Cambria" w:hAnsi="Cambria" w:cs="Cambria"/>
              <w:b/>
              <w:color w:val="000000"/>
              <w:sz w:val="20"/>
              <w:szCs w:val="20"/>
            </w:rPr>
          </w:pPr>
        </w:p>
      </w:tc>
      <w:tc>
        <w:tcPr>
          <w:tcW w:w="1417" w:type="dxa"/>
          <w:vAlign w:val="center"/>
        </w:tcPr>
        <w:p w:rsidR="003653BF" w:rsidRDefault="006248DE">
          <w:pPr>
            <w:pBdr>
              <w:top w:val="nil"/>
              <w:left w:val="nil"/>
              <w:bottom w:val="nil"/>
              <w:right w:val="nil"/>
              <w:between w:val="nil"/>
            </w:pBdr>
            <w:tabs>
              <w:tab w:val="center" w:pos="4680"/>
              <w:tab w:val="right" w:pos="9360"/>
            </w:tabs>
            <w:rPr>
              <w:rFonts w:ascii="Cambria" w:eastAsia="Cambria" w:hAnsi="Cambria" w:cs="Cambria"/>
              <w:b/>
              <w:color w:val="000000"/>
              <w:sz w:val="20"/>
              <w:szCs w:val="20"/>
            </w:rPr>
          </w:pPr>
          <w:r>
            <w:rPr>
              <w:rFonts w:ascii="Cambria" w:eastAsia="Cambria" w:hAnsi="Cambria" w:cs="Cambria"/>
              <w:b/>
              <w:color w:val="000000"/>
              <w:sz w:val="20"/>
              <w:szCs w:val="20"/>
            </w:rPr>
            <w:t>EMISIÓN:</w:t>
          </w:r>
        </w:p>
      </w:tc>
      <w:tc>
        <w:tcPr>
          <w:tcW w:w="2177" w:type="dxa"/>
          <w:tcBorders>
            <w:right w:val="single" w:sz="24" w:space="0" w:color="AEAAAA"/>
          </w:tcBorders>
          <w:vAlign w:val="center"/>
        </w:tcPr>
        <w:p w:rsidR="003653BF" w:rsidRDefault="00FB026C">
          <w:pPr>
            <w:pBdr>
              <w:top w:val="nil"/>
              <w:left w:val="nil"/>
              <w:bottom w:val="nil"/>
              <w:right w:val="nil"/>
              <w:between w:val="nil"/>
            </w:pBdr>
            <w:tabs>
              <w:tab w:val="center" w:pos="4680"/>
              <w:tab w:val="right" w:pos="9360"/>
            </w:tabs>
            <w:jc w:val="both"/>
            <w:rPr>
              <w:rFonts w:ascii="Cambria" w:eastAsia="Cambria" w:hAnsi="Cambria" w:cs="Cambria"/>
              <w:b/>
              <w:color w:val="000000"/>
              <w:sz w:val="20"/>
              <w:szCs w:val="20"/>
            </w:rPr>
          </w:pPr>
          <w:r>
            <w:rPr>
              <w:rFonts w:ascii="Cambria" w:eastAsia="Cambria" w:hAnsi="Cambria" w:cs="Cambria"/>
              <w:b/>
              <w:color w:val="000000"/>
              <w:sz w:val="20"/>
              <w:szCs w:val="20"/>
            </w:rPr>
            <w:t>10</w:t>
          </w:r>
          <w:r w:rsidR="0006218B">
            <w:rPr>
              <w:rFonts w:ascii="Cambria" w:eastAsia="Cambria" w:hAnsi="Cambria" w:cs="Cambria"/>
              <w:b/>
              <w:color w:val="000000"/>
              <w:sz w:val="20"/>
              <w:szCs w:val="20"/>
            </w:rPr>
            <w:t>/08/22</w:t>
          </w:r>
        </w:p>
      </w:tc>
    </w:tr>
    <w:tr w:rsidR="003653BF">
      <w:trPr>
        <w:trHeight w:val="287"/>
        <w:jc w:val="center"/>
      </w:trPr>
      <w:tc>
        <w:tcPr>
          <w:tcW w:w="7610" w:type="dxa"/>
          <w:gridSpan w:val="2"/>
          <w:vMerge/>
          <w:tcBorders>
            <w:top w:val="single" w:sz="24" w:space="0" w:color="AEAAAA"/>
            <w:left w:val="single" w:sz="24" w:space="0" w:color="AEAAAA"/>
          </w:tcBorders>
          <w:vAlign w:val="center"/>
        </w:tcPr>
        <w:p w:rsidR="003653BF" w:rsidRDefault="003653BF">
          <w:pPr>
            <w:widowControl w:val="0"/>
            <w:pBdr>
              <w:top w:val="nil"/>
              <w:left w:val="nil"/>
              <w:bottom w:val="nil"/>
              <w:right w:val="nil"/>
              <w:between w:val="nil"/>
            </w:pBdr>
            <w:spacing w:line="276" w:lineRule="auto"/>
            <w:rPr>
              <w:rFonts w:ascii="Cambria" w:eastAsia="Cambria" w:hAnsi="Cambria" w:cs="Cambria"/>
              <w:b/>
              <w:color w:val="000000"/>
              <w:sz w:val="20"/>
              <w:szCs w:val="20"/>
            </w:rPr>
          </w:pPr>
        </w:p>
      </w:tc>
      <w:tc>
        <w:tcPr>
          <w:tcW w:w="1417" w:type="dxa"/>
          <w:vAlign w:val="center"/>
        </w:tcPr>
        <w:p w:rsidR="003653BF" w:rsidRDefault="006248DE">
          <w:pPr>
            <w:pBdr>
              <w:top w:val="nil"/>
              <w:left w:val="nil"/>
              <w:bottom w:val="nil"/>
              <w:right w:val="nil"/>
              <w:between w:val="nil"/>
            </w:pBdr>
            <w:tabs>
              <w:tab w:val="center" w:pos="4680"/>
              <w:tab w:val="right" w:pos="9360"/>
            </w:tabs>
            <w:rPr>
              <w:rFonts w:ascii="Cambria" w:eastAsia="Cambria" w:hAnsi="Cambria" w:cs="Cambria"/>
              <w:b/>
              <w:color w:val="000000"/>
              <w:sz w:val="20"/>
              <w:szCs w:val="20"/>
            </w:rPr>
          </w:pPr>
          <w:r>
            <w:rPr>
              <w:rFonts w:ascii="Cambria" w:eastAsia="Cambria" w:hAnsi="Cambria" w:cs="Cambria"/>
              <w:b/>
              <w:color w:val="000000"/>
              <w:sz w:val="20"/>
              <w:szCs w:val="20"/>
            </w:rPr>
            <w:t>PÁGINA:</w:t>
          </w:r>
        </w:p>
      </w:tc>
      <w:tc>
        <w:tcPr>
          <w:tcW w:w="2177" w:type="dxa"/>
          <w:tcBorders>
            <w:right w:val="single" w:sz="24" w:space="0" w:color="AEAAAA"/>
          </w:tcBorders>
          <w:vAlign w:val="center"/>
        </w:tcPr>
        <w:p w:rsidR="003653BF" w:rsidRDefault="006248DE">
          <w:pPr>
            <w:pBdr>
              <w:top w:val="nil"/>
              <w:left w:val="nil"/>
              <w:bottom w:val="nil"/>
              <w:right w:val="nil"/>
              <w:between w:val="nil"/>
            </w:pBdr>
            <w:tabs>
              <w:tab w:val="center" w:pos="4680"/>
              <w:tab w:val="right" w:pos="9360"/>
            </w:tabs>
            <w:jc w:val="both"/>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170E8C">
            <w:rPr>
              <w:rFonts w:ascii="Cambria" w:eastAsia="Cambria" w:hAnsi="Cambria" w:cs="Cambria"/>
              <w:b/>
              <w:noProof/>
              <w:color w:val="000000"/>
              <w:sz w:val="20"/>
              <w:szCs w:val="20"/>
            </w:rPr>
            <w:t>1</w:t>
          </w:r>
          <w:r>
            <w:rPr>
              <w:rFonts w:ascii="Cambria" w:eastAsia="Cambria" w:hAnsi="Cambria" w:cs="Cambria"/>
              <w:b/>
              <w:color w:val="000000"/>
              <w:sz w:val="20"/>
              <w:szCs w:val="20"/>
            </w:rPr>
            <w:fldChar w:fldCharType="end"/>
          </w:r>
          <w:r>
            <w:rPr>
              <w:rFonts w:ascii="Cambria" w:eastAsia="Cambria" w:hAnsi="Cambria" w:cs="Cambria"/>
              <w:b/>
              <w:color w:val="000000"/>
              <w:sz w:val="20"/>
              <w:szCs w:val="20"/>
            </w:rPr>
            <w:t xml:space="preserve"> de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NUMPAGES</w:instrText>
          </w:r>
          <w:r>
            <w:rPr>
              <w:rFonts w:ascii="Cambria" w:eastAsia="Cambria" w:hAnsi="Cambria" w:cs="Cambria"/>
              <w:b/>
              <w:color w:val="000000"/>
              <w:sz w:val="20"/>
              <w:szCs w:val="20"/>
            </w:rPr>
            <w:fldChar w:fldCharType="separate"/>
          </w:r>
          <w:r w:rsidR="00170E8C">
            <w:rPr>
              <w:rFonts w:ascii="Cambria" w:eastAsia="Cambria" w:hAnsi="Cambria" w:cs="Cambria"/>
              <w:b/>
              <w:noProof/>
              <w:color w:val="000000"/>
              <w:sz w:val="20"/>
              <w:szCs w:val="20"/>
            </w:rPr>
            <w:t>21</w:t>
          </w:r>
          <w:r>
            <w:rPr>
              <w:rFonts w:ascii="Cambria" w:eastAsia="Cambria" w:hAnsi="Cambria" w:cs="Cambria"/>
              <w:b/>
              <w:color w:val="000000"/>
              <w:sz w:val="20"/>
              <w:szCs w:val="20"/>
            </w:rPr>
            <w:fldChar w:fldCharType="end"/>
          </w:r>
        </w:p>
      </w:tc>
    </w:tr>
    <w:tr w:rsidR="003653BF">
      <w:trPr>
        <w:trHeight w:val="377"/>
        <w:jc w:val="center"/>
      </w:trPr>
      <w:tc>
        <w:tcPr>
          <w:tcW w:w="11204" w:type="dxa"/>
          <w:gridSpan w:val="4"/>
          <w:tcBorders>
            <w:left w:val="single" w:sz="24" w:space="0" w:color="AEAAAA"/>
            <w:right w:val="single" w:sz="24" w:space="0" w:color="AEAAAA"/>
          </w:tcBorders>
          <w:vAlign w:val="center"/>
        </w:tcPr>
        <w:p w:rsidR="003653BF" w:rsidRDefault="006248DE">
          <w:pPr>
            <w:pBdr>
              <w:top w:val="nil"/>
              <w:left w:val="nil"/>
              <w:bottom w:val="nil"/>
              <w:right w:val="nil"/>
              <w:between w:val="nil"/>
            </w:pBdr>
            <w:tabs>
              <w:tab w:val="center" w:pos="4680"/>
              <w:tab w:val="right" w:pos="9360"/>
            </w:tabs>
            <w:jc w:val="center"/>
            <w:rPr>
              <w:rFonts w:ascii="Cambria" w:eastAsia="Cambria" w:hAnsi="Cambria" w:cs="Cambria"/>
              <w:b/>
              <w:color w:val="000000"/>
              <w:sz w:val="20"/>
              <w:szCs w:val="20"/>
            </w:rPr>
          </w:pPr>
          <w:r>
            <w:rPr>
              <w:rFonts w:ascii="Cambria" w:eastAsia="Cambria" w:hAnsi="Cambria" w:cs="Cambria"/>
              <w:b/>
              <w:color w:val="000000"/>
              <w:sz w:val="20"/>
              <w:szCs w:val="20"/>
            </w:rPr>
            <w:t>SECRETARÍA DE DESARROLLO HUMANO E IGUALDAD SUSTANTIVA</w:t>
          </w:r>
        </w:p>
      </w:tc>
    </w:tr>
    <w:tr w:rsidR="003653BF" w:rsidTr="00880C52">
      <w:trPr>
        <w:trHeight w:val="287"/>
        <w:jc w:val="center"/>
      </w:trPr>
      <w:tc>
        <w:tcPr>
          <w:tcW w:w="3783" w:type="dxa"/>
          <w:tcBorders>
            <w:left w:val="single" w:sz="24" w:space="0" w:color="AEAAAA"/>
            <w:bottom w:val="dotted" w:sz="4" w:space="0" w:color="0D0D0D"/>
            <w:right w:val="dotted" w:sz="4" w:space="0" w:color="000000"/>
          </w:tcBorders>
          <w:vAlign w:val="center"/>
        </w:tcPr>
        <w:p w:rsidR="003653BF" w:rsidRDefault="006248DE">
          <w:pPr>
            <w:pBdr>
              <w:top w:val="nil"/>
              <w:left w:val="nil"/>
              <w:bottom w:val="nil"/>
              <w:right w:val="nil"/>
              <w:between w:val="nil"/>
            </w:pBdr>
            <w:tabs>
              <w:tab w:val="center" w:pos="4680"/>
              <w:tab w:val="right" w:pos="9360"/>
            </w:tabs>
            <w:jc w:val="center"/>
            <w:rPr>
              <w:rFonts w:ascii="Cambria" w:eastAsia="Cambria" w:hAnsi="Cambria" w:cs="Cambria"/>
              <w:b/>
              <w:color w:val="000000"/>
              <w:sz w:val="20"/>
              <w:szCs w:val="20"/>
            </w:rPr>
          </w:pPr>
          <w:r>
            <w:rPr>
              <w:rFonts w:ascii="Cambria" w:eastAsia="Cambria" w:hAnsi="Cambria" w:cs="Cambria"/>
              <w:b/>
              <w:color w:val="000000"/>
              <w:sz w:val="20"/>
              <w:szCs w:val="20"/>
            </w:rPr>
            <w:t>ELABORA</w:t>
          </w:r>
        </w:p>
      </w:tc>
      <w:tc>
        <w:tcPr>
          <w:tcW w:w="3827" w:type="dxa"/>
          <w:tcBorders>
            <w:top w:val="dotted" w:sz="4" w:space="0" w:color="000000"/>
            <w:left w:val="dotted" w:sz="4" w:space="0" w:color="000000"/>
            <w:bottom w:val="dotted" w:sz="4" w:space="0" w:color="3B3838"/>
            <w:right w:val="dotted" w:sz="4" w:space="0" w:color="000000"/>
          </w:tcBorders>
          <w:vAlign w:val="center"/>
        </w:tcPr>
        <w:p w:rsidR="003653BF" w:rsidRDefault="00FB026C">
          <w:pPr>
            <w:pBdr>
              <w:top w:val="nil"/>
              <w:left w:val="nil"/>
              <w:bottom w:val="nil"/>
              <w:right w:val="nil"/>
              <w:between w:val="nil"/>
            </w:pBdr>
            <w:tabs>
              <w:tab w:val="center" w:pos="4680"/>
              <w:tab w:val="right" w:pos="9360"/>
            </w:tabs>
            <w:jc w:val="center"/>
            <w:rPr>
              <w:rFonts w:ascii="Cambria" w:eastAsia="Cambria" w:hAnsi="Cambria" w:cs="Cambria"/>
              <w:b/>
              <w:color w:val="000000"/>
              <w:sz w:val="20"/>
              <w:szCs w:val="20"/>
            </w:rPr>
          </w:pPr>
          <w:r>
            <w:rPr>
              <w:rFonts w:ascii="Cambria" w:eastAsia="Cambria" w:hAnsi="Cambria" w:cs="Cambria"/>
              <w:b/>
              <w:color w:val="000000"/>
              <w:sz w:val="20"/>
              <w:szCs w:val="20"/>
            </w:rPr>
            <w:t>REVISA</w:t>
          </w:r>
        </w:p>
      </w:tc>
      <w:tc>
        <w:tcPr>
          <w:tcW w:w="3594" w:type="dxa"/>
          <w:gridSpan w:val="2"/>
          <w:tcBorders>
            <w:left w:val="dotted" w:sz="4" w:space="0" w:color="000000"/>
            <w:bottom w:val="dotted" w:sz="4" w:space="0" w:color="0D0D0D"/>
            <w:right w:val="single" w:sz="24" w:space="0" w:color="AEAAAA"/>
          </w:tcBorders>
          <w:vAlign w:val="center"/>
        </w:tcPr>
        <w:p w:rsidR="003653BF" w:rsidRDefault="006248DE" w:rsidP="00FB026C">
          <w:pPr>
            <w:pBdr>
              <w:top w:val="nil"/>
              <w:left w:val="nil"/>
              <w:bottom w:val="nil"/>
              <w:right w:val="nil"/>
              <w:between w:val="nil"/>
            </w:pBdr>
            <w:tabs>
              <w:tab w:val="center" w:pos="4680"/>
              <w:tab w:val="right" w:pos="9360"/>
            </w:tabs>
            <w:jc w:val="center"/>
            <w:rPr>
              <w:rFonts w:ascii="Cambria" w:eastAsia="Cambria" w:hAnsi="Cambria" w:cs="Cambria"/>
              <w:b/>
              <w:color w:val="000000"/>
              <w:sz w:val="20"/>
              <w:szCs w:val="20"/>
            </w:rPr>
          </w:pPr>
          <w:r>
            <w:rPr>
              <w:rFonts w:ascii="Cambria" w:eastAsia="Cambria" w:hAnsi="Cambria" w:cs="Cambria"/>
              <w:b/>
              <w:color w:val="000000"/>
              <w:sz w:val="20"/>
              <w:szCs w:val="20"/>
            </w:rPr>
            <w:t xml:space="preserve">ADMINISTRA </w:t>
          </w:r>
        </w:p>
      </w:tc>
    </w:tr>
    <w:tr w:rsidR="003653BF" w:rsidTr="00880C52">
      <w:trPr>
        <w:trHeight w:val="503"/>
        <w:jc w:val="center"/>
      </w:trPr>
      <w:tc>
        <w:tcPr>
          <w:tcW w:w="3783" w:type="dxa"/>
          <w:vMerge w:val="restart"/>
          <w:tcBorders>
            <w:top w:val="dotted" w:sz="4" w:space="0" w:color="0D0D0D"/>
            <w:left w:val="single" w:sz="24" w:space="0" w:color="AEAAAA"/>
            <w:right w:val="dotted" w:sz="4" w:space="0" w:color="3B3838"/>
          </w:tcBorders>
          <w:vAlign w:val="bottom"/>
        </w:tcPr>
        <w:p w:rsidR="003653BF" w:rsidRDefault="003653BF">
          <w:pPr>
            <w:pBdr>
              <w:top w:val="nil"/>
              <w:left w:val="nil"/>
              <w:bottom w:val="nil"/>
              <w:right w:val="nil"/>
              <w:between w:val="nil"/>
            </w:pBdr>
            <w:tabs>
              <w:tab w:val="center" w:pos="4680"/>
              <w:tab w:val="right" w:pos="9360"/>
            </w:tabs>
            <w:rPr>
              <w:rFonts w:ascii="Cambria" w:eastAsia="Cambria" w:hAnsi="Cambria" w:cs="Cambria"/>
              <w:color w:val="000000"/>
              <w:sz w:val="20"/>
              <w:szCs w:val="20"/>
            </w:rPr>
          </w:pPr>
        </w:p>
        <w:p w:rsidR="003653BF" w:rsidRDefault="006248DE">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Hugo Garza Leal</w:t>
          </w:r>
        </w:p>
        <w:p w:rsidR="003653BF" w:rsidRDefault="006248DE">
          <w:pPr>
            <w:pBdr>
              <w:top w:val="nil"/>
              <w:left w:val="nil"/>
              <w:bottom w:val="nil"/>
              <w:right w:val="nil"/>
              <w:between w:val="nil"/>
            </w:pBdr>
            <w:tabs>
              <w:tab w:val="center" w:pos="4680"/>
              <w:tab w:val="right" w:pos="9360"/>
            </w:tabs>
            <w:jc w:val="center"/>
            <w:rPr>
              <w:rFonts w:ascii="Cambria" w:eastAsia="Cambria" w:hAnsi="Cambria" w:cs="Cambria"/>
              <w:sz w:val="20"/>
              <w:szCs w:val="20"/>
            </w:rPr>
          </w:pPr>
          <w:r>
            <w:rPr>
              <w:rFonts w:ascii="Cambria" w:eastAsia="Cambria" w:hAnsi="Cambria" w:cs="Cambria"/>
              <w:color w:val="000000"/>
              <w:sz w:val="20"/>
              <w:szCs w:val="20"/>
            </w:rPr>
            <w:t>Director</w:t>
          </w:r>
          <w:r>
            <w:rPr>
              <w:rFonts w:ascii="Cambria" w:eastAsia="Cambria" w:hAnsi="Cambria" w:cs="Cambria"/>
              <w:sz w:val="20"/>
              <w:szCs w:val="20"/>
            </w:rPr>
            <w:t xml:space="preserve"> de Cultura</w:t>
          </w:r>
        </w:p>
        <w:p w:rsidR="003653BF" w:rsidRDefault="003653BF">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p>
        <w:p w:rsidR="003653BF" w:rsidRDefault="003653BF">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p>
      </w:tc>
      <w:tc>
        <w:tcPr>
          <w:tcW w:w="3827" w:type="dxa"/>
          <w:vMerge w:val="restart"/>
          <w:tcBorders>
            <w:top w:val="dotted" w:sz="4" w:space="0" w:color="3B3838"/>
            <w:left w:val="dotted" w:sz="4" w:space="0" w:color="3B3838"/>
            <w:bottom w:val="nil"/>
            <w:right w:val="dotted" w:sz="4" w:space="0" w:color="3B3838"/>
          </w:tcBorders>
          <w:vAlign w:val="center"/>
        </w:tcPr>
        <w:p w:rsidR="003653BF" w:rsidRDefault="003653BF">
          <w:pPr>
            <w:pBdr>
              <w:top w:val="nil"/>
              <w:left w:val="nil"/>
              <w:bottom w:val="nil"/>
              <w:right w:val="nil"/>
              <w:between w:val="nil"/>
            </w:pBdr>
            <w:tabs>
              <w:tab w:val="center" w:pos="4680"/>
              <w:tab w:val="right" w:pos="9360"/>
            </w:tabs>
            <w:rPr>
              <w:rFonts w:ascii="Cambria" w:eastAsia="Cambria" w:hAnsi="Cambria" w:cs="Cambria"/>
              <w:b/>
              <w:color w:val="000000"/>
              <w:sz w:val="20"/>
              <w:szCs w:val="20"/>
            </w:rPr>
          </w:pPr>
        </w:p>
        <w:p w:rsidR="003653BF" w:rsidRDefault="003653BF">
          <w:pPr>
            <w:pBdr>
              <w:top w:val="nil"/>
              <w:left w:val="nil"/>
              <w:bottom w:val="nil"/>
              <w:right w:val="nil"/>
              <w:between w:val="nil"/>
            </w:pBdr>
            <w:tabs>
              <w:tab w:val="center" w:pos="4680"/>
              <w:tab w:val="right" w:pos="9360"/>
            </w:tabs>
            <w:rPr>
              <w:rFonts w:ascii="Cambria" w:eastAsia="Cambria" w:hAnsi="Cambria" w:cs="Cambria"/>
              <w:b/>
              <w:color w:val="000000"/>
              <w:sz w:val="20"/>
              <w:szCs w:val="20"/>
            </w:rPr>
          </w:pPr>
        </w:p>
        <w:p w:rsidR="003653BF" w:rsidRDefault="003653BF">
          <w:pPr>
            <w:pBdr>
              <w:top w:val="nil"/>
              <w:left w:val="nil"/>
              <w:bottom w:val="nil"/>
              <w:right w:val="nil"/>
              <w:between w:val="nil"/>
            </w:pBdr>
            <w:tabs>
              <w:tab w:val="center" w:pos="4680"/>
              <w:tab w:val="right" w:pos="9360"/>
            </w:tabs>
            <w:jc w:val="center"/>
            <w:rPr>
              <w:rFonts w:ascii="Cambria" w:eastAsia="Cambria" w:hAnsi="Cambria" w:cs="Cambria"/>
              <w:b/>
              <w:color w:val="000000"/>
              <w:sz w:val="20"/>
              <w:szCs w:val="20"/>
            </w:rPr>
          </w:pPr>
        </w:p>
      </w:tc>
      <w:tc>
        <w:tcPr>
          <w:tcW w:w="3594" w:type="dxa"/>
          <w:gridSpan w:val="2"/>
          <w:tcBorders>
            <w:top w:val="dotted" w:sz="4" w:space="0" w:color="0D0D0D"/>
            <w:left w:val="dotted" w:sz="4" w:space="0" w:color="3B3838"/>
            <w:bottom w:val="nil"/>
            <w:right w:val="single" w:sz="24" w:space="0" w:color="AEAAAA"/>
          </w:tcBorders>
          <w:vAlign w:val="center"/>
        </w:tcPr>
        <w:p w:rsidR="003653BF" w:rsidRDefault="003653BF">
          <w:pPr>
            <w:pBdr>
              <w:top w:val="nil"/>
              <w:left w:val="nil"/>
              <w:bottom w:val="nil"/>
              <w:right w:val="nil"/>
              <w:between w:val="nil"/>
            </w:pBdr>
            <w:tabs>
              <w:tab w:val="center" w:pos="4680"/>
              <w:tab w:val="right" w:pos="9360"/>
            </w:tabs>
            <w:jc w:val="center"/>
            <w:rPr>
              <w:rFonts w:ascii="Cambria" w:eastAsia="Cambria" w:hAnsi="Cambria" w:cs="Cambria"/>
              <w:b/>
              <w:color w:val="000000"/>
              <w:sz w:val="20"/>
              <w:szCs w:val="20"/>
            </w:rPr>
          </w:pPr>
        </w:p>
      </w:tc>
    </w:tr>
    <w:tr w:rsidR="003653BF" w:rsidTr="00880C52">
      <w:trPr>
        <w:trHeight w:val="170"/>
        <w:jc w:val="center"/>
      </w:trPr>
      <w:tc>
        <w:tcPr>
          <w:tcW w:w="3783" w:type="dxa"/>
          <w:vMerge/>
          <w:tcBorders>
            <w:top w:val="dotted" w:sz="4" w:space="0" w:color="0D0D0D"/>
            <w:left w:val="single" w:sz="24" w:space="0" w:color="AEAAAA"/>
            <w:right w:val="dotted" w:sz="4" w:space="0" w:color="3B3838"/>
          </w:tcBorders>
          <w:vAlign w:val="bottom"/>
        </w:tcPr>
        <w:p w:rsidR="003653BF" w:rsidRDefault="003653BF">
          <w:pPr>
            <w:widowControl w:val="0"/>
            <w:pBdr>
              <w:top w:val="nil"/>
              <w:left w:val="nil"/>
              <w:bottom w:val="nil"/>
              <w:right w:val="nil"/>
              <w:between w:val="nil"/>
            </w:pBdr>
            <w:spacing w:line="276" w:lineRule="auto"/>
            <w:rPr>
              <w:rFonts w:ascii="Cambria" w:eastAsia="Cambria" w:hAnsi="Cambria" w:cs="Cambria"/>
              <w:b/>
              <w:color w:val="000000"/>
              <w:sz w:val="20"/>
              <w:szCs w:val="20"/>
            </w:rPr>
          </w:pPr>
        </w:p>
      </w:tc>
      <w:tc>
        <w:tcPr>
          <w:tcW w:w="3827" w:type="dxa"/>
          <w:vMerge/>
          <w:tcBorders>
            <w:top w:val="nil"/>
            <w:left w:val="dotted" w:sz="4" w:space="0" w:color="3B3838"/>
            <w:bottom w:val="nil"/>
            <w:right w:val="dotted" w:sz="4" w:space="0" w:color="3B3838"/>
          </w:tcBorders>
          <w:vAlign w:val="center"/>
        </w:tcPr>
        <w:p w:rsidR="003653BF" w:rsidRDefault="003653BF">
          <w:pPr>
            <w:widowControl w:val="0"/>
            <w:pBdr>
              <w:top w:val="nil"/>
              <w:left w:val="nil"/>
              <w:bottom w:val="nil"/>
              <w:right w:val="nil"/>
              <w:between w:val="nil"/>
            </w:pBdr>
            <w:spacing w:line="276" w:lineRule="auto"/>
            <w:rPr>
              <w:rFonts w:ascii="Cambria" w:eastAsia="Cambria" w:hAnsi="Cambria" w:cs="Cambria"/>
              <w:b/>
              <w:color w:val="000000"/>
              <w:sz w:val="20"/>
              <w:szCs w:val="20"/>
            </w:rPr>
          </w:pPr>
        </w:p>
      </w:tc>
      <w:tc>
        <w:tcPr>
          <w:tcW w:w="3594" w:type="dxa"/>
          <w:gridSpan w:val="2"/>
          <w:tcBorders>
            <w:top w:val="nil"/>
            <w:left w:val="dotted" w:sz="4" w:space="0" w:color="3B3838"/>
            <w:bottom w:val="nil"/>
            <w:right w:val="single" w:sz="24" w:space="0" w:color="AEAAAA"/>
          </w:tcBorders>
          <w:vAlign w:val="bottom"/>
        </w:tcPr>
        <w:p w:rsidR="003653BF" w:rsidRDefault="003653BF">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p>
        <w:p w:rsidR="003653BF" w:rsidRDefault="003653BF">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p>
        <w:p w:rsidR="003653BF" w:rsidRDefault="003653BF">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p>
      </w:tc>
    </w:tr>
    <w:tr w:rsidR="003653BF" w:rsidTr="00880C52">
      <w:trPr>
        <w:trHeight w:val="107"/>
        <w:jc w:val="center"/>
      </w:trPr>
      <w:tc>
        <w:tcPr>
          <w:tcW w:w="3783" w:type="dxa"/>
          <w:vMerge/>
          <w:tcBorders>
            <w:top w:val="dotted" w:sz="4" w:space="0" w:color="0D0D0D"/>
            <w:left w:val="single" w:sz="24" w:space="0" w:color="AEAAAA"/>
            <w:bottom w:val="single" w:sz="24" w:space="0" w:color="AEAAAA"/>
            <w:right w:val="dotted" w:sz="4" w:space="0" w:color="3B3838"/>
          </w:tcBorders>
          <w:vAlign w:val="bottom"/>
        </w:tcPr>
        <w:p w:rsidR="003653BF" w:rsidRDefault="003653BF">
          <w:pPr>
            <w:widowControl w:val="0"/>
            <w:pBdr>
              <w:top w:val="nil"/>
              <w:left w:val="nil"/>
              <w:bottom w:val="nil"/>
              <w:right w:val="nil"/>
              <w:between w:val="nil"/>
            </w:pBdr>
            <w:spacing w:line="276" w:lineRule="auto"/>
            <w:rPr>
              <w:rFonts w:ascii="Cambria" w:eastAsia="Cambria" w:hAnsi="Cambria" w:cs="Cambria"/>
              <w:color w:val="000000"/>
              <w:sz w:val="20"/>
              <w:szCs w:val="20"/>
            </w:rPr>
          </w:pPr>
        </w:p>
      </w:tc>
      <w:tc>
        <w:tcPr>
          <w:tcW w:w="3827" w:type="dxa"/>
          <w:tcBorders>
            <w:top w:val="nil"/>
            <w:left w:val="dotted" w:sz="4" w:space="0" w:color="3B3838"/>
            <w:bottom w:val="single" w:sz="24" w:space="0" w:color="AEAAAA"/>
            <w:right w:val="dotted" w:sz="4" w:space="0" w:color="3B3838"/>
          </w:tcBorders>
          <w:vAlign w:val="bottom"/>
        </w:tcPr>
        <w:p w:rsidR="003653BF" w:rsidRDefault="006248DE">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highlight w:val="white"/>
            </w:rPr>
            <w:t>Ana Luna Serrano</w:t>
          </w:r>
        </w:p>
        <w:p w:rsidR="003653BF" w:rsidRDefault="006248DE">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 xml:space="preserve">Secretaria de </w:t>
          </w:r>
          <w:r>
            <w:rPr>
              <w:rFonts w:ascii="Cambria" w:eastAsia="Cambria" w:hAnsi="Cambria" w:cs="Cambria"/>
              <w:sz w:val="20"/>
              <w:szCs w:val="20"/>
            </w:rPr>
            <w:t>Desarrollo Humano e Igualdad Sustantiva</w:t>
          </w:r>
        </w:p>
        <w:p w:rsidR="003653BF" w:rsidRDefault="003653BF">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p>
      </w:tc>
      <w:tc>
        <w:tcPr>
          <w:tcW w:w="3594" w:type="dxa"/>
          <w:gridSpan w:val="2"/>
          <w:tcBorders>
            <w:top w:val="nil"/>
            <w:left w:val="dotted" w:sz="4" w:space="0" w:color="3B3838"/>
            <w:bottom w:val="single" w:sz="24" w:space="0" w:color="AEAAAA"/>
            <w:right w:val="single" w:sz="24" w:space="0" w:color="AEAAAA"/>
          </w:tcBorders>
        </w:tcPr>
        <w:p w:rsidR="003653BF" w:rsidRDefault="006248DE">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Katia Lizbeth Salazar Reyes</w:t>
          </w:r>
        </w:p>
        <w:p w:rsidR="003653BF" w:rsidRDefault="006248DE">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 xml:space="preserve">Directora de Planeación, Enlace y Proyectos Estratégicos </w:t>
          </w:r>
        </w:p>
      </w:tc>
    </w:tr>
  </w:tbl>
  <w:p w:rsidR="003653BF" w:rsidRDefault="003653BF" w:rsidP="0006218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3CF6"/>
    <w:multiLevelType w:val="multilevel"/>
    <w:tmpl w:val="E56C1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CD139A"/>
    <w:multiLevelType w:val="multilevel"/>
    <w:tmpl w:val="39DAAA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11084E"/>
    <w:multiLevelType w:val="multilevel"/>
    <w:tmpl w:val="6FA0B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7A52B1"/>
    <w:multiLevelType w:val="multilevel"/>
    <w:tmpl w:val="2C38E6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12208B"/>
    <w:multiLevelType w:val="multilevel"/>
    <w:tmpl w:val="34B6A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F46F6D"/>
    <w:multiLevelType w:val="multilevel"/>
    <w:tmpl w:val="EECA51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1A8146C"/>
    <w:multiLevelType w:val="multilevel"/>
    <w:tmpl w:val="47643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441C90"/>
    <w:multiLevelType w:val="multilevel"/>
    <w:tmpl w:val="D2408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1D6B71"/>
    <w:multiLevelType w:val="multilevel"/>
    <w:tmpl w:val="52A28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5912E5"/>
    <w:multiLevelType w:val="multilevel"/>
    <w:tmpl w:val="20A6CD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DB403D5"/>
    <w:multiLevelType w:val="multilevel"/>
    <w:tmpl w:val="75B8B4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F325CAF"/>
    <w:multiLevelType w:val="multilevel"/>
    <w:tmpl w:val="F1A61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22425A"/>
    <w:multiLevelType w:val="hybridMultilevel"/>
    <w:tmpl w:val="5CA81C7E"/>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3" w15:restartNumberingAfterBreak="0">
    <w:nsid w:val="37364A7A"/>
    <w:multiLevelType w:val="multilevel"/>
    <w:tmpl w:val="D898C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9A06266"/>
    <w:multiLevelType w:val="multilevel"/>
    <w:tmpl w:val="6C380B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E855AD"/>
    <w:multiLevelType w:val="multilevel"/>
    <w:tmpl w:val="2F24F8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3E58715C"/>
    <w:multiLevelType w:val="multilevel"/>
    <w:tmpl w:val="5F6E55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8BA496A"/>
    <w:multiLevelType w:val="multilevel"/>
    <w:tmpl w:val="3A3C8D80"/>
    <w:lvl w:ilvl="0">
      <w:start w:val="4"/>
      <w:numFmt w:val="decimal"/>
      <w:lvlText w:val="%1."/>
      <w:lvlJc w:val="left"/>
      <w:pPr>
        <w:ind w:left="540" w:hanging="540"/>
      </w:pPr>
    </w:lvl>
    <w:lvl w:ilvl="1">
      <w:start w:val="3"/>
      <w:numFmt w:val="decimal"/>
      <w:lvlText w:val="%1.%2."/>
      <w:lvlJc w:val="left"/>
      <w:pPr>
        <w:ind w:left="1216" w:hanging="720"/>
      </w:pPr>
      <w:rPr>
        <w:b w:val="0"/>
      </w:rPr>
    </w:lvl>
    <w:lvl w:ilvl="2">
      <w:start w:val="1"/>
      <w:numFmt w:val="decimal"/>
      <w:lvlText w:val="%1.%2.%3."/>
      <w:lvlJc w:val="left"/>
      <w:pPr>
        <w:ind w:left="1712" w:hanging="720"/>
      </w:pPr>
      <w:rPr>
        <w:b w:val="0"/>
      </w:rPr>
    </w:lvl>
    <w:lvl w:ilvl="3">
      <w:start w:val="1"/>
      <w:numFmt w:val="decimal"/>
      <w:lvlText w:val="%1.%2.%3.%4."/>
      <w:lvlJc w:val="left"/>
      <w:pPr>
        <w:ind w:left="2568" w:hanging="1080"/>
      </w:pPr>
    </w:lvl>
    <w:lvl w:ilvl="4">
      <w:start w:val="1"/>
      <w:numFmt w:val="decimal"/>
      <w:lvlText w:val="%1.%2.%3.%4.%5."/>
      <w:lvlJc w:val="left"/>
      <w:pPr>
        <w:ind w:left="3064" w:hanging="1080"/>
      </w:pPr>
    </w:lvl>
    <w:lvl w:ilvl="5">
      <w:start w:val="1"/>
      <w:numFmt w:val="decimal"/>
      <w:lvlText w:val="%1.%2.%3.%4.%5.%6."/>
      <w:lvlJc w:val="left"/>
      <w:pPr>
        <w:ind w:left="3920" w:hanging="1440"/>
      </w:pPr>
    </w:lvl>
    <w:lvl w:ilvl="6">
      <w:start w:val="1"/>
      <w:numFmt w:val="decimal"/>
      <w:lvlText w:val="%1.%2.%3.%4.%5.%6.%7."/>
      <w:lvlJc w:val="left"/>
      <w:pPr>
        <w:ind w:left="4416" w:hanging="1440"/>
      </w:pPr>
    </w:lvl>
    <w:lvl w:ilvl="7">
      <w:start w:val="1"/>
      <w:numFmt w:val="decimal"/>
      <w:lvlText w:val="%1.%2.%3.%4.%5.%6.%7.%8."/>
      <w:lvlJc w:val="left"/>
      <w:pPr>
        <w:ind w:left="5272" w:hanging="1798"/>
      </w:pPr>
    </w:lvl>
    <w:lvl w:ilvl="8">
      <w:start w:val="1"/>
      <w:numFmt w:val="decimal"/>
      <w:lvlText w:val="%1.%2.%3.%4.%5.%6.%7.%8.%9."/>
      <w:lvlJc w:val="left"/>
      <w:pPr>
        <w:ind w:left="5768" w:hanging="1800"/>
      </w:pPr>
    </w:lvl>
  </w:abstractNum>
  <w:abstractNum w:abstractNumId="18" w15:restartNumberingAfterBreak="0">
    <w:nsid w:val="51CF3B27"/>
    <w:multiLevelType w:val="multilevel"/>
    <w:tmpl w:val="F476F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BF7DE8"/>
    <w:multiLevelType w:val="multilevel"/>
    <w:tmpl w:val="F1447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241AFC"/>
    <w:multiLevelType w:val="multilevel"/>
    <w:tmpl w:val="B67C5802"/>
    <w:lvl w:ilvl="0">
      <w:start w:val="1"/>
      <w:numFmt w:val="upperRoman"/>
      <w:lvlText w:val="%1."/>
      <w:lvlJc w:val="right"/>
      <w:pPr>
        <w:ind w:left="294" w:hanging="360"/>
      </w:pPr>
      <w:rPr>
        <w:b/>
      </w:rPr>
    </w:lvl>
    <w:lvl w:ilvl="1">
      <w:start w:val="1"/>
      <w:numFmt w:val="decimal"/>
      <w:lvlText w:val="%1.%2"/>
      <w:lvlJc w:val="left"/>
      <w:pPr>
        <w:ind w:left="1104" w:hanging="360"/>
      </w:pPr>
      <w:rPr>
        <w:b w:val="0"/>
      </w:rPr>
    </w:lvl>
    <w:lvl w:ilvl="2">
      <w:start w:val="1"/>
      <w:numFmt w:val="decimal"/>
      <w:lvlText w:val="%1.%2.%3"/>
      <w:lvlJc w:val="left"/>
      <w:pPr>
        <w:ind w:left="2274" w:hanging="720"/>
      </w:pPr>
    </w:lvl>
    <w:lvl w:ilvl="3">
      <w:start w:val="1"/>
      <w:numFmt w:val="decimal"/>
      <w:lvlText w:val="%1.%2.%3.%4"/>
      <w:lvlJc w:val="left"/>
      <w:pPr>
        <w:ind w:left="3084" w:hanging="720"/>
      </w:pPr>
    </w:lvl>
    <w:lvl w:ilvl="4">
      <w:start w:val="1"/>
      <w:numFmt w:val="decimal"/>
      <w:lvlText w:val="%1.%2.%3.%4.%5"/>
      <w:lvlJc w:val="left"/>
      <w:pPr>
        <w:ind w:left="4254" w:hanging="1080"/>
      </w:pPr>
    </w:lvl>
    <w:lvl w:ilvl="5">
      <w:start w:val="1"/>
      <w:numFmt w:val="decimal"/>
      <w:lvlText w:val="%1.%2.%3.%4.%5.%6"/>
      <w:lvlJc w:val="left"/>
      <w:pPr>
        <w:ind w:left="5064" w:hanging="1080"/>
      </w:pPr>
    </w:lvl>
    <w:lvl w:ilvl="6">
      <w:start w:val="1"/>
      <w:numFmt w:val="decimal"/>
      <w:lvlText w:val="%1.%2.%3.%4.%5.%6.%7"/>
      <w:lvlJc w:val="left"/>
      <w:pPr>
        <w:ind w:left="6234" w:hanging="1440"/>
      </w:pPr>
    </w:lvl>
    <w:lvl w:ilvl="7">
      <w:start w:val="1"/>
      <w:numFmt w:val="decimal"/>
      <w:lvlText w:val="%1.%2.%3.%4.%5.%6.%7.%8"/>
      <w:lvlJc w:val="left"/>
      <w:pPr>
        <w:ind w:left="7044" w:hanging="1440"/>
      </w:pPr>
    </w:lvl>
    <w:lvl w:ilvl="8">
      <w:start w:val="1"/>
      <w:numFmt w:val="decimal"/>
      <w:lvlText w:val="%1.%2.%3.%4.%5.%6.%7.%8.%9"/>
      <w:lvlJc w:val="left"/>
      <w:pPr>
        <w:ind w:left="8214" w:hanging="1800"/>
      </w:pPr>
    </w:lvl>
  </w:abstractNum>
  <w:abstractNum w:abstractNumId="21" w15:restartNumberingAfterBreak="0">
    <w:nsid w:val="648E6868"/>
    <w:multiLevelType w:val="multilevel"/>
    <w:tmpl w:val="4B36AEA2"/>
    <w:lvl w:ilvl="0">
      <w:start w:val="1"/>
      <w:numFmt w:val="decimal"/>
      <w:lvlText w:val="%1."/>
      <w:lvlJc w:val="left"/>
      <w:pPr>
        <w:ind w:left="360" w:hanging="360"/>
      </w:pPr>
    </w:lvl>
    <w:lvl w:ilvl="1">
      <w:start w:val="1"/>
      <w:numFmt w:val="decimal"/>
      <w:lvlText w:val="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C66965"/>
    <w:multiLevelType w:val="multilevel"/>
    <w:tmpl w:val="32C2A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6B1D26"/>
    <w:multiLevelType w:val="multilevel"/>
    <w:tmpl w:val="BE4AC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176745"/>
    <w:multiLevelType w:val="multilevel"/>
    <w:tmpl w:val="25987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B82531"/>
    <w:multiLevelType w:val="multilevel"/>
    <w:tmpl w:val="17568DA6"/>
    <w:lvl w:ilvl="0">
      <w:start w:val="1"/>
      <w:numFmt w:val="bullet"/>
      <w:lvlText w:val="●"/>
      <w:lvlJc w:val="left"/>
      <w:pPr>
        <w:ind w:left="1080" w:hanging="540"/>
      </w:pPr>
      <w:rPr>
        <w:rFonts w:ascii="Noto Sans Symbols" w:eastAsia="Noto Sans Symbols" w:hAnsi="Noto Sans Symbols" w:cs="Noto Sans Symbols"/>
      </w:rPr>
    </w:lvl>
    <w:lvl w:ilvl="1">
      <w:start w:val="3"/>
      <w:numFmt w:val="decimal"/>
      <w:lvlText w:val="●.%2."/>
      <w:lvlJc w:val="left"/>
      <w:pPr>
        <w:ind w:left="1756" w:hanging="720"/>
      </w:pPr>
      <w:rPr>
        <w:b w:val="0"/>
      </w:rPr>
    </w:lvl>
    <w:lvl w:ilvl="2">
      <w:start w:val="1"/>
      <w:numFmt w:val="decimal"/>
      <w:lvlText w:val="●.%2.%3."/>
      <w:lvlJc w:val="left"/>
      <w:pPr>
        <w:ind w:left="2252" w:hanging="720"/>
      </w:pPr>
      <w:rPr>
        <w:b w:val="0"/>
      </w:rPr>
    </w:lvl>
    <w:lvl w:ilvl="3">
      <w:start w:val="1"/>
      <w:numFmt w:val="decimal"/>
      <w:lvlText w:val="●.%2.%3.%4."/>
      <w:lvlJc w:val="left"/>
      <w:pPr>
        <w:ind w:left="3108" w:hanging="1080"/>
      </w:pPr>
    </w:lvl>
    <w:lvl w:ilvl="4">
      <w:start w:val="1"/>
      <w:numFmt w:val="decimal"/>
      <w:lvlText w:val="●.%2.%3.%4.%5."/>
      <w:lvlJc w:val="left"/>
      <w:pPr>
        <w:ind w:left="3604" w:hanging="1080"/>
      </w:pPr>
    </w:lvl>
    <w:lvl w:ilvl="5">
      <w:start w:val="1"/>
      <w:numFmt w:val="decimal"/>
      <w:lvlText w:val="●.%2.%3.%4.%5.%6."/>
      <w:lvlJc w:val="left"/>
      <w:pPr>
        <w:ind w:left="4460" w:hanging="1440"/>
      </w:pPr>
    </w:lvl>
    <w:lvl w:ilvl="6">
      <w:start w:val="1"/>
      <w:numFmt w:val="decimal"/>
      <w:lvlText w:val="●.%2.%3.%4.%5.%6.%7."/>
      <w:lvlJc w:val="left"/>
      <w:pPr>
        <w:ind w:left="4956" w:hanging="1440"/>
      </w:pPr>
    </w:lvl>
    <w:lvl w:ilvl="7">
      <w:start w:val="1"/>
      <w:numFmt w:val="decimal"/>
      <w:lvlText w:val="●.%2.%3.%4.%5.%6.%7.%8."/>
      <w:lvlJc w:val="left"/>
      <w:pPr>
        <w:ind w:left="5812" w:hanging="1798"/>
      </w:pPr>
    </w:lvl>
    <w:lvl w:ilvl="8">
      <w:start w:val="1"/>
      <w:numFmt w:val="decimal"/>
      <w:lvlText w:val="●.%2.%3.%4.%5.%6.%7.%8.%9."/>
      <w:lvlJc w:val="left"/>
      <w:pPr>
        <w:ind w:left="6308" w:hanging="1800"/>
      </w:pPr>
    </w:lvl>
  </w:abstractNum>
  <w:abstractNum w:abstractNumId="26" w15:restartNumberingAfterBreak="0">
    <w:nsid w:val="7A130127"/>
    <w:multiLevelType w:val="multilevel"/>
    <w:tmpl w:val="A4528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AB702A4"/>
    <w:multiLevelType w:val="multilevel"/>
    <w:tmpl w:val="EF7C2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27"/>
  </w:num>
  <w:num w:numId="3">
    <w:abstractNumId w:val="20"/>
  </w:num>
  <w:num w:numId="4">
    <w:abstractNumId w:val="18"/>
  </w:num>
  <w:num w:numId="5">
    <w:abstractNumId w:val="24"/>
  </w:num>
  <w:num w:numId="6">
    <w:abstractNumId w:val="17"/>
  </w:num>
  <w:num w:numId="7">
    <w:abstractNumId w:val="1"/>
  </w:num>
  <w:num w:numId="8">
    <w:abstractNumId w:val="4"/>
  </w:num>
  <w:num w:numId="9">
    <w:abstractNumId w:val="8"/>
  </w:num>
  <w:num w:numId="10">
    <w:abstractNumId w:val="15"/>
  </w:num>
  <w:num w:numId="11">
    <w:abstractNumId w:val="10"/>
  </w:num>
  <w:num w:numId="12">
    <w:abstractNumId w:val="5"/>
  </w:num>
  <w:num w:numId="13">
    <w:abstractNumId w:val="2"/>
  </w:num>
  <w:num w:numId="14">
    <w:abstractNumId w:val="16"/>
  </w:num>
  <w:num w:numId="15">
    <w:abstractNumId w:val="22"/>
  </w:num>
  <w:num w:numId="16">
    <w:abstractNumId w:val="9"/>
  </w:num>
  <w:num w:numId="17">
    <w:abstractNumId w:val="13"/>
  </w:num>
  <w:num w:numId="18">
    <w:abstractNumId w:val="0"/>
  </w:num>
  <w:num w:numId="19">
    <w:abstractNumId w:val="23"/>
  </w:num>
  <w:num w:numId="20">
    <w:abstractNumId w:val="6"/>
  </w:num>
  <w:num w:numId="21">
    <w:abstractNumId w:val="26"/>
  </w:num>
  <w:num w:numId="22">
    <w:abstractNumId w:val="19"/>
  </w:num>
  <w:num w:numId="23">
    <w:abstractNumId w:val="3"/>
  </w:num>
  <w:num w:numId="24">
    <w:abstractNumId w:val="14"/>
  </w:num>
  <w:num w:numId="25">
    <w:abstractNumId w:val="7"/>
  </w:num>
  <w:num w:numId="26">
    <w:abstractNumId w:val="11"/>
  </w:num>
  <w:num w:numId="27">
    <w:abstractNumId w:val="2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BF"/>
    <w:rsid w:val="0006218B"/>
    <w:rsid w:val="000B5600"/>
    <w:rsid w:val="00170E8C"/>
    <w:rsid w:val="001A048F"/>
    <w:rsid w:val="003303FA"/>
    <w:rsid w:val="003653BF"/>
    <w:rsid w:val="003C6FC2"/>
    <w:rsid w:val="0046485A"/>
    <w:rsid w:val="006248DE"/>
    <w:rsid w:val="006415EE"/>
    <w:rsid w:val="00660611"/>
    <w:rsid w:val="006B3030"/>
    <w:rsid w:val="0085736C"/>
    <w:rsid w:val="00880C52"/>
    <w:rsid w:val="008F311B"/>
    <w:rsid w:val="00915B69"/>
    <w:rsid w:val="00B97C05"/>
    <w:rsid w:val="00E06CC0"/>
    <w:rsid w:val="00F76FDE"/>
    <w:rsid w:val="00FB02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E504D"/>
  <w15:docId w15:val="{594DD251-4042-435E-96DF-0138279D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70" w:type="dxa"/>
        <w:right w:w="70" w:type="dxa"/>
      </w:tblCellMar>
    </w:tblPr>
  </w:style>
  <w:style w:type="table" w:customStyle="1" w:styleId="af6">
    <w:basedOn w:val="TableNormal1"/>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70" w:type="dxa"/>
        <w:right w:w="70" w:type="dxa"/>
      </w:tblCellMar>
    </w:tblPr>
  </w:style>
  <w:style w:type="table" w:customStyle="1" w:styleId="af8">
    <w:basedOn w:val="TableNormal1"/>
    <w:tblPr>
      <w:tblStyleRowBandSize w:val="1"/>
      <w:tblStyleColBandSize w:val="1"/>
      <w:tblCellMar>
        <w:left w:w="70" w:type="dxa"/>
        <w:right w:w="70"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1"/>
    <w:tblPr>
      <w:tblStyleRowBandSize w:val="1"/>
      <w:tblStyleColBandSize w:val="1"/>
      <w:tblCellMar>
        <w:left w:w="70" w:type="dxa"/>
        <w:right w:w="70" w:type="dxa"/>
      </w:tblCellMar>
    </w:tblPr>
  </w:style>
  <w:style w:type="table" w:customStyle="1" w:styleId="afb">
    <w:basedOn w:val="TableNormal1"/>
    <w:tblPr>
      <w:tblStyleRowBandSize w:val="1"/>
      <w:tblStyleColBandSize w:val="1"/>
      <w:tblCellMar>
        <w:left w:w="70" w:type="dxa"/>
        <w:right w:w="70" w:type="dxa"/>
      </w:tblCellMar>
    </w:tblPr>
  </w:style>
  <w:style w:type="table" w:customStyle="1" w:styleId="afc">
    <w:basedOn w:val="TableNormal1"/>
    <w:tblPr>
      <w:tblStyleRowBandSize w:val="1"/>
      <w:tblStyleColBandSize w:val="1"/>
      <w:tblCellMar>
        <w:left w:w="70" w:type="dxa"/>
        <w:right w:w="70" w:type="dxa"/>
      </w:tblCellMar>
    </w:tblPr>
  </w:style>
  <w:style w:type="table" w:customStyle="1" w:styleId="afd">
    <w:basedOn w:val="TableNormal1"/>
    <w:tblPr>
      <w:tblStyleRowBandSize w:val="1"/>
      <w:tblStyleColBandSize w:val="1"/>
      <w:tblCellMar>
        <w:left w:w="70" w:type="dxa"/>
        <w:right w:w="70" w:type="dxa"/>
      </w:tblCellMar>
    </w:tblPr>
  </w:style>
  <w:style w:type="table" w:customStyle="1" w:styleId="afe">
    <w:basedOn w:val="TableNormal1"/>
    <w:tblPr>
      <w:tblStyleRowBandSize w:val="1"/>
      <w:tblStyleColBandSize w:val="1"/>
      <w:tblCellMar>
        <w:left w:w="70" w:type="dxa"/>
        <w:right w:w="70" w:type="dxa"/>
      </w:tblCellMar>
    </w:tblPr>
  </w:style>
  <w:style w:type="table" w:customStyle="1" w:styleId="aff">
    <w:basedOn w:val="TableNormal1"/>
    <w:tblPr>
      <w:tblStyleRowBandSize w:val="1"/>
      <w:tblStyleColBandSize w:val="1"/>
      <w:tblCellMar>
        <w:left w:w="70" w:type="dxa"/>
        <w:right w:w="70" w:type="dxa"/>
      </w:tblCellMar>
    </w:tblPr>
  </w:style>
  <w:style w:type="table" w:customStyle="1" w:styleId="aff0">
    <w:basedOn w:val="TableNormal1"/>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880C52"/>
    <w:pPr>
      <w:tabs>
        <w:tab w:val="center" w:pos="4419"/>
        <w:tab w:val="right" w:pos="8838"/>
      </w:tabs>
    </w:pPr>
  </w:style>
  <w:style w:type="character" w:customStyle="1" w:styleId="EncabezadoCar">
    <w:name w:val="Encabezado Car"/>
    <w:basedOn w:val="Fuentedeprrafopredeter"/>
    <w:link w:val="Encabezado"/>
    <w:uiPriority w:val="99"/>
    <w:rsid w:val="00880C52"/>
  </w:style>
  <w:style w:type="paragraph" w:styleId="Piedepgina">
    <w:name w:val="footer"/>
    <w:basedOn w:val="Normal"/>
    <w:link w:val="PiedepginaCar"/>
    <w:uiPriority w:val="99"/>
    <w:unhideWhenUsed/>
    <w:rsid w:val="00880C52"/>
    <w:pPr>
      <w:tabs>
        <w:tab w:val="center" w:pos="4419"/>
        <w:tab w:val="right" w:pos="8838"/>
      </w:tabs>
    </w:pPr>
  </w:style>
  <w:style w:type="character" w:customStyle="1" w:styleId="PiedepginaCar">
    <w:name w:val="Pie de página Car"/>
    <w:basedOn w:val="Fuentedeprrafopredeter"/>
    <w:link w:val="Piedepgina"/>
    <w:uiPriority w:val="99"/>
    <w:rsid w:val="00880C52"/>
  </w:style>
  <w:style w:type="paragraph" w:styleId="Textodeglobo">
    <w:name w:val="Balloon Text"/>
    <w:basedOn w:val="Normal"/>
    <w:link w:val="TextodegloboCar"/>
    <w:uiPriority w:val="99"/>
    <w:semiHidden/>
    <w:unhideWhenUsed/>
    <w:rsid w:val="003C6F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FC2"/>
    <w:rPr>
      <w:rFonts w:ascii="Segoe UI" w:hAnsi="Segoe UI" w:cs="Segoe UI"/>
      <w:sz w:val="18"/>
      <w:szCs w:val="18"/>
    </w:rPr>
  </w:style>
  <w:style w:type="paragraph" w:styleId="Prrafodelista">
    <w:name w:val="List Paragraph"/>
    <w:basedOn w:val="Normal"/>
    <w:uiPriority w:val="34"/>
    <w:qFormat/>
    <w:rsid w:val="00F76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onterrey.gob.mx/transparencia/Oficial/Index_PPOA.asp"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onterrey.gob.mx/transparencia/Oficial/Index_PPOA.a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inali.gob.mx/pdf/Declaracion_UNESCO_Div_Cultural.pdf" TargetMode="External"/><Relationship Id="rId2" Type="http://schemas.openxmlformats.org/officeDocument/2006/relationships/hyperlink" Target="https://www.cndh.org.mx/sites/all/doc/cartillas/7_Cartilla_PIDESCyPF.pdf" TargetMode="External"/><Relationship Id="rId1" Type="http://schemas.openxmlformats.org/officeDocument/2006/relationships/hyperlink" Target="https://www.un.org/es/documents/udhr/UDHR_booklet_SP_web.pdf" TargetMode="External"/><Relationship Id="rId6" Type="http://schemas.openxmlformats.org/officeDocument/2006/relationships/hyperlink" Target="http://www.monterrey.gob.mx" TargetMode="External"/><Relationship Id="rId5" Type="http://schemas.openxmlformats.org/officeDocument/2006/relationships/hyperlink" Target="https://www.diputados.gob.mx/LeyesBiblio/pdf/LGCDC_040521.pdf" TargetMode="External"/><Relationship Id="rId4" Type="http://schemas.openxmlformats.org/officeDocument/2006/relationships/hyperlink" Target="https://www.diputados.gob.mx/LeyesBiblio/pdf/CPEU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UHnmdyUTwZxN934WtDNTnAdnA==">AMUW2mWYSJCpA/qGDhq8jUyQGfsnh3mphbZ8s0ORlmqjiI5/RWm61ozwMM2+CFFqd69oyvHZSbJ1mSaAlgQSqjEHu0hqBiSNbTHjcLwQ3EHIA0jcoMEC0+QsJvDfFwOcasCaqAQKg0Ig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4675</Words>
  <Characters>25714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Hernandez Lopez</dc:creator>
  <cp:lastModifiedBy>Javier Hernandez Lopez</cp:lastModifiedBy>
  <cp:revision>5</cp:revision>
  <cp:lastPrinted>2022-08-17T15:53:00Z</cp:lastPrinted>
  <dcterms:created xsi:type="dcterms:W3CDTF">2022-08-19T19:30:00Z</dcterms:created>
  <dcterms:modified xsi:type="dcterms:W3CDTF">2022-09-07T23:54:00Z</dcterms:modified>
</cp:coreProperties>
</file>