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9F6354" w:rsidRPr="00E77045" w:rsidTr="0035729C">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9F6354" w:rsidRPr="00E77045" w:rsidRDefault="009F6354" w:rsidP="0035729C">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GOBIERNO MUNICIPAL DE MONTERREY</w:t>
            </w:r>
          </w:p>
          <w:p w:rsidR="009F6354" w:rsidRPr="00B7215C" w:rsidRDefault="009F6354" w:rsidP="0035729C">
            <w:pPr>
              <w:tabs>
                <w:tab w:val="center" w:pos="4419"/>
                <w:tab w:val="right" w:pos="8838"/>
              </w:tabs>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SECRETARÍA DE ADMINISTRACIÓN</w:t>
            </w:r>
          </w:p>
          <w:p w:rsidR="009F6354" w:rsidRPr="00B7215C" w:rsidRDefault="009F6354" w:rsidP="0035729C">
            <w:pPr>
              <w:spacing w:after="0" w:line="240" w:lineRule="auto"/>
              <w:jc w:val="center"/>
              <w:rPr>
                <w:rFonts w:ascii="Arial" w:eastAsia="Times New Roman" w:hAnsi="Arial" w:cs="Arial"/>
                <w:sz w:val="18"/>
                <w:szCs w:val="18"/>
                <w:lang w:val="es-ES" w:eastAsia="es-ES"/>
              </w:rPr>
            </w:pPr>
            <w:r w:rsidRPr="00B7215C">
              <w:rPr>
                <w:rFonts w:ascii="Arial" w:eastAsia="Times New Roman" w:hAnsi="Arial" w:cs="Arial"/>
                <w:sz w:val="18"/>
                <w:szCs w:val="18"/>
                <w:lang w:val="es-ES" w:eastAsia="es-ES"/>
              </w:rPr>
              <w:t>DIRECCION DE RECURSOS HUMANOS</w:t>
            </w:r>
          </w:p>
          <w:p w:rsidR="009F6354" w:rsidRPr="00B7215C" w:rsidRDefault="009F6354" w:rsidP="0035729C">
            <w:pPr>
              <w:spacing w:before="120"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sz w:val="18"/>
                <w:szCs w:val="18"/>
                <w:lang w:val="es-ES" w:eastAsia="es-ES"/>
              </w:rPr>
              <w:t>PERFIL Y DESCRIPCIÓN DEL PUESTO</w:t>
            </w:r>
          </w:p>
        </w:tc>
      </w:tr>
      <w:tr w:rsidR="009F6354" w:rsidRPr="00E77045" w:rsidTr="0035729C">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9F6354" w:rsidRPr="00B7215C" w:rsidRDefault="009F6354" w:rsidP="0035729C">
            <w:pPr>
              <w:spacing w:after="0" w:line="240" w:lineRule="auto"/>
              <w:ind w:right="234"/>
              <w:jc w:val="right"/>
              <w:rPr>
                <w:rFonts w:ascii="Arial" w:eastAsia="Times New Roman" w:hAnsi="Arial" w:cs="Arial"/>
                <w:b/>
                <w:color w:val="FFFFFF"/>
                <w:sz w:val="18"/>
                <w:szCs w:val="18"/>
                <w:lang w:eastAsia="es-ES"/>
              </w:rPr>
            </w:pPr>
          </w:p>
        </w:tc>
      </w:tr>
      <w:tr w:rsidR="009F6354" w:rsidRPr="00E77045" w:rsidTr="0035729C">
        <w:trPr>
          <w:trHeight w:val="11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Identificación:</w:t>
            </w:r>
          </w:p>
          <w:p w:rsidR="00E42248" w:rsidRPr="00B7215C" w:rsidRDefault="00E42248" w:rsidP="0035729C">
            <w:pPr>
              <w:spacing w:after="0" w:line="240" w:lineRule="auto"/>
              <w:jc w:val="center"/>
              <w:rPr>
                <w:rFonts w:ascii="Arial" w:eastAsia="Times New Roman" w:hAnsi="Arial" w:cs="Arial"/>
                <w:sz w:val="18"/>
                <w:szCs w:val="18"/>
                <w:lang w:val="es-ES" w:eastAsia="es-ES"/>
              </w:rPr>
            </w:pPr>
          </w:p>
        </w:tc>
      </w:tr>
      <w:tr w:rsidR="009F6354" w:rsidRPr="00E77045" w:rsidTr="00C705AA">
        <w:trPr>
          <w:trHeight w:val="427"/>
        </w:trPr>
        <w:tc>
          <w:tcPr>
            <w:tcW w:w="2055" w:type="dxa"/>
            <w:tcBorders>
              <w:top w:val="double" w:sz="4" w:space="0" w:color="auto"/>
              <w:left w:val="double" w:sz="4" w:space="0" w:color="auto"/>
              <w:bottom w:val="single" w:sz="8"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9F6354" w:rsidRPr="00B7215C" w:rsidRDefault="00707614" w:rsidP="0035729C">
            <w:pPr>
              <w:spacing w:after="0" w:line="240" w:lineRule="auto"/>
              <w:contextualSpacing/>
              <w:rPr>
                <w:rFonts w:ascii="Arial" w:eastAsia="Calibri" w:hAnsi="Arial" w:cs="Arial"/>
                <w:color w:val="000000"/>
                <w:sz w:val="18"/>
                <w:szCs w:val="18"/>
                <w:lang w:eastAsia="es-MX"/>
              </w:rPr>
            </w:pPr>
            <w:r>
              <w:rPr>
                <w:rFonts w:ascii="Arial" w:eastAsia="Calibri" w:hAnsi="Arial" w:cs="Arial"/>
                <w:color w:val="000000"/>
                <w:sz w:val="18"/>
                <w:szCs w:val="18"/>
                <w:lang w:eastAsia="es-MX"/>
              </w:rPr>
              <w:t>164-005</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9F6354" w:rsidRPr="00B7215C" w:rsidRDefault="009F6354" w:rsidP="0035729C">
            <w:pPr>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9F6354" w:rsidRPr="00B7215C" w:rsidRDefault="00EF3CEF" w:rsidP="00A77F4E">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9F6354" w:rsidRPr="00E77045" w:rsidTr="00C705AA">
        <w:trPr>
          <w:trHeight w:val="387"/>
        </w:trPr>
        <w:tc>
          <w:tcPr>
            <w:tcW w:w="2055" w:type="dxa"/>
            <w:tcBorders>
              <w:top w:val="single" w:sz="8" w:space="0" w:color="auto"/>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center"/>
          </w:tcPr>
          <w:p w:rsidR="009F6354" w:rsidRPr="00195D49" w:rsidRDefault="003B5723" w:rsidP="009C3974">
            <w:pPr>
              <w:spacing w:after="0" w:line="240" w:lineRule="auto"/>
              <w:rPr>
                <w:rFonts w:ascii="Arial" w:eastAsia="Times New Roman" w:hAnsi="Arial" w:cs="Arial"/>
                <w:b/>
                <w:sz w:val="18"/>
                <w:szCs w:val="18"/>
                <w:lang w:val="es-ES" w:eastAsia="es-ES"/>
              </w:rPr>
            </w:pPr>
            <w:r w:rsidRPr="00195D49">
              <w:rPr>
                <w:rFonts w:ascii="Arial" w:eastAsia="Times New Roman" w:hAnsi="Arial" w:cs="Arial"/>
                <w:b/>
                <w:sz w:val="18"/>
                <w:szCs w:val="18"/>
                <w:lang w:val="es-ES" w:eastAsia="es-ES"/>
              </w:rPr>
              <w:t>JEFE</w:t>
            </w:r>
            <w:r w:rsidR="008E03B1">
              <w:rPr>
                <w:rFonts w:ascii="Arial" w:eastAsia="Times New Roman" w:hAnsi="Arial" w:cs="Arial"/>
                <w:b/>
                <w:sz w:val="18"/>
                <w:szCs w:val="18"/>
                <w:lang w:val="es-ES" w:eastAsia="es-ES"/>
              </w:rPr>
              <w:t xml:space="preserve"> DE MANTENIMIENTO VIAL Y VIAS PUBLICAS</w:t>
            </w:r>
          </w:p>
        </w:tc>
      </w:tr>
      <w:tr w:rsidR="009F6354" w:rsidRPr="00E77045" w:rsidTr="00C705AA">
        <w:trPr>
          <w:trHeight w:val="418"/>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Puesto:</w:t>
            </w:r>
          </w:p>
        </w:tc>
        <w:tc>
          <w:tcPr>
            <w:tcW w:w="8951" w:type="dxa"/>
            <w:gridSpan w:val="12"/>
            <w:tcBorders>
              <w:left w:val="double" w:sz="4" w:space="0" w:color="auto"/>
              <w:right w:val="double" w:sz="4" w:space="0" w:color="auto"/>
            </w:tcBorders>
            <w:vAlign w:val="center"/>
          </w:tcPr>
          <w:p w:rsidR="009F6354" w:rsidRPr="00B7215C" w:rsidRDefault="008E03B1" w:rsidP="00BA0358">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Jefe</w:t>
            </w:r>
          </w:p>
        </w:tc>
      </w:tr>
      <w:tr w:rsidR="009F6354" w:rsidRPr="00E77045" w:rsidTr="00C705AA">
        <w:trPr>
          <w:trHeight w:val="423"/>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9F6354" w:rsidRPr="00B7215C" w:rsidRDefault="00B7215C" w:rsidP="0035729C">
            <w:pPr>
              <w:spacing w:after="0" w:line="240" w:lineRule="auto"/>
              <w:rPr>
                <w:rFonts w:ascii="Arial" w:eastAsia="Times New Roman" w:hAnsi="Arial" w:cs="Arial"/>
                <w:sz w:val="18"/>
                <w:szCs w:val="18"/>
                <w:lang w:val="es-ES" w:eastAsia="es-ES"/>
              </w:rPr>
            </w:pPr>
            <w:r w:rsidRPr="00B7215C">
              <w:rPr>
                <w:rFonts w:ascii="Arial" w:eastAsia="Calibri" w:hAnsi="Arial" w:cs="Arial"/>
                <w:sz w:val="18"/>
                <w:szCs w:val="18"/>
              </w:rPr>
              <w:t xml:space="preserve">Secretaria de </w:t>
            </w:r>
            <w:r w:rsidR="009F6354" w:rsidRPr="00B7215C">
              <w:rPr>
                <w:rFonts w:ascii="Arial" w:eastAsia="Calibri" w:hAnsi="Arial" w:cs="Arial"/>
                <w:sz w:val="18"/>
                <w:szCs w:val="18"/>
              </w:rPr>
              <w:t>Servicios Públicos</w:t>
            </w:r>
          </w:p>
        </w:tc>
      </w:tr>
      <w:tr w:rsidR="009F6354" w:rsidRPr="00E77045" w:rsidTr="00C705AA">
        <w:trPr>
          <w:trHeight w:val="415"/>
        </w:trPr>
        <w:tc>
          <w:tcPr>
            <w:tcW w:w="2055" w:type="dxa"/>
            <w:tcBorders>
              <w:left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9F6354" w:rsidRPr="00B7215C" w:rsidRDefault="0056791D" w:rsidP="0035729C">
            <w:pPr>
              <w:autoSpaceDE w:val="0"/>
              <w:autoSpaceDN w:val="0"/>
              <w:adjustRightInd w:val="0"/>
              <w:spacing w:after="0" w:line="240" w:lineRule="auto"/>
              <w:rPr>
                <w:rFonts w:ascii="Arial" w:eastAsia="Times New Roman" w:hAnsi="Arial" w:cs="Arial"/>
                <w:sz w:val="18"/>
                <w:szCs w:val="18"/>
                <w:lang w:eastAsia="es-ES"/>
              </w:rPr>
            </w:pPr>
            <w:r>
              <w:rPr>
                <w:rFonts w:ascii="Arial" w:eastAsia="Calibri" w:hAnsi="Arial" w:cs="Arial"/>
                <w:sz w:val="18"/>
                <w:szCs w:val="18"/>
              </w:rPr>
              <w:t>Dirección Operativa Zona</w:t>
            </w:r>
            <w:r w:rsidR="009F6354" w:rsidRPr="00B7215C">
              <w:rPr>
                <w:rFonts w:ascii="Arial" w:eastAsia="Calibri" w:hAnsi="Arial" w:cs="Arial"/>
                <w:sz w:val="18"/>
                <w:szCs w:val="18"/>
              </w:rPr>
              <w:t xml:space="preserve"> Norte</w:t>
            </w:r>
          </w:p>
        </w:tc>
      </w:tr>
      <w:tr w:rsidR="009F6354" w:rsidRPr="00E77045" w:rsidTr="00C705AA">
        <w:trPr>
          <w:trHeight w:val="407"/>
        </w:trPr>
        <w:tc>
          <w:tcPr>
            <w:tcW w:w="2055" w:type="dxa"/>
            <w:tcBorders>
              <w:left w:val="double" w:sz="4" w:space="0" w:color="auto"/>
              <w:bottom w:val="double" w:sz="4" w:space="0" w:color="auto"/>
              <w:right w:val="double" w:sz="4" w:space="0" w:color="auto"/>
            </w:tcBorders>
            <w:vAlign w:val="center"/>
          </w:tcPr>
          <w:p w:rsidR="009F6354" w:rsidRPr="009A32C2" w:rsidRDefault="009F6354" w:rsidP="0035729C">
            <w:pPr>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9F6354" w:rsidRPr="00B7215C" w:rsidRDefault="00110151" w:rsidP="0035729C">
            <w:pPr>
              <w:autoSpaceDE w:val="0"/>
              <w:autoSpaceDN w:val="0"/>
              <w:adjustRightInd w:val="0"/>
              <w:spacing w:after="0" w:line="240" w:lineRule="auto"/>
              <w:rPr>
                <w:rFonts w:ascii="Arial" w:eastAsia="Times New Roman" w:hAnsi="Arial" w:cs="Arial"/>
                <w:sz w:val="18"/>
                <w:szCs w:val="18"/>
                <w:lang w:eastAsia="es-ES"/>
              </w:rPr>
            </w:pPr>
            <w:r>
              <w:rPr>
                <w:rFonts w:ascii="Arial" w:eastAsia="Calibri" w:hAnsi="Arial" w:cs="Arial"/>
                <w:sz w:val="18"/>
                <w:szCs w:val="18"/>
              </w:rPr>
              <w:t xml:space="preserve">Jefatura </w:t>
            </w:r>
            <w:r w:rsidR="009C3974">
              <w:rPr>
                <w:rFonts w:ascii="Arial" w:eastAsia="Calibri" w:hAnsi="Arial" w:cs="Arial"/>
                <w:sz w:val="18"/>
                <w:szCs w:val="18"/>
              </w:rPr>
              <w:t>Mantenimiento Vial</w:t>
            </w:r>
          </w:p>
        </w:tc>
      </w:tr>
      <w:tr w:rsidR="009F6354" w:rsidRPr="00E77045" w:rsidTr="0035729C">
        <w:trPr>
          <w:trHeight w:val="179"/>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Organización:</w:t>
            </w:r>
          </w:p>
          <w:p w:rsidR="00E42248" w:rsidRPr="00B7215C" w:rsidRDefault="00E42248" w:rsidP="0035729C">
            <w:pPr>
              <w:spacing w:after="0" w:line="240" w:lineRule="auto"/>
              <w:jc w:val="center"/>
              <w:rPr>
                <w:rFonts w:ascii="Arial" w:eastAsia="Times New Roman" w:hAnsi="Arial" w:cs="Arial"/>
                <w:sz w:val="18"/>
                <w:szCs w:val="18"/>
                <w:lang w:val="es-ES" w:eastAsia="es-ES"/>
              </w:rPr>
            </w:pPr>
          </w:p>
        </w:tc>
      </w:tr>
      <w:tr w:rsidR="009F6354" w:rsidRPr="00E77045" w:rsidTr="00C705AA">
        <w:trPr>
          <w:trHeight w:val="439"/>
        </w:trPr>
        <w:tc>
          <w:tcPr>
            <w:tcW w:w="2764" w:type="dxa"/>
            <w:gridSpan w:val="4"/>
            <w:tcBorders>
              <w:top w:val="double" w:sz="4" w:space="0" w:color="auto"/>
              <w:left w:val="double" w:sz="4" w:space="0" w:color="auto"/>
              <w:right w:val="double" w:sz="4" w:space="0" w:color="auto"/>
            </w:tcBorders>
            <w:vAlign w:val="center"/>
          </w:tcPr>
          <w:p w:rsidR="009F6354" w:rsidRPr="00B7215C" w:rsidRDefault="009F6354" w:rsidP="0035729C">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9F6354" w:rsidRPr="00B7215C" w:rsidRDefault="004B2322" w:rsidP="0035729C">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Coordinador Operativo</w:t>
            </w:r>
            <w:r w:rsidR="009F6354" w:rsidRPr="00B7215C">
              <w:rPr>
                <w:rFonts w:ascii="Arial" w:eastAsia="Calibri" w:hAnsi="Arial" w:cs="Arial"/>
                <w:sz w:val="18"/>
                <w:szCs w:val="18"/>
              </w:rPr>
              <w:t>.</w:t>
            </w:r>
          </w:p>
        </w:tc>
      </w:tr>
      <w:tr w:rsidR="009F6354" w:rsidRPr="00E77045" w:rsidTr="00C705AA">
        <w:trPr>
          <w:trHeight w:val="423"/>
        </w:trPr>
        <w:tc>
          <w:tcPr>
            <w:tcW w:w="2764" w:type="dxa"/>
            <w:gridSpan w:val="4"/>
            <w:tcBorders>
              <w:left w:val="double" w:sz="4" w:space="0" w:color="auto"/>
              <w:bottom w:val="double" w:sz="4" w:space="0" w:color="auto"/>
              <w:right w:val="double" w:sz="4" w:space="0" w:color="auto"/>
            </w:tcBorders>
            <w:vAlign w:val="center"/>
          </w:tcPr>
          <w:p w:rsidR="009F6354" w:rsidRPr="00B7215C" w:rsidRDefault="009F6354" w:rsidP="0035729C">
            <w:pPr>
              <w:spacing w:after="0" w:line="240" w:lineRule="auto"/>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9F6354" w:rsidRPr="00B7215C" w:rsidRDefault="001F2E95" w:rsidP="00C705AA">
            <w:pPr>
              <w:autoSpaceDE w:val="0"/>
              <w:autoSpaceDN w:val="0"/>
              <w:adjustRightInd w:val="0"/>
              <w:contextualSpacing/>
              <w:rPr>
                <w:rFonts w:ascii="Arial" w:eastAsia="Calibri" w:hAnsi="Arial" w:cs="Arial"/>
                <w:sz w:val="18"/>
                <w:szCs w:val="18"/>
              </w:rPr>
            </w:pPr>
            <w:r>
              <w:rPr>
                <w:rFonts w:ascii="Arial" w:eastAsia="Calibri" w:hAnsi="Arial" w:cs="Arial"/>
                <w:sz w:val="18"/>
                <w:szCs w:val="18"/>
              </w:rPr>
              <w:t xml:space="preserve">Encargado </w:t>
            </w:r>
            <w:r w:rsidR="009C3974">
              <w:rPr>
                <w:rFonts w:ascii="Arial" w:eastAsia="Calibri" w:hAnsi="Arial" w:cs="Arial"/>
                <w:sz w:val="18"/>
                <w:szCs w:val="18"/>
              </w:rPr>
              <w:t>Mantenimiento Vial</w:t>
            </w:r>
          </w:p>
        </w:tc>
      </w:tr>
      <w:tr w:rsidR="009F6354" w:rsidRPr="00E77045" w:rsidTr="0035729C">
        <w:trPr>
          <w:trHeight w:val="185"/>
        </w:trPr>
        <w:tc>
          <w:tcPr>
            <w:tcW w:w="11006" w:type="dxa"/>
            <w:gridSpan w:val="13"/>
            <w:tcBorders>
              <w:left w:val="double" w:sz="4" w:space="0" w:color="auto"/>
              <w:bottom w:val="double" w:sz="4" w:space="0" w:color="auto"/>
              <w:right w:val="double" w:sz="4" w:space="0" w:color="auto"/>
            </w:tcBorders>
            <w:shd w:val="clear" w:color="auto" w:fill="C4BC96"/>
            <w:vAlign w:val="center"/>
          </w:tcPr>
          <w:p w:rsidR="009F6354" w:rsidRPr="00B7215C" w:rsidRDefault="009F6354" w:rsidP="0035729C">
            <w:pPr>
              <w:autoSpaceDE w:val="0"/>
              <w:autoSpaceDN w:val="0"/>
              <w:adjustRightInd w:val="0"/>
              <w:spacing w:after="0" w:line="240" w:lineRule="auto"/>
              <w:jc w:val="center"/>
              <w:rPr>
                <w:rFonts w:ascii="Arial" w:eastAsia="Times New Roman" w:hAnsi="Arial" w:cs="Arial"/>
                <w:b/>
                <w:sz w:val="18"/>
                <w:szCs w:val="18"/>
                <w:lang w:val="es-ES" w:eastAsia="es-ES"/>
              </w:rPr>
            </w:pPr>
            <w:r w:rsidRPr="00B7215C">
              <w:rPr>
                <w:rFonts w:ascii="Arial" w:eastAsia="Times New Roman" w:hAnsi="Arial" w:cs="Arial"/>
                <w:b/>
                <w:sz w:val="18"/>
                <w:szCs w:val="18"/>
                <w:lang w:val="es-ES" w:eastAsia="es-ES"/>
              </w:rPr>
              <w:t>Objetivo del puesto:</w:t>
            </w:r>
          </w:p>
          <w:p w:rsidR="00E42248" w:rsidRPr="00B7215C" w:rsidRDefault="00E42248" w:rsidP="0035729C">
            <w:pPr>
              <w:autoSpaceDE w:val="0"/>
              <w:autoSpaceDN w:val="0"/>
              <w:adjustRightInd w:val="0"/>
              <w:spacing w:after="0" w:line="240" w:lineRule="auto"/>
              <w:jc w:val="center"/>
              <w:rPr>
                <w:rFonts w:ascii="Arial" w:eastAsia="Times New Roman" w:hAnsi="Arial" w:cs="Arial"/>
                <w:sz w:val="18"/>
                <w:szCs w:val="18"/>
                <w:lang w:eastAsia="es-ES"/>
              </w:rPr>
            </w:pPr>
          </w:p>
        </w:tc>
      </w:tr>
      <w:tr w:rsidR="009F6354" w:rsidRPr="004B2322" w:rsidTr="0035729C">
        <w:trPr>
          <w:trHeight w:val="372"/>
        </w:trPr>
        <w:tc>
          <w:tcPr>
            <w:tcW w:w="11006" w:type="dxa"/>
            <w:gridSpan w:val="13"/>
            <w:tcBorders>
              <w:left w:val="double" w:sz="4" w:space="0" w:color="auto"/>
              <w:bottom w:val="double" w:sz="4" w:space="0" w:color="auto"/>
              <w:right w:val="double" w:sz="4" w:space="0" w:color="auto"/>
            </w:tcBorders>
            <w:vAlign w:val="center"/>
          </w:tcPr>
          <w:p w:rsidR="009F6354" w:rsidRPr="00B7215C" w:rsidRDefault="009F6354" w:rsidP="004B2322">
            <w:pPr>
              <w:autoSpaceDE w:val="0"/>
              <w:autoSpaceDN w:val="0"/>
              <w:adjustRightInd w:val="0"/>
              <w:spacing w:after="0" w:line="240" w:lineRule="auto"/>
              <w:contextualSpacing/>
              <w:jc w:val="both"/>
              <w:rPr>
                <w:rFonts w:ascii="Arial" w:eastAsia="Calibri" w:hAnsi="Arial" w:cs="Arial"/>
                <w:sz w:val="18"/>
                <w:szCs w:val="18"/>
                <w:lang w:eastAsia="es-ES"/>
              </w:rPr>
            </w:pPr>
            <w:r w:rsidRPr="00B7215C">
              <w:rPr>
                <w:rFonts w:ascii="Arial" w:eastAsia="Calibri" w:hAnsi="Arial" w:cs="Arial"/>
                <w:sz w:val="18"/>
                <w:szCs w:val="18"/>
                <w:lang w:eastAsia="es-ES"/>
              </w:rPr>
              <w:t xml:space="preserve">Apoyar la labor del </w:t>
            </w:r>
            <w:r w:rsidR="004B2322" w:rsidRPr="00B7215C">
              <w:rPr>
                <w:rFonts w:ascii="Arial" w:eastAsia="Calibri" w:hAnsi="Arial" w:cs="Arial"/>
                <w:sz w:val="18"/>
                <w:szCs w:val="18"/>
                <w:lang w:eastAsia="es-ES"/>
              </w:rPr>
              <w:t>Coordinador</w:t>
            </w:r>
            <w:r w:rsidRPr="00B7215C">
              <w:rPr>
                <w:rFonts w:ascii="Arial" w:eastAsia="Calibri" w:hAnsi="Arial" w:cs="Arial"/>
                <w:sz w:val="18"/>
                <w:szCs w:val="18"/>
                <w:lang w:eastAsia="es-ES"/>
              </w:rPr>
              <w:t xml:space="preserve"> para cumplir con los procedimientos y controles administrativos y operativos Programando, coordinando y supervisando los trabajos diarios de las diferentes áreas que conforman la Dirección Operativa.</w:t>
            </w:r>
          </w:p>
        </w:tc>
      </w:tr>
      <w:tr w:rsidR="009F6354" w:rsidRPr="00E77045" w:rsidTr="0035729C">
        <w:trPr>
          <w:trHeight w:val="85"/>
        </w:trPr>
        <w:tc>
          <w:tcPr>
            <w:tcW w:w="11006" w:type="dxa"/>
            <w:gridSpan w:val="13"/>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B7215C">
              <w:rPr>
                <w:rFonts w:ascii="Arial" w:eastAsia="Calibri" w:hAnsi="Arial" w:cs="Arial"/>
                <w:b/>
                <w:sz w:val="18"/>
                <w:szCs w:val="18"/>
                <w:lang w:val="es-ES" w:eastAsia="es-ES"/>
              </w:rPr>
              <w:t>Responsabilidad:</w:t>
            </w:r>
          </w:p>
          <w:p w:rsidR="00E42248" w:rsidRPr="00B7215C" w:rsidRDefault="00E42248" w:rsidP="0035729C">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9F6354" w:rsidRPr="00E77045" w:rsidTr="0035729C">
        <w:trPr>
          <w:trHeight w:val="393"/>
        </w:trPr>
        <w:tc>
          <w:tcPr>
            <w:tcW w:w="11006" w:type="dxa"/>
            <w:gridSpan w:val="13"/>
            <w:tcBorders>
              <w:left w:val="double" w:sz="4" w:space="0" w:color="auto"/>
              <w:bottom w:val="double" w:sz="4" w:space="0" w:color="auto"/>
              <w:right w:val="double" w:sz="4" w:space="0" w:color="auto"/>
            </w:tcBorders>
            <w:vAlign w:val="center"/>
          </w:tcPr>
          <w:p w:rsidR="009F6354" w:rsidRPr="002839BE" w:rsidRDefault="00547934"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2839BE">
              <w:rPr>
                <w:rFonts w:ascii="Arial" w:eastAsia="Calibri" w:hAnsi="Arial" w:cs="Arial"/>
                <w:sz w:val="18"/>
                <w:szCs w:val="18"/>
              </w:rPr>
              <w:t>Cuidar e</w:t>
            </w:r>
            <w:r w:rsidR="009F6354" w:rsidRPr="002839BE">
              <w:rPr>
                <w:rFonts w:ascii="Arial" w:eastAsia="Calibri" w:hAnsi="Arial" w:cs="Arial"/>
                <w:sz w:val="18"/>
                <w:szCs w:val="18"/>
              </w:rPr>
              <w:t>l buen desempeño del personal</w:t>
            </w:r>
            <w:r w:rsidR="004B2322" w:rsidRPr="002839BE">
              <w:rPr>
                <w:rFonts w:ascii="Arial" w:eastAsia="Calibri" w:hAnsi="Arial" w:cs="Arial"/>
                <w:sz w:val="18"/>
                <w:szCs w:val="18"/>
              </w:rPr>
              <w:t xml:space="preserve"> de su área.</w:t>
            </w:r>
            <w:r w:rsidR="009F6354" w:rsidRPr="002839BE">
              <w:rPr>
                <w:rFonts w:ascii="Arial" w:eastAsia="Calibri" w:hAnsi="Arial" w:cs="Arial"/>
                <w:sz w:val="18"/>
                <w:szCs w:val="18"/>
              </w:rPr>
              <w:t xml:space="preserve"> Vigilar que se mantengan actualizados los reportes (altas, bajas, programación) archivos, inventario de mobiliario y equipo e inventario de vehículos. Que los datos asentados en la nómina sean verídicos y respaldados. Informar reportes operativos, organigramas, perfiles y presupuesto. </w:t>
            </w:r>
          </w:p>
          <w:p w:rsidR="009F6354" w:rsidRPr="002839BE" w:rsidRDefault="009F6354" w:rsidP="004B2322">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2839BE">
              <w:rPr>
                <w:rFonts w:ascii="Arial" w:eastAsia="Calibri" w:hAnsi="Arial" w:cs="Arial"/>
                <w:sz w:val="18"/>
                <w:szCs w:val="18"/>
              </w:rPr>
              <w:t>Cumplir con los lineamientos del reglamento interno de trabajo. Aplicación de la Política y Objetivos de Calidad. Aplicación de los Procesos de acuerdo a su Manual. Verifica el buen uso del vehículo y materiales a su cargo. Atender a Solicitudes Ciudadanas dentro del período establecido. Cumplimiento del Plan Trimestral y programas de trabajos diarios. Canalizar las solicitudes ciudadanas que se presenten durante el turno. Portar licencia de manejo de Chofer actualizada. Llevar a cabo las actividades del subproceso en base al Manual Operativo de la Dirección. Cumplir y hacer cumplir con los lineamientos del Reglamento Interi</w:t>
            </w:r>
            <w:r w:rsidR="00676260" w:rsidRPr="002839BE">
              <w:rPr>
                <w:rFonts w:ascii="Arial" w:eastAsia="Calibri" w:hAnsi="Arial" w:cs="Arial"/>
                <w:sz w:val="18"/>
                <w:szCs w:val="18"/>
              </w:rPr>
              <w:t>or de Trabajo.</w:t>
            </w:r>
          </w:p>
          <w:p w:rsidR="009F6354" w:rsidRPr="002839BE" w:rsidRDefault="009F6354" w:rsidP="00547934">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sidRPr="002839BE">
              <w:rPr>
                <w:rFonts w:ascii="Arial" w:eastAsia="Calibri" w:hAnsi="Arial" w:cs="Arial"/>
                <w:sz w:val="18"/>
                <w:szCs w:val="18"/>
              </w:rPr>
              <w:t>Evalua</w:t>
            </w:r>
            <w:r w:rsidR="00547934" w:rsidRPr="002839BE">
              <w:rPr>
                <w:rFonts w:ascii="Arial" w:eastAsia="Calibri" w:hAnsi="Arial" w:cs="Arial"/>
                <w:sz w:val="18"/>
                <w:szCs w:val="18"/>
              </w:rPr>
              <w:t>r</w:t>
            </w:r>
            <w:r w:rsidRPr="002839BE">
              <w:rPr>
                <w:rFonts w:ascii="Arial" w:eastAsia="Calibri" w:hAnsi="Arial" w:cs="Arial"/>
                <w:sz w:val="18"/>
                <w:szCs w:val="18"/>
              </w:rPr>
              <w:t xml:space="preserve"> de desempeño del personal a su cargo. Toma de decisiones sobre: el personal a su cargo, el programa diario, ubicación de cuadrillas, aprobación del material y herramienta recibida en almacén así como su distribución y control, liberación de las solicitudes de servicio de la ciudadanía en base a los criterios de aceptación.</w:t>
            </w:r>
          </w:p>
        </w:tc>
      </w:tr>
      <w:tr w:rsidR="009F6354" w:rsidRPr="00E77045" w:rsidTr="0035729C">
        <w:trPr>
          <w:trHeight w:val="122"/>
        </w:trPr>
        <w:tc>
          <w:tcPr>
            <w:tcW w:w="11006" w:type="dxa"/>
            <w:gridSpan w:val="13"/>
            <w:tcBorders>
              <w:left w:val="double" w:sz="4" w:space="0" w:color="auto"/>
              <w:bottom w:val="double" w:sz="4" w:space="0" w:color="auto"/>
              <w:right w:val="double" w:sz="4" w:space="0" w:color="auto"/>
            </w:tcBorders>
            <w:shd w:val="clear" w:color="auto" w:fill="C4BC96"/>
            <w:vAlign w:val="bottom"/>
          </w:tcPr>
          <w:p w:rsidR="009F6354" w:rsidRPr="002839BE" w:rsidRDefault="009F6354" w:rsidP="0035729C">
            <w:pPr>
              <w:keepNext/>
              <w:tabs>
                <w:tab w:val="left" w:pos="-80"/>
              </w:tabs>
              <w:spacing w:after="0" w:line="240" w:lineRule="auto"/>
              <w:contextualSpacing/>
              <w:jc w:val="center"/>
              <w:outlineLvl w:val="1"/>
              <w:rPr>
                <w:rFonts w:ascii="Arial" w:eastAsia="Calibri" w:hAnsi="Arial" w:cs="Arial"/>
                <w:b/>
                <w:bCs/>
                <w:sz w:val="18"/>
                <w:szCs w:val="18"/>
                <w:lang w:val="es-ES" w:eastAsia="es-ES"/>
              </w:rPr>
            </w:pPr>
            <w:r w:rsidRPr="002839BE">
              <w:rPr>
                <w:rFonts w:ascii="Arial" w:eastAsia="Calibri" w:hAnsi="Arial" w:cs="Arial"/>
                <w:b/>
                <w:bCs/>
                <w:sz w:val="18"/>
                <w:szCs w:val="18"/>
                <w:lang w:val="es-ES" w:eastAsia="es-ES"/>
              </w:rPr>
              <w:t>Funciones / Desempeño:</w:t>
            </w:r>
          </w:p>
          <w:p w:rsidR="007759FE" w:rsidRPr="002839BE" w:rsidRDefault="007759FE" w:rsidP="0035729C">
            <w:pPr>
              <w:keepNext/>
              <w:tabs>
                <w:tab w:val="left" w:pos="-80"/>
              </w:tabs>
              <w:spacing w:after="0" w:line="240" w:lineRule="auto"/>
              <w:contextualSpacing/>
              <w:jc w:val="center"/>
              <w:outlineLvl w:val="1"/>
              <w:rPr>
                <w:rFonts w:ascii="Arial" w:eastAsia="Calibri" w:hAnsi="Arial" w:cs="Arial"/>
                <w:b/>
                <w:sz w:val="18"/>
                <w:szCs w:val="18"/>
                <w:lang w:val="es-ES" w:eastAsia="es-ES"/>
              </w:rPr>
            </w:pPr>
          </w:p>
        </w:tc>
      </w:tr>
      <w:tr w:rsidR="009F6354" w:rsidRPr="00E77045" w:rsidTr="0035729C">
        <w:trPr>
          <w:trHeight w:val="456"/>
        </w:trPr>
        <w:tc>
          <w:tcPr>
            <w:tcW w:w="11006" w:type="dxa"/>
            <w:gridSpan w:val="13"/>
            <w:tcBorders>
              <w:left w:val="double" w:sz="4" w:space="0" w:color="auto"/>
              <w:bottom w:val="double" w:sz="4" w:space="0" w:color="auto"/>
              <w:right w:val="double" w:sz="4" w:space="0" w:color="auto"/>
            </w:tcBorders>
            <w:vAlign w:val="center"/>
          </w:tcPr>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 xml:space="preserve">Cotejar reporte de asistencia con auxiliares, las tarjetas para determinar tiempo extra, faltas, retardos, vacaciones, incapacidades, altas y bajas para obtener   información completa y confiable para generar pre nómina, pasarla a captura, imprimirla, recabar firmas y entregar a Dirección Administrativa para su trámite respectivo. Hacer los trámites para patrimonio de altas, bajas, cambios y realizar una revisión mensual de mobiliario, equipo, maquinaria y vehículos según inventarios, incluyendo pólizas de seguros, turnándolos a la Dirección Operativa. Llevar en forma confiable el control y consumo de combustible, lubricantes y llevar bitácora de cada vehículo para controlar consumo de llantas y entradas a reparaciones. </w:t>
            </w:r>
          </w:p>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Elabora</w:t>
            </w:r>
            <w:r w:rsidR="00547934">
              <w:rPr>
                <w:rFonts w:ascii="Arial" w:eastAsia="Calibri" w:hAnsi="Arial" w:cs="Arial"/>
                <w:sz w:val="18"/>
                <w:szCs w:val="18"/>
              </w:rPr>
              <w:t>r</w:t>
            </w:r>
            <w:r w:rsidRPr="00B7215C">
              <w:rPr>
                <w:rFonts w:ascii="Arial" w:eastAsia="Calibri" w:hAnsi="Arial" w:cs="Arial"/>
                <w:sz w:val="18"/>
                <w:szCs w:val="18"/>
              </w:rPr>
              <w:t xml:space="preserve"> y Asigna</w:t>
            </w:r>
            <w:r w:rsidR="00547934">
              <w:rPr>
                <w:rFonts w:ascii="Arial" w:eastAsia="Calibri" w:hAnsi="Arial" w:cs="Arial"/>
                <w:sz w:val="18"/>
                <w:szCs w:val="18"/>
              </w:rPr>
              <w:t>r</w:t>
            </w:r>
            <w:r w:rsidRPr="00B7215C">
              <w:rPr>
                <w:rFonts w:ascii="Arial" w:eastAsia="Calibri" w:hAnsi="Arial" w:cs="Arial"/>
                <w:sz w:val="18"/>
                <w:szCs w:val="18"/>
              </w:rPr>
              <w:t xml:space="preserve"> el programa de trabajo diario al personal operativo. Control y Verificación de Asis</w:t>
            </w:r>
            <w:r w:rsidR="004D4E48">
              <w:rPr>
                <w:rFonts w:ascii="Arial" w:eastAsia="Calibri" w:hAnsi="Arial" w:cs="Arial"/>
                <w:sz w:val="18"/>
                <w:szCs w:val="18"/>
              </w:rPr>
              <w:t>tencia uso del Uniforme y Gafet</w:t>
            </w:r>
            <w:r w:rsidRPr="00B7215C">
              <w:rPr>
                <w:rFonts w:ascii="Arial" w:eastAsia="Calibri" w:hAnsi="Arial" w:cs="Arial"/>
                <w:sz w:val="18"/>
                <w:szCs w:val="18"/>
              </w:rPr>
              <w:t>e del personal. Solicitud y Autorización de la salida de material de Almacén. Verificar que el chofer revise la unidad antes de empezar a laborar. (</w:t>
            </w:r>
            <w:proofErr w:type="spellStart"/>
            <w:r w:rsidRPr="00B7215C">
              <w:rPr>
                <w:rFonts w:ascii="Arial" w:eastAsia="Calibri" w:hAnsi="Arial" w:cs="Arial"/>
                <w:sz w:val="18"/>
                <w:szCs w:val="18"/>
              </w:rPr>
              <w:t>Checklist</w:t>
            </w:r>
            <w:proofErr w:type="spellEnd"/>
            <w:r w:rsidRPr="00B7215C">
              <w:rPr>
                <w:rFonts w:ascii="Arial" w:eastAsia="Calibri" w:hAnsi="Arial" w:cs="Arial"/>
                <w:sz w:val="18"/>
                <w:szCs w:val="18"/>
              </w:rPr>
              <w:t xml:space="preserve">)  Elaborar reportes de solicitud de servicio de unidades.  Elaborar reportes (registros) de trabajos realizados. Verificación del material surtido por el proveedor al almacén. </w:t>
            </w:r>
          </w:p>
          <w:p w:rsidR="009F6354" w:rsidRPr="00B7215C" w:rsidRDefault="009F6354" w:rsidP="004B2322">
            <w:pPr>
              <w:pStyle w:val="Prrafodelista"/>
              <w:numPr>
                <w:ilvl w:val="0"/>
                <w:numId w:val="2"/>
              </w:numPr>
              <w:spacing w:after="0" w:line="240" w:lineRule="auto"/>
              <w:rPr>
                <w:rFonts w:ascii="Arial" w:eastAsia="Calibri" w:hAnsi="Arial" w:cs="Arial"/>
                <w:sz w:val="18"/>
                <w:szCs w:val="18"/>
              </w:rPr>
            </w:pPr>
            <w:r w:rsidRPr="00B7215C">
              <w:rPr>
                <w:rFonts w:ascii="Arial" w:eastAsia="Calibri" w:hAnsi="Arial" w:cs="Arial"/>
                <w:sz w:val="18"/>
                <w:szCs w:val="18"/>
              </w:rPr>
              <w:t xml:space="preserve">Dar pláticas al personal (procesos). Llena y entrega al Coordinador Operativo y Administrativo los formatos y reportes que </w:t>
            </w:r>
            <w:r w:rsidRPr="00B7215C">
              <w:rPr>
                <w:rFonts w:ascii="Arial" w:eastAsia="Calibri" w:hAnsi="Arial" w:cs="Arial"/>
                <w:sz w:val="18"/>
                <w:szCs w:val="18"/>
              </w:rPr>
              <w:lastRenderedPageBreak/>
              <w:t>genera el departamento para su captura y entrega al Director Operativo de Zona. Verifica que el personal, al salir de las instalaciones cuente con todo lo necesario para el desempeño de sus Funciones como lo son Materiales, Herramientas y Equipo de trabajo y Seguridad en General. Realiza rondas de supervisión para detectar necesidades de la comunidad y del personal así como de los trabajos programados. Solicita autorización para asignar tiempo extra. (Cuando Aplique) Liberación de las órdenes de servicio. (Cuando Aplique) Recibe al personal en las instalaciones al término del turno.</w:t>
            </w:r>
          </w:p>
        </w:tc>
      </w:tr>
      <w:tr w:rsidR="009F6354" w:rsidRPr="00E77045" w:rsidTr="0035729C">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8"/>
                <w:szCs w:val="18"/>
                <w:lang w:val="es-ES" w:eastAsia="es-ES"/>
              </w:rPr>
            </w:pPr>
            <w:r w:rsidRPr="00B7215C">
              <w:rPr>
                <w:rFonts w:ascii="Arial" w:eastAsia="Times New Roman" w:hAnsi="Arial" w:cs="Arial"/>
                <w:b/>
                <w:bCs/>
                <w:sz w:val="18"/>
                <w:szCs w:val="18"/>
                <w:lang w:val="es-ES" w:eastAsia="es-ES"/>
              </w:rPr>
              <w:lastRenderedPageBreak/>
              <w:t>Perfil del Puesto:</w:t>
            </w:r>
          </w:p>
        </w:tc>
      </w:tr>
      <w:tr w:rsidR="009F6354" w:rsidRPr="00E77045" w:rsidTr="0035729C">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F6354" w:rsidRPr="009A32C2"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9F6354" w:rsidRPr="00B7215C" w:rsidRDefault="009F6354"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9F6354" w:rsidRPr="00B7215C" w:rsidRDefault="009F6354" w:rsidP="0035729C">
            <w:pPr>
              <w:autoSpaceDE w:val="0"/>
              <w:autoSpaceDN w:val="0"/>
              <w:adjustRightInd w:val="0"/>
              <w:spacing w:after="0" w:line="240" w:lineRule="auto"/>
              <w:jc w:val="center"/>
              <w:rPr>
                <w:rFonts w:ascii="Arial" w:eastAsia="Times New Roman" w:hAnsi="Arial" w:cs="Arial"/>
                <w:b/>
                <w:bCs/>
                <w:sz w:val="18"/>
                <w:szCs w:val="18"/>
                <w:lang w:val="es-ES" w:eastAsia="es-ES"/>
              </w:rPr>
            </w:pPr>
            <w:r w:rsidRPr="00B7215C">
              <w:rPr>
                <w:rFonts w:ascii="Arial" w:eastAsia="Times New Roman" w:hAnsi="Arial" w:cs="Arial"/>
                <w:b/>
                <w:bCs/>
                <w:sz w:val="18"/>
                <w:szCs w:val="18"/>
                <w:lang w:val="es-ES" w:eastAsia="es-ES"/>
              </w:rPr>
              <w:t>Requerimiento</w:t>
            </w:r>
          </w:p>
        </w:tc>
      </w:tr>
      <w:tr w:rsidR="009F6354" w:rsidRPr="00E77045" w:rsidTr="0035729C">
        <w:trPr>
          <w:trHeight w:val="128"/>
        </w:trPr>
        <w:tc>
          <w:tcPr>
            <w:tcW w:w="2197" w:type="dxa"/>
            <w:gridSpan w:val="2"/>
            <w:tcBorders>
              <w:left w:val="double" w:sz="4" w:space="0" w:color="auto"/>
              <w:bottom w:val="double" w:sz="4" w:space="0" w:color="auto"/>
              <w:right w:val="double" w:sz="4" w:space="0" w:color="auto"/>
            </w:tcBorders>
            <w:vAlign w:val="center"/>
          </w:tcPr>
          <w:p w:rsidR="009F6354" w:rsidRPr="009A32C2"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9F6354" w:rsidRPr="00B7215C" w:rsidRDefault="009F6354" w:rsidP="0035729C">
            <w:pPr>
              <w:autoSpaceDE w:val="0"/>
              <w:autoSpaceDN w:val="0"/>
              <w:adjustRightInd w:val="0"/>
              <w:contextualSpacing/>
              <w:rPr>
                <w:rFonts w:ascii="Arial" w:eastAsia="Calibri" w:hAnsi="Arial" w:cs="Arial"/>
                <w:sz w:val="18"/>
                <w:szCs w:val="18"/>
              </w:rPr>
            </w:pPr>
            <w:r w:rsidRPr="00B7215C">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9F6354" w:rsidRPr="00B7215C" w:rsidRDefault="009F6354"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w:t>
            </w:r>
            <w:r w:rsidR="004B2322" w:rsidRPr="00B7215C">
              <w:rPr>
                <w:rFonts w:ascii="Arial" w:eastAsia="Times New Roman" w:hAnsi="Arial" w:cs="Arial"/>
                <w:bCs/>
                <w:sz w:val="18"/>
                <w:szCs w:val="18"/>
                <w:lang w:val="es-ES" w:eastAsia="es-ES"/>
              </w:rPr>
              <w:t>ndispensable</w:t>
            </w:r>
          </w:p>
        </w:tc>
      </w:tr>
      <w:tr w:rsidR="004B2322" w:rsidRPr="00E77045" w:rsidTr="0035729C">
        <w:trPr>
          <w:trHeight w:val="201"/>
        </w:trPr>
        <w:tc>
          <w:tcPr>
            <w:tcW w:w="2197" w:type="dxa"/>
            <w:gridSpan w:val="2"/>
            <w:tcBorders>
              <w:left w:val="double" w:sz="4" w:space="0" w:color="auto"/>
              <w:bottom w:val="double" w:sz="4" w:space="0" w:color="auto"/>
              <w:right w:val="double" w:sz="4" w:space="0" w:color="auto"/>
            </w:tcBorders>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4B2322" w:rsidRPr="00B7215C" w:rsidRDefault="004B2322" w:rsidP="004B2322">
            <w:pPr>
              <w:autoSpaceDE w:val="0"/>
              <w:autoSpaceDN w:val="0"/>
              <w:adjustRightInd w:val="0"/>
              <w:contextualSpacing/>
              <w:rPr>
                <w:rFonts w:ascii="Arial" w:eastAsia="Calibri" w:hAnsi="Arial" w:cs="Arial"/>
                <w:sz w:val="18"/>
                <w:szCs w:val="18"/>
              </w:rPr>
            </w:pPr>
            <w:r w:rsidRPr="00B7215C">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b/>
                <w:bCs/>
                <w:sz w:val="18"/>
                <w:szCs w:val="18"/>
              </w:rPr>
            </w:pPr>
            <w:r w:rsidRPr="00B7215C">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90"/>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85"/>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color w:val="000000"/>
                <w:sz w:val="18"/>
                <w:szCs w:val="18"/>
              </w:rPr>
            </w:pPr>
            <w:r w:rsidRPr="00B7215C">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b/>
                <w:bCs/>
                <w:sz w:val="18"/>
                <w:szCs w:val="18"/>
              </w:rPr>
            </w:pPr>
            <w:r w:rsidRPr="00B7215C">
              <w:rPr>
                <w:rFonts w:ascii="Arial" w:eastAsia="Calibri" w:hAnsi="Arial" w:cs="Arial"/>
                <w:sz w:val="18"/>
                <w:szCs w:val="18"/>
              </w:rPr>
              <w:t>Manejo de Recursos Humanos</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58"/>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Computación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8"/>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Costos y Proyectos.</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05"/>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Conocer 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85"/>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Conocer el manual de procesos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67"/>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9A32C2">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b/>
                <w:bCs/>
                <w:sz w:val="18"/>
                <w:szCs w:val="18"/>
              </w:rPr>
            </w:pPr>
            <w:r w:rsidRPr="00B7215C">
              <w:rPr>
                <w:rFonts w:ascii="Arial" w:eastAsia="Calibri" w:hAnsi="Arial" w:cs="Arial"/>
                <w:sz w:val="18"/>
                <w:szCs w:val="18"/>
              </w:rPr>
              <w:t>Servicio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21"/>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174"/>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Liderazgo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37"/>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22"/>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spacing w:after="0"/>
              <w:contextualSpacing/>
              <w:rPr>
                <w:rFonts w:ascii="Arial" w:eastAsia="Calibri" w:hAnsi="Arial" w:cs="Arial"/>
                <w:sz w:val="18"/>
                <w:szCs w:val="18"/>
              </w:rPr>
            </w:pPr>
            <w:r w:rsidRPr="00B7215C">
              <w:rPr>
                <w:rFonts w:ascii="Arial" w:eastAsia="Calibri" w:hAnsi="Arial" w:cs="Arial"/>
                <w:sz w:val="18"/>
                <w:szCs w:val="18"/>
              </w:rPr>
              <w:t>Iniciativa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4B2322" w:rsidRPr="00E77045" w:rsidTr="0035729C">
        <w:trPr>
          <w:trHeight w:val="253"/>
        </w:trPr>
        <w:tc>
          <w:tcPr>
            <w:tcW w:w="2197" w:type="dxa"/>
            <w:gridSpan w:val="2"/>
            <w:vMerge/>
            <w:tcBorders>
              <w:left w:val="double" w:sz="4" w:space="0" w:color="auto"/>
              <w:right w:val="double" w:sz="4" w:space="0" w:color="auto"/>
            </w:tcBorders>
            <w:shd w:val="clear" w:color="auto" w:fill="FFFFFF"/>
            <w:vAlign w:val="center"/>
          </w:tcPr>
          <w:p w:rsidR="004B2322" w:rsidRPr="009A32C2" w:rsidRDefault="004B2322" w:rsidP="004B23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4B2322" w:rsidRPr="00B7215C" w:rsidRDefault="004B2322" w:rsidP="004B2322">
            <w:pPr>
              <w:autoSpaceDE w:val="0"/>
              <w:autoSpaceDN w:val="0"/>
              <w:adjustRightInd w:val="0"/>
              <w:spacing w:after="0"/>
              <w:contextualSpacing/>
              <w:rPr>
                <w:rFonts w:ascii="Arial" w:eastAsia="Calibri" w:hAnsi="Arial" w:cs="Arial"/>
                <w:sz w:val="18"/>
                <w:szCs w:val="18"/>
              </w:rPr>
            </w:pPr>
            <w:r w:rsidRPr="00B7215C">
              <w:rPr>
                <w:rFonts w:ascii="Arial" w:eastAsia="Calibri" w:hAnsi="Arial" w:cs="Arial"/>
                <w:sz w:val="18"/>
                <w:szCs w:val="18"/>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vAlign w:val="center"/>
          </w:tcPr>
          <w:p w:rsidR="004B2322" w:rsidRPr="00B7215C" w:rsidRDefault="004B2322" w:rsidP="003041B5">
            <w:pPr>
              <w:autoSpaceDE w:val="0"/>
              <w:autoSpaceDN w:val="0"/>
              <w:adjustRightInd w:val="0"/>
              <w:spacing w:after="0" w:line="240" w:lineRule="auto"/>
              <w:jc w:val="center"/>
              <w:rPr>
                <w:rFonts w:ascii="Arial" w:eastAsia="Times New Roman" w:hAnsi="Arial" w:cs="Arial"/>
                <w:bCs/>
                <w:sz w:val="18"/>
                <w:szCs w:val="18"/>
                <w:lang w:val="es-ES" w:eastAsia="es-ES"/>
              </w:rPr>
            </w:pPr>
            <w:r w:rsidRPr="00B7215C">
              <w:rPr>
                <w:rFonts w:ascii="Arial" w:eastAsia="Times New Roman" w:hAnsi="Arial" w:cs="Arial"/>
                <w:bCs/>
                <w:sz w:val="18"/>
                <w:szCs w:val="18"/>
                <w:lang w:val="es-ES" w:eastAsia="es-ES"/>
              </w:rPr>
              <w:t>Indispensable</w:t>
            </w:r>
          </w:p>
        </w:tc>
      </w:tr>
      <w:tr w:rsidR="009F6354" w:rsidRPr="00E77045" w:rsidTr="0035729C">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9F6354" w:rsidRPr="00B7215C"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El espacio de: Requerimiento, deberá ser llenado de acuerdo a lo que solicite el puesto  para desempeñar sus actividades</w:t>
            </w:r>
          </w:p>
          <w:p w:rsidR="009F6354" w:rsidRPr="00B7215C" w:rsidRDefault="009F6354" w:rsidP="0035729C">
            <w:pPr>
              <w:autoSpaceDE w:val="0"/>
              <w:autoSpaceDN w:val="0"/>
              <w:adjustRightInd w:val="0"/>
              <w:spacing w:after="0" w:line="240" w:lineRule="auto"/>
              <w:rPr>
                <w:rFonts w:ascii="Arial" w:eastAsia="Times New Roman" w:hAnsi="Arial" w:cs="Arial"/>
                <w:b/>
                <w:bCs/>
                <w:sz w:val="18"/>
                <w:szCs w:val="18"/>
                <w:lang w:val="es-ES" w:eastAsia="es-ES"/>
              </w:rPr>
            </w:pPr>
            <w:r w:rsidRPr="00B7215C">
              <w:rPr>
                <w:rFonts w:ascii="Arial" w:eastAsia="Calibri" w:hAnsi="Arial" w:cs="Arial"/>
                <w:sz w:val="18"/>
                <w:szCs w:val="18"/>
              </w:rPr>
              <w:t xml:space="preserve">Si es: </w:t>
            </w:r>
            <w:r w:rsidRPr="00B7215C">
              <w:rPr>
                <w:rFonts w:ascii="Arial" w:eastAsia="Calibri" w:hAnsi="Arial" w:cs="Arial"/>
                <w:b/>
                <w:sz w:val="18"/>
                <w:szCs w:val="18"/>
              </w:rPr>
              <w:t xml:space="preserve">(I) </w:t>
            </w:r>
            <w:r w:rsidRPr="00B7215C">
              <w:rPr>
                <w:rFonts w:ascii="Arial" w:eastAsia="Times New Roman" w:hAnsi="Arial" w:cs="Arial"/>
                <w:b/>
                <w:bCs/>
                <w:sz w:val="18"/>
                <w:szCs w:val="18"/>
                <w:lang w:val="es-ES" w:eastAsia="es-ES"/>
              </w:rPr>
              <w:t>Indispensable, es que es necesario y/o (D) Deseable</w:t>
            </w:r>
            <w:r w:rsidRPr="00B7215C">
              <w:rPr>
                <w:rFonts w:ascii="Arial" w:eastAsia="Calibri" w:hAnsi="Arial" w:cs="Arial"/>
                <w:b/>
                <w:sz w:val="18"/>
                <w:szCs w:val="18"/>
              </w:rPr>
              <w:t>, de</w:t>
            </w:r>
            <w:r w:rsidRPr="00B7215C">
              <w:rPr>
                <w:rFonts w:ascii="Arial" w:eastAsia="Times New Roman" w:hAnsi="Arial" w:cs="Arial"/>
                <w:b/>
                <w:bCs/>
                <w:sz w:val="18"/>
                <w:szCs w:val="18"/>
                <w:lang w:val="es-ES" w:eastAsia="es-ES"/>
              </w:rPr>
              <w:t xml:space="preserve"> ser posible que cuente con esas características.</w:t>
            </w:r>
          </w:p>
        </w:tc>
      </w:tr>
      <w:tr w:rsidR="009F6354" w:rsidRPr="00B7215C" w:rsidTr="0035729C">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Aprobaciones:</w:t>
            </w:r>
          </w:p>
        </w:tc>
      </w:tr>
      <w:tr w:rsidR="009F6354" w:rsidRPr="00B7215C" w:rsidTr="0035729C">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9F6354" w:rsidRPr="00B7215C" w:rsidRDefault="009F6354" w:rsidP="0035729C">
            <w:pPr>
              <w:keepNext/>
              <w:tabs>
                <w:tab w:val="left" w:pos="-80"/>
              </w:tabs>
              <w:spacing w:after="0" w:line="240" w:lineRule="auto"/>
              <w:jc w:val="center"/>
              <w:outlineLvl w:val="1"/>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SECRETARÍA</w:t>
            </w:r>
          </w:p>
        </w:tc>
      </w:tr>
      <w:tr w:rsidR="00FC0EC2" w:rsidRPr="00B7215C" w:rsidTr="0035729C">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FC0EC2" w:rsidRDefault="00FC0EC2" w:rsidP="00FC0EC2">
            <w:pPr>
              <w:spacing w:after="0" w:line="240" w:lineRule="auto"/>
              <w:jc w:val="center"/>
              <w:rPr>
                <w:rFonts w:ascii="Arial" w:eastAsia="Times New Roman" w:hAnsi="Arial" w:cs="Arial"/>
                <w:b/>
                <w:sz w:val="16"/>
                <w:szCs w:val="16"/>
                <w:lang w:val="es-ES" w:eastAsia="es-ES"/>
              </w:rPr>
            </w:pPr>
          </w:p>
          <w:p w:rsidR="00FC0EC2" w:rsidRDefault="00FC0EC2" w:rsidP="00FC0EC2">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FC0EC2" w:rsidRDefault="00FC0EC2" w:rsidP="00FC0EC2">
            <w:pPr>
              <w:spacing w:after="0" w:line="240" w:lineRule="auto"/>
              <w:jc w:val="center"/>
              <w:rPr>
                <w:rFonts w:ascii="Arial" w:eastAsia="Times New Roman" w:hAnsi="Arial" w:cs="Arial"/>
                <w:b/>
                <w:sz w:val="16"/>
                <w:szCs w:val="16"/>
                <w:lang w:val="es-ES" w:eastAsia="es-ES"/>
              </w:rPr>
            </w:pPr>
          </w:p>
          <w:p w:rsidR="00FC0EC2" w:rsidRDefault="00FC0EC2" w:rsidP="00FC0EC2">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FC0EC2" w:rsidRDefault="00FC0EC2" w:rsidP="00FC0EC2">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FC0EC2" w:rsidRPr="00B57DAF" w:rsidRDefault="00FC0EC2" w:rsidP="00FC0EC2">
            <w:pPr>
              <w:spacing w:after="0" w:line="240" w:lineRule="auto"/>
              <w:jc w:val="center"/>
              <w:rPr>
                <w:rFonts w:ascii="Arial" w:eastAsia="Times New Roman" w:hAnsi="Arial" w:cs="Arial"/>
                <w:b/>
                <w:sz w:val="16"/>
                <w:szCs w:val="16"/>
                <w:lang w:val="es-ES" w:eastAsia="es-ES"/>
              </w:rPr>
            </w:pPr>
          </w:p>
          <w:p w:rsidR="00FC0EC2" w:rsidRPr="00B57DAF" w:rsidRDefault="00FC0EC2" w:rsidP="00FC0EC2">
            <w:pPr>
              <w:spacing w:after="0" w:line="240" w:lineRule="auto"/>
              <w:jc w:val="center"/>
              <w:rPr>
                <w:rFonts w:ascii="Arial" w:eastAsia="Times New Roman" w:hAnsi="Arial" w:cs="Arial"/>
                <w:b/>
                <w:sz w:val="16"/>
                <w:szCs w:val="16"/>
                <w:lang w:val="es-ES" w:eastAsia="es-ES"/>
              </w:rPr>
            </w:pPr>
            <w:r w:rsidRPr="00B57DAF">
              <w:rPr>
                <w:rFonts w:ascii="Arial" w:eastAsia="Times New Roman" w:hAnsi="Arial" w:cs="Arial"/>
                <w:b/>
                <w:sz w:val="16"/>
                <w:szCs w:val="16"/>
                <w:lang w:val="es-ES" w:eastAsia="es-ES"/>
              </w:rPr>
              <w:t>REVISÓ:</w:t>
            </w:r>
          </w:p>
          <w:p w:rsidR="00FC0EC2" w:rsidRPr="00B57DAF" w:rsidRDefault="00FC0EC2" w:rsidP="00FC0EC2">
            <w:pPr>
              <w:spacing w:after="0" w:line="240" w:lineRule="auto"/>
              <w:jc w:val="center"/>
              <w:rPr>
                <w:rFonts w:ascii="Arial" w:eastAsia="Times New Roman" w:hAnsi="Arial" w:cs="Arial"/>
                <w:b/>
                <w:sz w:val="16"/>
                <w:szCs w:val="16"/>
                <w:lang w:val="es-ES" w:eastAsia="es-ES"/>
              </w:rPr>
            </w:pPr>
          </w:p>
          <w:p w:rsidR="00FC0EC2" w:rsidRPr="00B57DAF" w:rsidRDefault="00FC0EC2" w:rsidP="00FC0EC2">
            <w:pPr>
              <w:spacing w:after="0" w:line="240" w:lineRule="auto"/>
              <w:jc w:val="center"/>
              <w:rPr>
                <w:rFonts w:ascii="Arial" w:eastAsia="Times New Roman" w:hAnsi="Arial" w:cs="Arial"/>
                <w:sz w:val="16"/>
                <w:szCs w:val="16"/>
                <w:lang w:val="es-ES" w:eastAsia="es-ES"/>
              </w:rPr>
            </w:pPr>
            <w:r w:rsidRPr="00B57DAF">
              <w:rPr>
                <w:rFonts w:ascii="Arial" w:eastAsia="Times New Roman" w:hAnsi="Arial" w:cs="Arial"/>
                <w:sz w:val="16"/>
                <w:szCs w:val="16"/>
                <w:lang w:val="es-ES" w:eastAsia="es-ES"/>
              </w:rPr>
              <w:t>LIC.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FC0EC2" w:rsidRPr="00B7215C" w:rsidRDefault="00FC0EC2" w:rsidP="00FC0EC2">
            <w:pPr>
              <w:spacing w:after="0" w:line="240" w:lineRule="auto"/>
              <w:jc w:val="center"/>
              <w:rPr>
                <w:rFonts w:ascii="Arial" w:eastAsia="Times New Roman" w:hAnsi="Arial" w:cs="Arial"/>
                <w:b/>
                <w:sz w:val="16"/>
                <w:szCs w:val="16"/>
                <w:lang w:val="es-ES" w:eastAsia="es-ES"/>
              </w:rPr>
            </w:pPr>
          </w:p>
          <w:p w:rsidR="00FC0EC2" w:rsidRPr="00B7215C" w:rsidRDefault="00FC0EC2" w:rsidP="00FC0EC2">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AUTORIZÓ:</w:t>
            </w:r>
          </w:p>
          <w:p w:rsidR="00FC0EC2" w:rsidRPr="00B7215C" w:rsidRDefault="00FC0EC2" w:rsidP="00FC0EC2">
            <w:pPr>
              <w:spacing w:after="0" w:line="240" w:lineRule="auto"/>
              <w:jc w:val="center"/>
              <w:rPr>
                <w:rFonts w:ascii="Arial" w:eastAsia="Times New Roman" w:hAnsi="Arial" w:cs="Arial"/>
                <w:b/>
                <w:sz w:val="16"/>
                <w:szCs w:val="16"/>
                <w:lang w:val="es-ES" w:eastAsia="es-ES"/>
              </w:rPr>
            </w:pPr>
          </w:p>
          <w:p w:rsidR="00FC0EC2" w:rsidRPr="00B7215C" w:rsidRDefault="00FC0EC2" w:rsidP="00FC0EC2">
            <w:pPr>
              <w:spacing w:after="0" w:line="240" w:lineRule="auto"/>
              <w:jc w:val="center"/>
              <w:rPr>
                <w:rFonts w:ascii="Arial" w:eastAsia="Times New Roman" w:hAnsi="Arial" w:cs="Arial"/>
                <w:sz w:val="16"/>
                <w:szCs w:val="16"/>
                <w:lang w:val="es-ES" w:eastAsia="es-ES"/>
              </w:rPr>
            </w:pPr>
            <w:r w:rsidRPr="00B7215C">
              <w:rPr>
                <w:rFonts w:ascii="Arial" w:eastAsia="Times New Roman" w:hAnsi="Arial" w:cs="Arial"/>
                <w:sz w:val="16"/>
                <w:szCs w:val="16"/>
                <w:lang w:val="es-ES" w:eastAsia="es-ES"/>
              </w:rPr>
              <w:t>LIC. DIEGO TREVIÑO MARTINEZ</w:t>
            </w:r>
          </w:p>
        </w:tc>
      </w:tr>
      <w:tr w:rsidR="00FC0EC2" w:rsidRPr="00B7215C" w:rsidTr="008A38C3">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FC0EC2" w:rsidRDefault="00FC0EC2" w:rsidP="00FC0EC2">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FC0EC2" w:rsidRPr="00B57DAF" w:rsidRDefault="00FC0EC2" w:rsidP="00FC0EC2">
            <w:pPr>
              <w:spacing w:after="0" w:line="240" w:lineRule="auto"/>
              <w:jc w:val="center"/>
              <w:rPr>
                <w:rFonts w:ascii="Arial" w:eastAsia="Times New Roman" w:hAnsi="Arial" w:cs="Arial"/>
                <w:b/>
                <w:sz w:val="16"/>
                <w:szCs w:val="16"/>
                <w:lang w:val="es-ES" w:eastAsia="es-ES"/>
              </w:rPr>
            </w:pPr>
            <w:r w:rsidRPr="00B57DAF">
              <w:rPr>
                <w:rFonts w:ascii="Arial" w:hAnsi="Arial" w:cs="Arial"/>
                <w:b/>
                <w:color w:val="000000"/>
                <w:sz w:val="16"/>
                <w:szCs w:val="16"/>
                <w:shd w:val="clear" w:color="auto" w:fill="FFFFFF"/>
              </w:rPr>
              <w:t>ENCARGADO DE LA DIRECCION ADMNISTRATIVA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FC0EC2" w:rsidRPr="00B7215C" w:rsidRDefault="00FC0EC2" w:rsidP="00FC0EC2">
            <w:pPr>
              <w:spacing w:after="0" w:line="240" w:lineRule="auto"/>
              <w:jc w:val="center"/>
              <w:rPr>
                <w:rFonts w:ascii="Arial" w:eastAsia="Times New Roman" w:hAnsi="Arial" w:cs="Arial"/>
                <w:b/>
                <w:sz w:val="16"/>
                <w:szCs w:val="16"/>
                <w:lang w:val="es-ES" w:eastAsia="es-ES"/>
              </w:rPr>
            </w:pPr>
            <w:r w:rsidRPr="00B7215C">
              <w:rPr>
                <w:rFonts w:ascii="Arial" w:hAnsi="Arial" w:cs="Arial"/>
                <w:b/>
                <w:color w:val="000000"/>
                <w:sz w:val="16"/>
                <w:szCs w:val="16"/>
                <w:shd w:val="clear" w:color="auto" w:fill="FFFFFF"/>
              </w:rPr>
              <w:t>DIRECTOR OPERATIVO ZONA NORTE</w:t>
            </w:r>
          </w:p>
        </w:tc>
      </w:tr>
      <w:tr w:rsidR="00FC0EC2" w:rsidRPr="00B7215C" w:rsidTr="0035729C">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FC0EC2" w:rsidRPr="00B7215C" w:rsidRDefault="00FC0EC2" w:rsidP="00FC0EC2">
            <w:pPr>
              <w:spacing w:after="0" w:line="240" w:lineRule="auto"/>
              <w:jc w:val="center"/>
              <w:rPr>
                <w:rFonts w:ascii="Arial" w:eastAsia="Calibri" w:hAnsi="Arial" w:cs="Arial"/>
                <w:b/>
                <w:sz w:val="16"/>
                <w:szCs w:val="16"/>
              </w:rPr>
            </w:pPr>
            <w:r w:rsidRPr="00B7215C">
              <w:rPr>
                <w:rFonts w:ascii="Arial" w:eastAsia="Calibri" w:hAnsi="Arial" w:cs="Arial"/>
                <w:b/>
                <w:sz w:val="16"/>
                <w:szCs w:val="16"/>
              </w:rPr>
              <w:t>DIRECCIÓN DE RECURSOS HUMANOS</w:t>
            </w:r>
          </w:p>
        </w:tc>
      </w:tr>
      <w:tr w:rsidR="00FC0EC2" w:rsidRPr="00B7215C" w:rsidTr="0035729C">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FC0EC2" w:rsidRPr="00B7215C" w:rsidRDefault="00FC0EC2" w:rsidP="00FC0EC2">
            <w:pPr>
              <w:spacing w:after="0" w:line="240" w:lineRule="auto"/>
              <w:jc w:val="center"/>
              <w:rPr>
                <w:rFonts w:ascii="Arial" w:eastAsia="Calibri" w:hAnsi="Arial" w:cs="Arial"/>
                <w:b/>
                <w:sz w:val="16"/>
                <w:szCs w:val="16"/>
              </w:rPr>
            </w:pPr>
          </w:p>
          <w:p w:rsidR="00FC0EC2" w:rsidRPr="00B7215C" w:rsidRDefault="00FC0EC2" w:rsidP="00FC0EC2">
            <w:pPr>
              <w:spacing w:after="0" w:line="240" w:lineRule="auto"/>
              <w:jc w:val="center"/>
              <w:rPr>
                <w:rFonts w:ascii="Arial" w:eastAsia="Calibri" w:hAnsi="Arial" w:cs="Arial"/>
                <w:b/>
                <w:sz w:val="16"/>
                <w:szCs w:val="16"/>
              </w:rPr>
            </w:pPr>
            <w:r w:rsidRPr="00B7215C">
              <w:rPr>
                <w:rFonts w:ascii="Arial" w:eastAsia="Calibri" w:hAnsi="Arial" w:cs="Arial"/>
                <w:b/>
                <w:sz w:val="16"/>
                <w:szCs w:val="16"/>
              </w:rPr>
              <w:t>REVISO:</w:t>
            </w:r>
          </w:p>
          <w:p w:rsidR="00FC0EC2" w:rsidRPr="00B7215C" w:rsidRDefault="00FC0EC2" w:rsidP="00FC0EC2">
            <w:pPr>
              <w:spacing w:after="0" w:line="240" w:lineRule="auto"/>
              <w:jc w:val="center"/>
              <w:rPr>
                <w:rFonts w:ascii="Arial" w:eastAsia="Calibri" w:hAnsi="Arial" w:cs="Arial"/>
                <w:b/>
                <w:sz w:val="16"/>
                <w:szCs w:val="16"/>
              </w:rPr>
            </w:pPr>
          </w:p>
          <w:p w:rsidR="00FC0EC2" w:rsidRPr="00B7215C" w:rsidRDefault="00FC0EC2" w:rsidP="00FC0EC2">
            <w:pPr>
              <w:spacing w:after="0" w:line="240" w:lineRule="auto"/>
              <w:jc w:val="center"/>
              <w:rPr>
                <w:rFonts w:ascii="Arial" w:eastAsia="Calibri" w:hAnsi="Arial" w:cs="Arial"/>
                <w:b/>
                <w:sz w:val="16"/>
                <w:szCs w:val="16"/>
              </w:rPr>
            </w:pPr>
            <w:r w:rsidRPr="00B7215C">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FC0EC2" w:rsidRPr="00B7215C" w:rsidRDefault="00FC0EC2" w:rsidP="00FC0EC2">
            <w:pPr>
              <w:spacing w:after="0" w:line="240" w:lineRule="auto"/>
              <w:jc w:val="center"/>
              <w:rPr>
                <w:rFonts w:ascii="Arial" w:eastAsia="Times New Roman" w:hAnsi="Arial" w:cs="Arial"/>
                <w:b/>
                <w:color w:val="FF0000"/>
                <w:sz w:val="16"/>
                <w:szCs w:val="16"/>
                <w:lang w:val="es-ES" w:eastAsia="es-ES"/>
              </w:rPr>
            </w:pPr>
          </w:p>
          <w:p w:rsidR="00FC0EC2" w:rsidRPr="00B7215C" w:rsidRDefault="00FC0EC2" w:rsidP="00FC0EC2">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AUTORIZO:</w:t>
            </w:r>
          </w:p>
          <w:p w:rsidR="00FC0EC2" w:rsidRPr="00B7215C" w:rsidRDefault="00FC0EC2" w:rsidP="00FC0EC2">
            <w:pPr>
              <w:spacing w:after="0" w:line="240" w:lineRule="auto"/>
              <w:jc w:val="center"/>
              <w:rPr>
                <w:rFonts w:ascii="Arial" w:eastAsia="Times New Roman" w:hAnsi="Arial" w:cs="Arial"/>
                <w:b/>
                <w:sz w:val="16"/>
                <w:szCs w:val="16"/>
                <w:lang w:val="es-ES" w:eastAsia="es-ES"/>
              </w:rPr>
            </w:pPr>
          </w:p>
          <w:p w:rsidR="00FC0EC2" w:rsidRPr="00B7215C" w:rsidRDefault="00FC0EC2" w:rsidP="00FC0EC2">
            <w:pPr>
              <w:spacing w:after="0" w:line="240" w:lineRule="auto"/>
              <w:jc w:val="center"/>
              <w:rPr>
                <w:rFonts w:ascii="Arial" w:eastAsia="Calibri" w:hAnsi="Arial" w:cs="Arial"/>
                <w:sz w:val="16"/>
                <w:szCs w:val="16"/>
              </w:rPr>
            </w:pPr>
            <w:r w:rsidRPr="00B7215C">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FC0EC2" w:rsidRPr="00B7215C" w:rsidRDefault="00FC0EC2" w:rsidP="00FC0EC2">
            <w:pPr>
              <w:spacing w:after="0" w:line="240" w:lineRule="auto"/>
              <w:jc w:val="center"/>
              <w:rPr>
                <w:rFonts w:ascii="Arial" w:eastAsia="Times New Roman" w:hAnsi="Arial" w:cs="Arial"/>
                <w:b/>
                <w:sz w:val="16"/>
                <w:szCs w:val="16"/>
                <w:lang w:val="es-ES" w:eastAsia="es-ES"/>
              </w:rPr>
            </w:pPr>
          </w:p>
          <w:p w:rsidR="00FC0EC2" w:rsidRPr="00B7215C" w:rsidRDefault="00FC0EC2" w:rsidP="00FC0EC2">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VIGENCIA:</w:t>
            </w:r>
          </w:p>
          <w:p w:rsidR="00FC0EC2" w:rsidRPr="00B7215C" w:rsidRDefault="00FC0EC2" w:rsidP="00FC0EC2">
            <w:pPr>
              <w:spacing w:after="0" w:line="240" w:lineRule="auto"/>
              <w:jc w:val="center"/>
              <w:rPr>
                <w:rFonts w:ascii="Arial" w:eastAsia="Times New Roman" w:hAnsi="Arial" w:cs="Arial"/>
                <w:b/>
                <w:sz w:val="16"/>
                <w:szCs w:val="16"/>
                <w:lang w:val="es-ES" w:eastAsia="es-ES"/>
              </w:rPr>
            </w:pPr>
          </w:p>
          <w:p w:rsidR="00FC0EC2" w:rsidRPr="0056791D" w:rsidRDefault="00FC0EC2" w:rsidP="004D6F44">
            <w:pPr>
              <w:spacing w:after="0" w:line="240" w:lineRule="auto"/>
              <w:jc w:val="center"/>
              <w:rPr>
                <w:rFonts w:ascii="Arial" w:eastAsia="Times New Roman" w:hAnsi="Arial" w:cs="Arial"/>
                <w:sz w:val="16"/>
                <w:szCs w:val="16"/>
                <w:lang w:val="es-ES" w:eastAsia="es-ES"/>
              </w:rPr>
            </w:pPr>
            <w:r w:rsidRPr="0056791D">
              <w:rPr>
                <w:rFonts w:ascii="Arial" w:eastAsia="Times New Roman" w:hAnsi="Arial" w:cs="Arial"/>
                <w:sz w:val="16"/>
                <w:szCs w:val="16"/>
                <w:lang w:val="es-ES" w:eastAsia="es-ES"/>
              </w:rPr>
              <w:t>31</w:t>
            </w:r>
            <w:r w:rsidR="007333DE" w:rsidRPr="0056791D">
              <w:rPr>
                <w:rFonts w:ascii="Arial" w:eastAsia="Times New Roman" w:hAnsi="Arial" w:cs="Arial"/>
                <w:sz w:val="16"/>
                <w:szCs w:val="16"/>
                <w:lang w:val="es-ES" w:eastAsia="es-ES"/>
              </w:rPr>
              <w:t>/ENE</w:t>
            </w:r>
            <w:r w:rsidR="004D6F44" w:rsidRPr="0056791D">
              <w:rPr>
                <w:rFonts w:ascii="Arial" w:eastAsia="Times New Roman" w:hAnsi="Arial" w:cs="Arial"/>
                <w:sz w:val="16"/>
                <w:szCs w:val="16"/>
                <w:lang w:val="es-ES" w:eastAsia="es-ES"/>
              </w:rPr>
              <w:t>.</w:t>
            </w:r>
            <w:r w:rsidR="007333DE" w:rsidRPr="0056791D">
              <w:rPr>
                <w:rFonts w:ascii="Arial" w:eastAsia="Times New Roman" w:hAnsi="Arial" w:cs="Arial"/>
                <w:sz w:val="16"/>
                <w:szCs w:val="16"/>
                <w:lang w:val="es-ES" w:eastAsia="es-ES"/>
              </w:rPr>
              <w:t>2019</w:t>
            </w:r>
          </w:p>
        </w:tc>
      </w:tr>
      <w:tr w:rsidR="00FC0EC2" w:rsidRPr="00B7215C" w:rsidTr="00C0342C">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FC0EC2" w:rsidRPr="00B7215C" w:rsidRDefault="00FC0EC2" w:rsidP="00FC0EC2">
            <w:pPr>
              <w:spacing w:after="0" w:line="240" w:lineRule="auto"/>
              <w:jc w:val="center"/>
              <w:rPr>
                <w:rFonts w:ascii="Arial" w:hAnsi="Arial" w:cs="Arial"/>
                <w:b/>
                <w:sz w:val="16"/>
                <w:szCs w:val="16"/>
              </w:rPr>
            </w:pPr>
            <w:r w:rsidRPr="00B7215C">
              <w:rPr>
                <w:rFonts w:ascii="Arial" w:hAnsi="Arial" w:cs="Arial"/>
                <w:b/>
                <w:sz w:val="16"/>
                <w:szCs w:val="16"/>
              </w:rPr>
              <w:t>COORDINADOR 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FC0EC2" w:rsidRPr="00B7215C" w:rsidRDefault="00FC0EC2" w:rsidP="00FC0EC2">
            <w:pPr>
              <w:spacing w:after="0" w:line="240" w:lineRule="auto"/>
              <w:jc w:val="center"/>
              <w:rPr>
                <w:rFonts w:ascii="Arial" w:hAnsi="Arial" w:cs="Arial"/>
                <w:b/>
                <w:sz w:val="16"/>
                <w:szCs w:val="16"/>
              </w:rPr>
            </w:pPr>
            <w:r w:rsidRPr="00B7215C">
              <w:rPr>
                <w:rFonts w:ascii="Arial" w:hAnsi="Arial" w:cs="Arial"/>
                <w:b/>
                <w:sz w:val="16"/>
                <w:szCs w:val="16"/>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FC0EC2" w:rsidRPr="00B7215C" w:rsidRDefault="00FC0EC2" w:rsidP="00FC0EC2">
            <w:pPr>
              <w:spacing w:after="0" w:line="240" w:lineRule="auto"/>
              <w:jc w:val="center"/>
              <w:rPr>
                <w:rFonts w:ascii="Arial" w:eastAsia="Times New Roman" w:hAnsi="Arial" w:cs="Arial"/>
                <w:b/>
                <w:sz w:val="16"/>
                <w:szCs w:val="16"/>
                <w:lang w:val="es-ES" w:eastAsia="es-ES"/>
              </w:rPr>
            </w:pPr>
            <w:r w:rsidRPr="00B7215C">
              <w:rPr>
                <w:rFonts w:ascii="Arial" w:eastAsia="Times New Roman" w:hAnsi="Arial" w:cs="Arial"/>
                <w:b/>
                <w:sz w:val="16"/>
                <w:szCs w:val="16"/>
                <w:lang w:val="es-ES" w:eastAsia="es-ES"/>
              </w:rPr>
              <w:t>FECHA</w:t>
            </w:r>
          </w:p>
        </w:tc>
      </w:tr>
    </w:tbl>
    <w:p w:rsidR="00DB7CC6" w:rsidRPr="00B7215C" w:rsidRDefault="00DB7CC6">
      <w:pPr>
        <w:rPr>
          <w:rFonts w:ascii="Arial" w:hAnsi="Arial" w:cs="Arial"/>
          <w:sz w:val="16"/>
          <w:szCs w:val="16"/>
        </w:rPr>
      </w:pPr>
    </w:p>
    <w:sectPr w:rsidR="00DB7CC6" w:rsidRPr="00B7215C" w:rsidSect="00430C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C20"/>
    <w:multiLevelType w:val="hybridMultilevel"/>
    <w:tmpl w:val="1CD44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8D5E19"/>
    <w:multiLevelType w:val="hybridMultilevel"/>
    <w:tmpl w:val="447CD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F6354"/>
    <w:rsid w:val="00055434"/>
    <w:rsid w:val="00081BC1"/>
    <w:rsid w:val="000B32F5"/>
    <w:rsid w:val="00110151"/>
    <w:rsid w:val="00151B03"/>
    <w:rsid w:val="00195D49"/>
    <w:rsid w:val="001C355C"/>
    <w:rsid w:val="001E354A"/>
    <w:rsid w:val="001F2E95"/>
    <w:rsid w:val="002839BE"/>
    <w:rsid w:val="003041B5"/>
    <w:rsid w:val="00317A2A"/>
    <w:rsid w:val="00363543"/>
    <w:rsid w:val="003B5723"/>
    <w:rsid w:val="003C01B7"/>
    <w:rsid w:val="00430C4F"/>
    <w:rsid w:val="00456072"/>
    <w:rsid w:val="004B2322"/>
    <w:rsid w:val="004D4E48"/>
    <w:rsid w:val="004D6F44"/>
    <w:rsid w:val="00503B08"/>
    <w:rsid w:val="00547934"/>
    <w:rsid w:val="0056791D"/>
    <w:rsid w:val="00576841"/>
    <w:rsid w:val="005A2286"/>
    <w:rsid w:val="00670CE0"/>
    <w:rsid w:val="00676260"/>
    <w:rsid w:val="00681262"/>
    <w:rsid w:val="00707614"/>
    <w:rsid w:val="007333DE"/>
    <w:rsid w:val="007759FE"/>
    <w:rsid w:val="008A089F"/>
    <w:rsid w:val="008E03B1"/>
    <w:rsid w:val="00924CA6"/>
    <w:rsid w:val="00930D06"/>
    <w:rsid w:val="009A32C2"/>
    <w:rsid w:val="009C3974"/>
    <w:rsid w:val="009F5838"/>
    <w:rsid w:val="009F6354"/>
    <w:rsid w:val="00A6334F"/>
    <w:rsid w:val="00A651D6"/>
    <w:rsid w:val="00A77F4E"/>
    <w:rsid w:val="00AC4339"/>
    <w:rsid w:val="00AD1583"/>
    <w:rsid w:val="00B217E8"/>
    <w:rsid w:val="00B26DF1"/>
    <w:rsid w:val="00B7215C"/>
    <w:rsid w:val="00B835CC"/>
    <w:rsid w:val="00BA0358"/>
    <w:rsid w:val="00C049D8"/>
    <w:rsid w:val="00C65BE1"/>
    <w:rsid w:val="00C705AA"/>
    <w:rsid w:val="00C80C64"/>
    <w:rsid w:val="00D27530"/>
    <w:rsid w:val="00D660C7"/>
    <w:rsid w:val="00DA520C"/>
    <w:rsid w:val="00DB7CC6"/>
    <w:rsid w:val="00E022FB"/>
    <w:rsid w:val="00E42248"/>
    <w:rsid w:val="00EF3CEF"/>
    <w:rsid w:val="00FC0EC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18627">
      <w:bodyDiv w:val="1"/>
      <w:marLeft w:val="0"/>
      <w:marRight w:val="0"/>
      <w:marTop w:val="0"/>
      <w:marBottom w:val="0"/>
      <w:divBdr>
        <w:top w:val="none" w:sz="0" w:space="0" w:color="auto"/>
        <w:left w:val="none" w:sz="0" w:space="0" w:color="auto"/>
        <w:bottom w:val="none" w:sz="0" w:space="0" w:color="auto"/>
        <w:right w:val="none" w:sz="0" w:space="0" w:color="auto"/>
      </w:divBdr>
    </w:div>
    <w:div w:id="19945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Mendez Medina</dc:creator>
  <cp:lastModifiedBy>Diana Nereida Luna Vazquez</cp:lastModifiedBy>
  <cp:revision>72</cp:revision>
  <dcterms:created xsi:type="dcterms:W3CDTF">2015-08-19T17:53:00Z</dcterms:created>
  <dcterms:modified xsi:type="dcterms:W3CDTF">2019-02-01T20:53:00Z</dcterms:modified>
</cp:coreProperties>
</file>