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312" w:rsidRPr="00EA704C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40"/>
          <w:szCs w:val="40"/>
        </w:rPr>
      </w:pPr>
      <w:r w:rsidRPr="00EA704C">
        <w:rPr>
          <w:rFonts w:ascii="Arial" w:hAnsi="Arial" w:cs="Arial"/>
          <w:b/>
          <w:color w:val="404040" w:themeColor="text1" w:themeTint="BF"/>
          <w:sz w:val="40"/>
          <w:szCs w:val="40"/>
        </w:rPr>
        <w:t>LIC. FRANCISCO ANIBAL GARZA CHÁVEZ.</w:t>
      </w:r>
    </w:p>
    <w:p w:rsidR="00786312" w:rsidRPr="00975FE5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8"/>
          <w:szCs w:val="28"/>
        </w:rPr>
      </w:pPr>
      <w:r w:rsidRPr="00EC6C30">
        <w:rPr>
          <w:rFonts w:ascii="Arial" w:hAnsi="Arial" w:cs="Arial"/>
          <w:b/>
          <w:color w:val="404040" w:themeColor="text1" w:themeTint="BF"/>
          <w:sz w:val="20"/>
          <w:szCs w:val="20"/>
        </w:rPr>
        <w:t xml:space="preserve"> Jefe de Contraloría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De La </w:t>
      </w:r>
      <w:r w:rsidRPr="00000861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Secretaria De Infraestructura Sostenible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Del Gobierno Municipal De Monterrey (2024)</w:t>
      </w:r>
    </w:p>
    <w:p w:rsidR="00786312" w:rsidRPr="003228DB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18"/>
          <w:szCs w:val="18"/>
        </w:rPr>
      </w:pPr>
    </w:p>
    <w:p w:rsidR="00786312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786312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bookmarkStart w:id="0" w:name="_GoBack"/>
      <w:bookmarkEnd w:id="0"/>
    </w:p>
    <w:p w:rsidR="00786312" w:rsidRPr="006E2F29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Formación Académica </w:t>
      </w:r>
      <w:r w:rsidRPr="006E2F29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 </w:t>
      </w:r>
    </w:p>
    <w:p w:rsidR="00786312" w:rsidRPr="006E2F29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(1989-1994) </w:t>
      </w:r>
      <w:r w:rsidRPr="006E2F29">
        <w:rPr>
          <w:rFonts w:ascii="Arial" w:hAnsi="Arial" w:cs="Arial"/>
          <w:color w:val="404040" w:themeColor="text1" w:themeTint="BF"/>
          <w:sz w:val="24"/>
          <w:szCs w:val="24"/>
        </w:rPr>
        <w:t>Licenciado en Derecho y C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iencias Sociales, </w:t>
      </w:r>
      <w:r w:rsidRPr="006E2F29">
        <w:rPr>
          <w:rFonts w:ascii="Arial" w:hAnsi="Arial" w:cs="Arial"/>
          <w:color w:val="404040" w:themeColor="text1" w:themeTint="BF"/>
          <w:sz w:val="24"/>
          <w:szCs w:val="24"/>
        </w:rPr>
        <w:t>Facultad de Derecho y Ciencias Sociales UANL en Monterrey Nuevo León México</w:t>
      </w:r>
      <w:r>
        <w:rPr>
          <w:rFonts w:ascii="Arial" w:hAnsi="Arial" w:cs="Arial"/>
          <w:color w:val="404040" w:themeColor="text1" w:themeTint="BF"/>
          <w:sz w:val="24"/>
          <w:szCs w:val="24"/>
        </w:rPr>
        <w:t>.</w:t>
      </w:r>
      <w:r w:rsidRPr="006E2F29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786312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786312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786312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786312" w:rsidRPr="004F55AC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4"/>
          <w:szCs w:val="24"/>
        </w:rPr>
        <w:t>Experiencia Profesional</w:t>
      </w:r>
    </w:p>
    <w:p w:rsidR="00786312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(1997-1998) </w:t>
      </w:r>
      <w:r w:rsidRPr="006E2F29">
        <w:rPr>
          <w:rFonts w:ascii="Arial" w:hAnsi="Arial" w:cs="Arial"/>
          <w:color w:val="404040" w:themeColor="text1" w:themeTint="BF"/>
          <w:sz w:val="24"/>
          <w:szCs w:val="24"/>
        </w:rPr>
        <w:t>Abogado en el Área de Inspección y Vigilancia área de Alcoholes en revisión de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p</w:t>
      </w:r>
      <w:r w:rsidRPr="00C07A68">
        <w:rPr>
          <w:rFonts w:ascii="Arial" w:hAnsi="Arial" w:cs="Arial"/>
          <w:color w:val="404040" w:themeColor="text1" w:themeTint="BF"/>
          <w:sz w:val="24"/>
          <w:szCs w:val="24"/>
        </w:rPr>
        <w:t xml:space="preserve">ermisos, calificación y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c</w:t>
      </w:r>
      <w:r w:rsidRPr="00C07A68">
        <w:rPr>
          <w:rFonts w:ascii="Arial" w:hAnsi="Arial" w:cs="Arial"/>
          <w:color w:val="404040" w:themeColor="text1" w:themeTint="BF"/>
          <w:sz w:val="24"/>
          <w:szCs w:val="24"/>
        </w:rPr>
        <w:t>lausuras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en el Ayuntamiento de Monterrey.</w:t>
      </w:r>
    </w:p>
    <w:p w:rsidR="00786312" w:rsidRDefault="00F9085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(1998-2001</w:t>
      </w:r>
      <w:r w:rsidR="00786312"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 w:rsidR="00786312" w:rsidRPr="00C07A68">
        <w:rPr>
          <w:rFonts w:ascii="Arial" w:hAnsi="Arial" w:cs="Arial"/>
          <w:color w:val="404040" w:themeColor="text1" w:themeTint="BF"/>
          <w:sz w:val="24"/>
          <w:szCs w:val="24"/>
        </w:rPr>
        <w:t>Abogado en el Programa de Testamentos a Bajo Costo</w:t>
      </w:r>
      <w:r w:rsidR="00786312">
        <w:rPr>
          <w:rFonts w:ascii="Arial" w:hAnsi="Arial" w:cs="Arial"/>
          <w:color w:val="404040" w:themeColor="text1" w:themeTint="BF"/>
          <w:sz w:val="24"/>
          <w:szCs w:val="24"/>
        </w:rPr>
        <w:t xml:space="preserve">, </w:t>
      </w:r>
      <w:r w:rsidR="00786312" w:rsidRPr="00C07A68">
        <w:rPr>
          <w:rFonts w:ascii="Arial" w:hAnsi="Arial" w:cs="Arial"/>
          <w:color w:val="404040" w:themeColor="text1" w:themeTint="BF"/>
          <w:sz w:val="24"/>
          <w:szCs w:val="24"/>
        </w:rPr>
        <w:t>adscrito a la Secretaria de Ayuntamiento en Monterrey</w:t>
      </w:r>
      <w:r w:rsidR="00786312">
        <w:rPr>
          <w:rFonts w:ascii="Arial" w:hAnsi="Arial" w:cs="Arial"/>
          <w:color w:val="404040" w:themeColor="text1" w:themeTint="BF"/>
          <w:sz w:val="24"/>
          <w:szCs w:val="24"/>
        </w:rPr>
        <w:t>.</w:t>
      </w:r>
    </w:p>
    <w:p w:rsidR="00786312" w:rsidRPr="00C07A68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(2001-2003) </w:t>
      </w:r>
      <w:r w:rsidRPr="00C07A68">
        <w:rPr>
          <w:rFonts w:ascii="Arial" w:hAnsi="Arial" w:cs="Arial"/>
          <w:color w:val="404040" w:themeColor="text1" w:themeTint="BF"/>
          <w:sz w:val="24"/>
          <w:szCs w:val="24"/>
        </w:rPr>
        <w:t xml:space="preserve">Juez Calificador en el Ayuntamiento de Monterrey </w:t>
      </w:r>
    </w:p>
    <w:p w:rsidR="00786312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(2003-</w:t>
      </w:r>
      <w:r w:rsidRPr="00C07A68">
        <w:rPr>
          <w:rFonts w:ascii="Arial" w:hAnsi="Arial" w:cs="Arial"/>
          <w:color w:val="404040" w:themeColor="text1" w:themeTint="BF"/>
          <w:sz w:val="24"/>
          <w:szCs w:val="24"/>
        </w:rPr>
        <w:t xml:space="preserve"> 2009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 w:rsidRPr="00C07A68">
        <w:rPr>
          <w:rFonts w:ascii="Arial" w:hAnsi="Arial" w:cs="Arial"/>
          <w:color w:val="404040" w:themeColor="text1" w:themeTint="BF"/>
          <w:sz w:val="24"/>
          <w:szCs w:val="24"/>
        </w:rPr>
        <w:t>y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(2012-2014) </w:t>
      </w:r>
      <w:r w:rsidRPr="00C07A68">
        <w:rPr>
          <w:rFonts w:ascii="Arial" w:hAnsi="Arial" w:cs="Arial"/>
          <w:color w:val="404040" w:themeColor="text1" w:themeTint="BF"/>
          <w:sz w:val="24"/>
          <w:szCs w:val="24"/>
        </w:rPr>
        <w:t xml:space="preserve">Abogado en la Firma Fernández </w:t>
      </w:r>
      <w:proofErr w:type="spellStart"/>
      <w:r w:rsidRPr="00C07A68">
        <w:rPr>
          <w:rFonts w:ascii="Arial" w:hAnsi="Arial" w:cs="Arial"/>
          <w:color w:val="404040" w:themeColor="text1" w:themeTint="BF"/>
          <w:sz w:val="24"/>
          <w:szCs w:val="24"/>
        </w:rPr>
        <w:t>Fromow</w:t>
      </w:r>
      <w:proofErr w:type="spellEnd"/>
      <w:r w:rsidRPr="00C07A68">
        <w:rPr>
          <w:rFonts w:ascii="Arial" w:hAnsi="Arial" w:cs="Arial"/>
          <w:color w:val="404040" w:themeColor="text1" w:themeTint="BF"/>
          <w:sz w:val="24"/>
          <w:szCs w:val="24"/>
        </w:rPr>
        <w:t>. Rivera y Asociados</w:t>
      </w:r>
      <w:r>
        <w:rPr>
          <w:rFonts w:ascii="Arial" w:hAnsi="Arial" w:cs="Arial"/>
          <w:color w:val="404040" w:themeColor="text1" w:themeTint="BF"/>
          <w:sz w:val="24"/>
          <w:szCs w:val="24"/>
        </w:rPr>
        <w:t>.</w:t>
      </w:r>
    </w:p>
    <w:p w:rsidR="00786312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C07A68">
        <w:rPr>
          <w:rFonts w:ascii="Arial" w:hAnsi="Arial" w:cs="Arial"/>
          <w:color w:val="404040" w:themeColor="text1" w:themeTint="BF"/>
          <w:sz w:val="24"/>
          <w:szCs w:val="24"/>
        </w:rPr>
        <w:t>Desarrollando Proyectos Políticos, Jurídicos y Sociales, Investigaciones de Pe</w:t>
      </w:r>
      <w:r>
        <w:rPr>
          <w:rFonts w:ascii="Arial" w:hAnsi="Arial" w:cs="Arial"/>
          <w:color w:val="404040" w:themeColor="text1" w:themeTint="BF"/>
          <w:sz w:val="24"/>
          <w:szCs w:val="24"/>
        </w:rPr>
        <w:t>rsonal.</w:t>
      </w:r>
    </w:p>
    <w:p w:rsidR="00786312" w:rsidRPr="00C07A68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(2009-</w:t>
      </w:r>
      <w:r w:rsidRPr="00C07A68">
        <w:rPr>
          <w:rFonts w:ascii="Arial" w:hAnsi="Arial" w:cs="Arial"/>
          <w:color w:val="404040" w:themeColor="text1" w:themeTint="BF"/>
          <w:sz w:val="24"/>
          <w:szCs w:val="24"/>
        </w:rPr>
        <w:t>2012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 w:rsidRPr="00C07A68">
        <w:rPr>
          <w:rFonts w:ascii="Arial" w:hAnsi="Arial" w:cs="Arial"/>
          <w:color w:val="404040" w:themeColor="text1" w:themeTint="BF"/>
          <w:sz w:val="24"/>
          <w:szCs w:val="24"/>
        </w:rPr>
        <w:t xml:space="preserve">Regidor (PRD) en el Ayuntamiento de Monterrey: </w:t>
      </w:r>
    </w:p>
    <w:p w:rsidR="00786312" w:rsidRPr="00C07A68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C07A68">
        <w:rPr>
          <w:rFonts w:ascii="Arial" w:hAnsi="Arial" w:cs="Arial"/>
          <w:color w:val="404040" w:themeColor="text1" w:themeTint="BF"/>
          <w:sz w:val="24"/>
          <w:szCs w:val="24"/>
        </w:rPr>
        <w:t>Desempeñando la Presidencia de la Comisión de Derecho Humanos, y la secretaria de la Comisión de Seguridad. Ambas e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n el Ayuntamiento de Monterrey </w:t>
      </w:r>
    </w:p>
    <w:p w:rsidR="00786312" w:rsidRPr="00C07A68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FF0000"/>
          <w:sz w:val="24"/>
          <w:szCs w:val="24"/>
        </w:rPr>
      </w:pPr>
      <w:r w:rsidRPr="00C07A68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786312" w:rsidRDefault="00786312" w:rsidP="0078631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7E026F" w:rsidRDefault="00EA704C"/>
    <w:sectPr w:rsidR="007E02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61B"/>
    <w:rsid w:val="00117CA0"/>
    <w:rsid w:val="004C461B"/>
    <w:rsid w:val="00786312"/>
    <w:rsid w:val="00D361B6"/>
    <w:rsid w:val="00E02F00"/>
    <w:rsid w:val="00EA704C"/>
    <w:rsid w:val="00EC6C30"/>
    <w:rsid w:val="00F9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8655D7-8D53-4164-9975-7E18154A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312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892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6</cp:revision>
  <dcterms:created xsi:type="dcterms:W3CDTF">2025-02-11T22:01:00Z</dcterms:created>
  <dcterms:modified xsi:type="dcterms:W3CDTF">2025-02-19T23:18:00Z</dcterms:modified>
</cp:coreProperties>
</file>