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C3F" w:rsidRPr="00BF64F0" w:rsidRDefault="00BB0C3F" w:rsidP="00BB0C3F">
      <w:pPr>
        <w:autoSpaceDE w:val="0"/>
        <w:autoSpaceDN w:val="0"/>
        <w:adjustRightInd w:val="0"/>
        <w:spacing w:after="0" w:line="360" w:lineRule="atLeast"/>
        <w:jc w:val="both"/>
        <w:rPr>
          <w:rFonts w:ascii="Arial" w:hAnsi="Arial" w:cs="Arial"/>
          <w:b/>
          <w:color w:val="404040" w:themeColor="text1" w:themeTint="BF"/>
          <w:sz w:val="40"/>
          <w:szCs w:val="40"/>
        </w:rPr>
      </w:pPr>
      <w:r w:rsidRPr="00BF64F0">
        <w:rPr>
          <w:rFonts w:ascii="Arial" w:hAnsi="Arial" w:cs="Arial"/>
          <w:b/>
          <w:color w:val="404040" w:themeColor="text1" w:themeTint="BF"/>
          <w:sz w:val="40"/>
          <w:szCs w:val="40"/>
        </w:rPr>
        <w:t xml:space="preserve">LIC. MARCO ANTONIO REGALADO GUITRON </w:t>
      </w:r>
    </w:p>
    <w:p w:rsidR="00BB0C3F" w:rsidRPr="00975FE5" w:rsidRDefault="00BB0C3F" w:rsidP="00BB0C3F">
      <w:pPr>
        <w:autoSpaceDE w:val="0"/>
        <w:autoSpaceDN w:val="0"/>
        <w:adjustRightInd w:val="0"/>
        <w:spacing w:after="0" w:line="360" w:lineRule="atLeast"/>
        <w:jc w:val="both"/>
        <w:rPr>
          <w:rFonts w:ascii="Arial" w:hAnsi="Arial" w:cs="Arial"/>
          <w:b/>
          <w:color w:val="404040" w:themeColor="text1" w:themeTint="BF"/>
          <w:sz w:val="28"/>
          <w:szCs w:val="28"/>
        </w:rPr>
      </w:pPr>
      <w:r w:rsidRPr="00AB1CBC">
        <w:rPr>
          <w:rFonts w:ascii="Arial" w:hAnsi="Arial" w:cs="Arial"/>
          <w:b/>
          <w:color w:val="404040" w:themeColor="text1" w:themeTint="BF"/>
          <w:sz w:val="20"/>
          <w:szCs w:val="20"/>
        </w:rPr>
        <w:t>Jefe de Infraestructura Social</w:t>
      </w:r>
      <w:r w:rsidRPr="00847D7F">
        <w:rPr>
          <w:rFonts w:ascii="Arial" w:hAnsi="Arial" w:cs="Arial"/>
          <w:b/>
          <w:color w:val="404040" w:themeColor="text1" w:themeTint="BF"/>
          <w:sz w:val="18"/>
          <w:szCs w:val="18"/>
        </w:rPr>
        <w:t xml:space="preserve"> </w:t>
      </w:r>
      <w:r>
        <w:rPr>
          <w:rFonts w:ascii="Arial" w:hAnsi="Arial" w:cs="Arial"/>
          <w:b/>
          <w:color w:val="404040" w:themeColor="text1" w:themeTint="BF"/>
          <w:sz w:val="18"/>
          <w:szCs w:val="18"/>
        </w:rPr>
        <w:t xml:space="preserve">De La </w:t>
      </w:r>
      <w:r w:rsidRPr="00000861">
        <w:rPr>
          <w:rFonts w:ascii="Arial" w:hAnsi="Arial" w:cs="Arial"/>
          <w:b/>
          <w:color w:val="404040" w:themeColor="text1" w:themeTint="BF"/>
          <w:sz w:val="18"/>
          <w:szCs w:val="18"/>
        </w:rPr>
        <w:t xml:space="preserve">Secretaria De Infraestructura Sostenible </w:t>
      </w:r>
      <w:r w:rsidRPr="00BE7B0B">
        <w:rPr>
          <w:rFonts w:ascii="Arial" w:hAnsi="Arial" w:cs="Arial"/>
          <w:b/>
          <w:color w:val="404040" w:themeColor="text1" w:themeTint="BF"/>
          <w:sz w:val="18"/>
          <w:szCs w:val="18"/>
        </w:rPr>
        <w:t>Del Gobierno Municipal De Monterrey (2024)</w:t>
      </w:r>
    </w:p>
    <w:p w:rsidR="00BB0C3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p>
    <w:p w:rsidR="00BB0C3F" w:rsidRPr="00444BEC" w:rsidRDefault="00BB0C3F" w:rsidP="00BB0C3F">
      <w:pPr>
        <w:autoSpaceDE w:val="0"/>
        <w:autoSpaceDN w:val="0"/>
        <w:adjustRightInd w:val="0"/>
        <w:spacing w:after="0" w:line="360" w:lineRule="atLeast"/>
        <w:jc w:val="both"/>
        <w:rPr>
          <w:rFonts w:ascii="Arial" w:hAnsi="Arial" w:cs="Arial"/>
          <w:b/>
          <w:color w:val="404040" w:themeColor="text1" w:themeTint="BF"/>
          <w:sz w:val="32"/>
          <w:szCs w:val="24"/>
        </w:rPr>
      </w:pPr>
    </w:p>
    <w:p w:rsidR="00BB0C3F" w:rsidRPr="002F0658" w:rsidRDefault="00BB0C3F" w:rsidP="00BB0C3F">
      <w:pPr>
        <w:autoSpaceDE w:val="0"/>
        <w:autoSpaceDN w:val="0"/>
        <w:adjustRightInd w:val="0"/>
        <w:spacing w:after="0" w:line="360" w:lineRule="atLeast"/>
        <w:jc w:val="both"/>
        <w:rPr>
          <w:rFonts w:ascii="Arial" w:hAnsi="Arial" w:cs="Arial"/>
          <w:b/>
          <w:color w:val="404040" w:themeColor="text1" w:themeTint="BF"/>
          <w:sz w:val="24"/>
          <w:szCs w:val="24"/>
        </w:rPr>
      </w:pPr>
      <w:r w:rsidRPr="002F0658">
        <w:rPr>
          <w:rFonts w:ascii="Arial" w:hAnsi="Arial" w:cs="Arial"/>
          <w:b/>
          <w:color w:val="404040" w:themeColor="text1" w:themeTint="BF"/>
          <w:sz w:val="24"/>
          <w:szCs w:val="24"/>
        </w:rPr>
        <w:t xml:space="preserve">FORMACION PROFESIONAL </w:t>
      </w:r>
    </w:p>
    <w:p w:rsidR="00BB0C3F" w:rsidRPr="0077007A"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 xml:space="preserve">(2011) </w:t>
      </w:r>
      <w:r w:rsidRPr="0077007A">
        <w:rPr>
          <w:rFonts w:ascii="Arial" w:hAnsi="Arial" w:cs="Arial"/>
          <w:color w:val="404040" w:themeColor="text1" w:themeTint="BF"/>
          <w:sz w:val="24"/>
          <w:szCs w:val="24"/>
        </w:rPr>
        <w:t>Licenciado en Ciencias Jurídicas</w:t>
      </w:r>
      <w:r>
        <w:rPr>
          <w:rFonts w:ascii="Arial" w:hAnsi="Arial" w:cs="Arial"/>
          <w:color w:val="404040" w:themeColor="text1" w:themeTint="BF"/>
          <w:sz w:val="24"/>
          <w:szCs w:val="24"/>
        </w:rPr>
        <w:t>.</w:t>
      </w:r>
    </w:p>
    <w:p w:rsidR="00BB0C3F" w:rsidRPr="0077007A"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sidRPr="0077007A">
        <w:rPr>
          <w:rFonts w:ascii="Arial" w:hAnsi="Arial" w:cs="Arial"/>
          <w:color w:val="404040" w:themeColor="text1" w:themeTint="BF"/>
          <w:sz w:val="24"/>
          <w:szCs w:val="24"/>
        </w:rPr>
        <w:t>Facultad de Derecho y C</w:t>
      </w:r>
      <w:r>
        <w:rPr>
          <w:rFonts w:ascii="Arial" w:hAnsi="Arial" w:cs="Arial"/>
          <w:color w:val="404040" w:themeColor="text1" w:themeTint="BF"/>
          <w:sz w:val="24"/>
          <w:szCs w:val="24"/>
        </w:rPr>
        <w:t xml:space="preserve">iencias Sociales. UANL. </w:t>
      </w:r>
    </w:p>
    <w:p w:rsidR="00BB0C3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p>
    <w:p w:rsidR="00BB0C3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p>
    <w:p w:rsidR="00BB0C3F" w:rsidRPr="00961FD0" w:rsidRDefault="00BB0C3F" w:rsidP="00BB0C3F">
      <w:pPr>
        <w:autoSpaceDE w:val="0"/>
        <w:autoSpaceDN w:val="0"/>
        <w:adjustRightInd w:val="0"/>
        <w:spacing w:after="0" w:line="360" w:lineRule="atLeast"/>
        <w:jc w:val="both"/>
        <w:rPr>
          <w:rFonts w:ascii="Arial" w:hAnsi="Arial" w:cs="Arial"/>
          <w:b/>
          <w:color w:val="404040" w:themeColor="text1" w:themeTint="BF"/>
          <w:sz w:val="24"/>
          <w:szCs w:val="24"/>
        </w:rPr>
      </w:pPr>
      <w:r w:rsidRPr="00961FD0">
        <w:rPr>
          <w:rFonts w:ascii="Arial" w:hAnsi="Arial" w:cs="Arial"/>
          <w:b/>
          <w:color w:val="404040" w:themeColor="text1" w:themeTint="BF"/>
          <w:sz w:val="24"/>
          <w:szCs w:val="24"/>
        </w:rPr>
        <w:t xml:space="preserve">HISTORIAL LABORAL </w:t>
      </w:r>
    </w:p>
    <w:p w:rsidR="00BB0C3F" w:rsidRPr="00847D7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(2019-</w:t>
      </w:r>
      <w:r w:rsidRPr="0077007A">
        <w:rPr>
          <w:rFonts w:ascii="Arial" w:hAnsi="Arial" w:cs="Arial"/>
          <w:color w:val="404040" w:themeColor="text1" w:themeTint="BF"/>
          <w:sz w:val="24"/>
          <w:szCs w:val="24"/>
        </w:rPr>
        <w:t>2021</w:t>
      </w:r>
      <w:r>
        <w:rPr>
          <w:rFonts w:ascii="Arial" w:hAnsi="Arial" w:cs="Arial"/>
          <w:color w:val="404040" w:themeColor="text1" w:themeTint="BF"/>
          <w:sz w:val="24"/>
          <w:szCs w:val="24"/>
        </w:rPr>
        <w:t xml:space="preserve">) </w:t>
      </w:r>
      <w:r w:rsidRPr="00847D7F">
        <w:rPr>
          <w:rFonts w:ascii="Arial" w:hAnsi="Arial" w:cs="Arial"/>
          <w:color w:val="404040" w:themeColor="text1" w:themeTint="BF"/>
          <w:sz w:val="24"/>
          <w:szCs w:val="24"/>
        </w:rPr>
        <w:t xml:space="preserve">Jefatura de Promoción de Obras en la Secretaria de Obras Públicas, del Municipio de Monterrey. </w:t>
      </w:r>
    </w:p>
    <w:p w:rsidR="00BB0C3F" w:rsidRPr="000C1075"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(2016-</w:t>
      </w:r>
      <w:r w:rsidRPr="0077007A">
        <w:rPr>
          <w:rFonts w:ascii="Arial" w:hAnsi="Arial" w:cs="Arial"/>
          <w:color w:val="404040" w:themeColor="text1" w:themeTint="BF"/>
          <w:sz w:val="24"/>
          <w:szCs w:val="24"/>
        </w:rPr>
        <w:t>2018</w:t>
      </w:r>
      <w:r>
        <w:rPr>
          <w:rFonts w:ascii="Arial" w:hAnsi="Arial" w:cs="Arial"/>
          <w:color w:val="404040" w:themeColor="text1" w:themeTint="BF"/>
          <w:sz w:val="24"/>
          <w:szCs w:val="24"/>
        </w:rPr>
        <w:t xml:space="preserve">) </w:t>
      </w:r>
      <w:r w:rsidRPr="00847D7F">
        <w:rPr>
          <w:rFonts w:ascii="Arial" w:hAnsi="Arial" w:cs="Arial"/>
          <w:color w:val="404040" w:themeColor="text1" w:themeTint="BF"/>
          <w:sz w:val="24"/>
          <w:szCs w:val="24"/>
        </w:rPr>
        <w:t>Resid</w:t>
      </w:r>
      <w:r>
        <w:rPr>
          <w:rFonts w:ascii="Arial" w:hAnsi="Arial" w:cs="Arial"/>
          <w:color w:val="404040" w:themeColor="text1" w:themeTint="BF"/>
          <w:sz w:val="24"/>
          <w:szCs w:val="24"/>
        </w:rPr>
        <w:t xml:space="preserve">ente Comunitario en el estado. </w:t>
      </w:r>
      <w:r w:rsidRPr="00847D7F">
        <w:rPr>
          <w:rFonts w:ascii="Arial" w:hAnsi="Arial" w:cs="Arial"/>
          <w:color w:val="404040" w:themeColor="text1" w:themeTint="BF"/>
          <w:sz w:val="24"/>
          <w:szCs w:val="24"/>
        </w:rPr>
        <w:t>Instituto Nacional de la Infraestructura Física Educativa</w:t>
      </w:r>
      <w:r>
        <w:rPr>
          <w:rFonts w:ascii="Arial" w:hAnsi="Arial" w:cs="Arial"/>
          <w:b/>
          <w:color w:val="404040" w:themeColor="text1" w:themeTint="BF"/>
          <w:sz w:val="24"/>
          <w:szCs w:val="24"/>
        </w:rPr>
        <w:t>.</w:t>
      </w:r>
      <w:r w:rsidRPr="00961FD0">
        <w:rPr>
          <w:rFonts w:ascii="Arial" w:hAnsi="Arial" w:cs="Arial"/>
          <w:b/>
          <w:color w:val="404040" w:themeColor="text1" w:themeTint="BF"/>
          <w:sz w:val="24"/>
          <w:szCs w:val="24"/>
        </w:rPr>
        <w:t xml:space="preserve"> </w:t>
      </w:r>
      <w:r w:rsidR="000C1075" w:rsidRPr="000C1075">
        <w:rPr>
          <w:rFonts w:ascii="Arial" w:hAnsi="Arial" w:cs="Arial"/>
          <w:color w:val="404040" w:themeColor="text1" w:themeTint="BF"/>
          <w:sz w:val="24"/>
          <w:szCs w:val="24"/>
        </w:rPr>
        <w:t>Gobierno del Estado de N.L.</w:t>
      </w:r>
    </w:p>
    <w:p w:rsidR="00BB0C3F" w:rsidRPr="00847D7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(2010-</w:t>
      </w:r>
      <w:r w:rsidRPr="0077007A">
        <w:rPr>
          <w:rFonts w:ascii="Arial" w:hAnsi="Arial" w:cs="Arial"/>
          <w:color w:val="404040" w:themeColor="text1" w:themeTint="BF"/>
          <w:sz w:val="24"/>
          <w:szCs w:val="24"/>
        </w:rPr>
        <w:t>2015</w:t>
      </w:r>
      <w:r>
        <w:rPr>
          <w:rFonts w:ascii="Arial" w:hAnsi="Arial" w:cs="Arial"/>
          <w:color w:val="404040" w:themeColor="text1" w:themeTint="BF"/>
          <w:sz w:val="24"/>
          <w:szCs w:val="24"/>
        </w:rPr>
        <w:t xml:space="preserve">) </w:t>
      </w:r>
      <w:r w:rsidRPr="00847D7F">
        <w:rPr>
          <w:rFonts w:ascii="Arial" w:hAnsi="Arial" w:cs="Arial"/>
          <w:color w:val="404040" w:themeColor="text1" w:themeTint="BF"/>
          <w:sz w:val="24"/>
          <w:szCs w:val="24"/>
        </w:rPr>
        <w:t>Coordinador de Operativo en la Dirección de Participación Ciudadana del Gobierno del Estado de Nuevo León.</w:t>
      </w:r>
    </w:p>
    <w:p w:rsidR="00BB0C3F" w:rsidRPr="00847D7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(2008-</w:t>
      </w:r>
      <w:r w:rsidRPr="00961FD0">
        <w:rPr>
          <w:rFonts w:ascii="Arial" w:hAnsi="Arial" w:cs="Arial"/>
          <w:color w:val="404040" w:themeColor="text1" w:themeTint="BF"/>
          <w:sz w:val="24"/>
          <w:szCs w:val="24"/>
        </w:rPr>
        <w:t>2009</w:t>
      </w:r>
      <w:r>
        <w:rPr>
          <w:rFonts w:ascii="Arial" w:hAnsi="Arial" w:cs="Arial"/>
          <w:color w:val="404040" w:themeColor="text1" w:themeTint="BF"/>
          <w:sz w:val="24"/>
          <w:szCs w:val="24"/>
        </w:rPr>
        <w:t xml:space="preserve">) </w:t>
      </w:r>
      <w:r w:rsidRPr="00847D7F">
        <w:rPr>
          <w:rFonts w:ascii="Arial" w:hAnsi="Arial" w:cs="Arial"/>
          <w:color w:val="404040" w:themeColor="text1" w:themeTint="BF"/>
          <w:sz w:val="24"/>
          <w:szCs w:val="24"/>
        </w:rPr>
        <w:t>Gestor Comunitario en la Coordinación de Participación Ciudadana, de la oficina Ejecutiva de Gobierno del Estado de Nuevo León</w:t>
      </w:r>
      <w:r w:rsidRPr="00961FD0">
        <w:rPr>
          <w:rFonts w:ascii="Arial" w:hAnsi="Arial" w:cs="Arial"/>
          <w:b/>
          <w:color w:val="404040" w:themeColor="text1" w:themeTint="BF"/>
          <w:sz w:val="24"/>
          <w:szCs w:val="24"/>
        </w:rPr>
        <w:t xml:space="preserve">. </w:t>
      </w:r>
    </w:p>
    <w:p w:rsidR="00BB0C3F" w:rsidRPr="00847D7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(2007-2</w:t>
      </w:r>
      <w:r w:rsidRPr="00961FD0">
        <w:rPr>
          <w:rFonts w:ascii="Arial" w:hAnsi="Arial" w:cs="Arial"/>
          <w:color w:val="404040" w:themeColor="text1" w:themeTint="BF"/>
          <w:sz w:val="24"/>
          <w:szCs w:val="24"/>
        </w:rPr>
        <w:t>008</w:t>
      </w:r>
      <w:r>
        <w:rPr>
          <w:rFonts w:ascii="Arial" w:hAnsi="Arial" w:cs="Arial"/>
          <w:color w:val="404040" w:themeColor="text1" w:themeTint="BF"/>
          <w:sz w:val="24"/>
          <w:szCs w:val="24"/>
        </w:rPr>
        <w:t xml:space="preserve">) </w:t>
      </w:r>
      <w:r w:rsidRPr="00847D7F">
        <w:rPr>
          <w:rFonts w:ascii="Arial" w:hAnsi="Arial" w:cs="Arial"/>
          <w:color w:val="404040" w:themeColor="text1" w:themeTint="BF"/>
          <w:sz w:val="24"/>
          <w:szCs w:val="24"/>
        </w:rPr>
        <w:t xml:space="preserve">Coordinador de Gestores Comunitarios en la Secretaria de Desarrollo Social, Gobierno del Estado. </w:t>
      </w:r>
    </w:p>
    <w:p w:rsidR="00BB0C3F" w:rsidRPr="00847D7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sidRPr="00961FD0">
        <w:rPr>
          <w:rFonts w:ascii="Arial" w:hAnsi="Arial" w:cs="Arial"/>
          <w:color w:val="404040" w:themeColor="text1" w:themeTint="BF"/>
          <w:sz w:val="24"/>
          <w:szCs w:val="24"/>
        </w:rPr>
        <w:t>(</w:t>
      </w:r>
      <w:r>
        <w:rPr>
          <w:rFonts w:ascii="Arial" w:hAnsi="Arial" w:cs="Arial"/>
          <w:color w:val="404040" w:themeColor="text1" w:themeTint="BF"/>
          <w:sz w:val="24"/>
          <w:szCs w:val="24"/>
        </w:rPr>
        <w:t xml:space="preserve">2000-2006) </w:t>
      </w:r>
      <w:r w:rsidRPr="00847D7F">
        <w:rPr>
          <w:rFonts w:ascii="Arial" w:hAnsi="Arial" w:cs="Arial"/>
          <w:color w:val="404040" w:themeColor="text1" w:themeTint="BF"/>
          <w:sz w:val="24"/>
          <w:szCs w:val="24"/>
        </w:rPr>
        <w:t xml:space="preserve">Supervisor de Capacitadores Asistentes Electorales en el 05 Distrito Electoral Federal de INE. </w:t>
      </w:r>
    </w:p>
    <w:p w:rsidR="00BB0C3F" w:rsidRPr="00847D7F"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Pr>
          <w:rFonts w:ascii="Arial" w:hAnsi="Arial" w:cs="Arial"/>
          <w:color w:val="404040" w:themeColor="text1" w:themeTint="BF"/>
          <w:sz w:val="24"/>
          <w:szCs w:val="24"/>
        </w:rPr>
        <w:t xml:space="preserve">(1981-2000) </w:t>
      </w:r>
      <w:r w:rsidRPr="00847D7F">
        <w:rPr>
          <w:rFonts w:ascii="Arial" w:hAnsi="Arial" w:cs="Arial"/>
          <w:color w:val="404040" w:themeColor="text1" w:themeTint="BF"/>
          <w:sz w:val="24"/>
          <w:szCs w:val="24"/>
        </w:rPr>
        <w:t xml:space="preserve">Coordinador Regional Operativo, CPA Noreste Servicio Postal Mexicano. </w:t>
      </w:r>
    </w:p>
    <w:p w:rsidR="00BB0C3F" w:rsidRPr="00961FD0"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p>
    <w:p w:rsidR="00BB0C3F" w:rsidRPr="00961FD0" w:rsidRDefault="00BB0C3F" w:rsidP="00BB0C3F">
      <w:pPr>
        <w:autoSpaceDE w:val="0"/>
        <w:autoSpaceDN w:val="0"/>
        <w:adjustRightInd w:val="0"/>
        <w:spacing w:after="0" w:line="360" w:lineRule="atLeast"/>
        <w:jc w:val="both"/>
        <w:rPr>
          <w:rFonts w:ascii="Arial" w:hAnsi="Arial" w:cs="Arial"/>
          <w:b/>
          <w:color w:val="404040" w:themeColor="text1" w:themeTint="BF"/>
          <w:sz w:val="24"/>
          <w:szCs w:val="24"/>
        </w:rPr>
      </w:pPr>
      <w:r w:rsidRPr="00961FD0">
        <w:rPr>
          <w:rFonts w:ascii="Arial" w:hAnsi="Arial" w:cs="Arial"/>
          <w:b/>
          <w:color w:val="404040" w:themeColor="text1" w:themeTint="BF"/>
          <w:sz w:val="24"/>
          <w:szCs w:val="24"/>
        </w:rPr>
        <w:t xml:space="preserve">PRINCIPAL FORTALEZA, </w:t>
      </w:r>
    </w:p>
    <w:p w:rsidR="00BB0C3F" w:rsidRPr="00961FD0"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r w:rsidRPr="00961FD0">
        <w:rPr>
          <w:rFonts w:ascii="Arial" w:hAnsi="Arial" w:cs="Arial"/>
          <w:color w:val="404040" w:themeColor="text1" w:themeTint="BF"/>
          <w:sz w:val="24"/>
          <w:szCs w:val="24"/>
        </w:rPr>
        <w:t>Habilidades de comunicación con la comunidad y sus estructuras de representación para la gestión de solución de sus necesidades como comunidad ante las instancias de gobierno, esto me ha permitido un sentido de sensibilización para brindarles asesoría adecuada para su mejor organización y solución de problemas que afectan a la comunidad</w:t>
      </w:r>
      <w:r w:rsidR="00AB4C91">
        <w:rPr>
          <w:rFonts w:ascii="Arial" w:hAnsi="Arial" w:cs="Arial"/>
          <w:color w:val="404040" w:themeColor="text1" w:themeTint="BF"/>
          <w:sz w:val="24"/>
          <w:szCs w:val="24"/>
        </w:rPr>
        <w:t>.</w:t>
      </w:r>
      <w:bookmarkStart w:id="0" w:name="_GoBack"/>
      <w:bookmarkEnd w:id="0"/>
      <w:r w:rsidRPr="00961FD0">
        <w:rPr>
          <w:rFonts w:ascii="Arial" w:hAnsi="Arial" w:cs="Arial"/>
          <w:color w:val="404040" w:themeColor="text1" w:themeTint="BF"/>
          <w:sz w:val="24"/>
          <w:szCs w:val="24"/>
        </w:rPr>
        <w:t xml:space="preserve"> </w:t>
      </w:r>
    </w:p>
    <w:p w:rsidR="00BB0C3F" w:rsidRPr="00961FD0" w:rsidRDefault="00BB0C3F" w:rsidP="00BB0C3F">
      <w:pPr>
        <w:autoSpaceDE w:val="0"/>
        <w:autoSpaceDN w:val="0"/>
        <w:adjustRightInd w:val="0"/>
        <w:spacing w:after="0" w:line="360" w:lineRule="atLeast"/>
        <w:jc w:val="both"/>
        <w:rPr>
          <w:rFonts w:ascii="Arial" w:hAnsi="Arial" w:cs="Arial"/>
          <w:color w:val="404040" w:themeColor="text1" w:themeTint="BF"/>
          <w:sz w:val="24"/>
          <w:szCs w:val="24"/>
        </w:rPr>
      </w:pPr>
    </w:p>
    <w:p w:rsidR="00BB0C3F" w:rsidRDefault="00BB0C3F" w:rsidP="00BB0C3F">
      <w:pPr>
        <w:autoSpaceDE w:val="0"/>
        <w:autoSpaceDN w:val="0"/>
        <w:adjustRightInd w:val="0"/>
        <w:spacing w:after="0" w:line="360" w:lineRule="atLeast"/>
        <w:jc w:val="both"/>
        <w:rPr>
          <w:rFonts w:ascii="Arial" w:hAnsi="Arial" w:cs="Arial"/>
          <w:b/>
          <w:color w:val="FF0000"/>
          <w:sz w:val="24"/>
          <w:szCs w:val="24"/>
        </w:rPr>
      </w:pPr>
    </w:p>
    <w:p w:rsidR="007E026F" w:rsidRDefault="00AB4C91"/>
    <w:sectPr w:rsidR="007E026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8E1"/>
    <w:rsid w:val="000C1075"/>
    <w:rsid w:val="00117CA0"/>
    <w:rsid w:val="0017242C"/>
    <w:rsid w:val="004558E1"/>
    <w:rsid w:val="00AB1CBC"/>
    <w:rsid w:val="00AB4C91"/>
    <w:rsid w:val="00BB0C3F"/>
    <w:rsid w:val="00BF64F0"/>
    <w:rsid w:val="00E02F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CEDDC"/>
  <w15:chartTrackingRefBased/>
  <w15:docId w15:val="{B2B9C8E1-974E-4D77-8CCB-75E1DAA6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C3F"/>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225</Words>
  <Characters>1239</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Arturo Muñiz Reyes</dc:creator>
  <cp:keywords/>
  <dc:description/>
  <cp:lastModifiedBy>Arturo Muñiz Reyes</cp:lastModifiedBy>
  <cp:revision>7</cp:revision>
  <dcterms:created xsi:type="dcterms:W3CDTF">2025-02-11T21:56:00Z</dcterms:created>
  <dcterms:modified xsi:type="dcterms:W3CDTF">2025-02-19T23:19:00Z</dcterms:modified>
</cp:coreProperties>
</file>