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5C6" w:rsidRDefault="00D965C6" w:rsidP="00D965C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44"/>
          <w:szCs w:val="44"/>
        </w:rPr>
      </w:pPr>
      <w:r w:rsidRPr="000456AB">
        <w:rPr>
          <w:rFonts w:ascii="Arial" w:hAnsi="Arial" w:cs="Arial"/>
          <w:b/>
          <w:color w:val="404040" w:themeColor="text1" w:themeTint="BF"/>
          <w:sz w:val="44"/>
          <w:szCs w:val="44"/>
        </w:rPr>
        <w:t>LIC.</w:t>
      </w:r>
      <w:r w:rsidR="004248E8" w:rsidRPr="000456AB">
        <w:rPr>
          <w:rFonts w:ascii="Arial" w:hAnsi="Arial" w:cs="Arial"/>
          <w:b/>
          <w:color w:val="404040" w:themeColor="text1" w:themeTint="BF"/>
          <w:sz w:val="44"/>
          <w:szCs w:val="44"/>
        </w:rPr>
        <w:t xml:space="preserve"> </w:t>
      </w:r>
      <w:r w:rsidRPr="000456AB">
        <w:rPr>
          <w:rFonts w:ascii="Arial" w:hAnsi="Arial" w:cs="Arial"/>
          <w:b/>
          <w:color w:val="404040" w:themeColor="text1" w:themeTint="BF"/>
          <w:sz w:val="44"/>
          <w:szCs w:val="44"/>
        </w:rPr>
        <w:t>MARIO PROA REBOLLEDO</w:t>
      </w:r>
      <w:bookmarkStart w:id="0" w:name="_GoBack"/>
      <w:bookmarkEnd w:id="0"/>
    </w:p>
    <w:p w:rsidR="00D965C6" w:rsidRDefault="00D965C6" w:rsidP="00D965C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4248E8">
        <w:rPr>
          <w:rFonts w:ascii="Arial" w:hAnsi="Arial" w:cs="Arial"/>
          <w:b/>
          <w:color w:val="404040" w:themeColor="text1" w:themeTint="BF"/>
          <w:sz w:val="20"/>
          <w:szCs w:val="20"/>
        </w:rPr>
        <w:t>Coordinador Financiero</w:t>
      </w:r>
      <w:r w:rsidRPr="00000861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De La Secretaria De Infraestructura Sostenible 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>Del Gobierno Municipal De Monterrey (2024)</w:t>
      </w:r>
    </w:p>
    <w:p w:rsidR="00D965C6" w:rsidRPr="00000861" w:rsidRDefault="00D965C6" w:rsidP="00D965C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18"/>
          <w:szCs w:val="18"/>
        </w:rPr>
      </w:pPr>
    </w:p>
    <w:p w:rsidR="00D965C6" w:rsidRDefault="00D965C6" w:rsidP="00D965C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D965C6" w:rsidRDefault="00D965C6" w:rsidP="00D965C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D965C6" w:rsidRPr="00D95CF1" w:rsidRDefault="00D965C6" w:rsidP="00D965C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D95CF1">
        <w:rPr>
          <w:rFonts w:ascii="Arial" w:hAnsi="Arial" w:cs="Arial"/>
          <w:b/>
          <w:color w:val="404040" w:themeColor="text1" w:themeTint="BF"/>
          <w:sz w:val="24"/>
          <w:szCs w:val="24"/>
        </w:rPr>
        <w:t>INFORMACIÓN ACADEMICA</w:t>
      </w:r>
    </w:p>
    <w:p w:rsidR="00370F19" w:rsidRPr="007149D8" w:rsidRDefault="00D965C6" w:rsidP="00370F1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(2008-2013</w:t>
      </w:r>
      <w:r w:rsidR="00370F19">
        <w:rPr>
          <w:rFonts w:ascii="Arial" w:hAnsi="Arial" w:cs="Arial"/>
          <w:color w:val="404040" w:themeColor="text1" w:themeTint="BF"/>
          <w:sz w:val="24"/>
          <w:szCs w:val="24"/>
        </w:rPr>
        <w:t>) Licenciado en con Especialidad en Derecho Administrativo.</w:t>
      </w:r>
      <w:r w:rsidR="00370F19" w:rsidRPr="007149D8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D965C6" w:rsidRPr="007149D8" w:rsidRDefault="00370F19" w:rsidP="00D965C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Universidad</w:t>
      </w:r>
      <w:r w:rsidR="00D965C6" w:rsidRPr="007149D8">
        <w:rPr>
          <w:rFonts w:ascii="Arial" w:hAnsi="Arial" w:cs="Arial"/>
          <w:color w:val="404040" w:themeColor="text1" w:themeTint="BF"/>
          <w:sz w:val="24"/>
          <w:szCs w:val="24"/>
        </w:rPr>
        <w:t xml:space="preserve"> A</w:t>
      </w:r>
      <w:r w:rsidR="00D965C6">
        <w:rPr>
          <w:rFonts w:ascii="Arial" w:hAnsi="Arial" w:cs="Arial"/>
          <w:color w:val="404040" w:themeColor="text1" w:themeTint="BF"/>
          <w:sz w:val="24"/>
          <w:szCs w:val="24"/>
        </w:rPr>
        <w:t>utónoma de Nuevo León.</w:t>
      </w:r>
      <w:r w:rsidR="00D965C6" w:rsidRPr="007149D8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D965C6" w:rsidRDefault="00D965C6" w:rsidP="00D965C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D965C6" w:rsidRDefault="00D965C6" w:rsidP="00D965C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D965C6" w:rsidRDefault="00D965C6" w:rsidP="00D965C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3C4323">
        <w:rPr>
          <w:rFonts w:ascii="Arial" w:hAnsi="Arial" w:cs="Arial"/>
          <w:b/>
          <w:color w:val="404040" w:themeColor="text1" w:themeTint="BF"/>
          <w:sz w:val="24"/>
          <w:szCs w:val="24"/>
        </w:rPr>
        <w:t>EXPERIENCIA LABORAL</w:t>
      </w:r>
      <w:r>
        <w:rPr>
          <w:rFonts w:ascii="Arial" w:hAnsi="Arial" w:cs="Arial"/>
          <w:color w:val="404040" w:themeColor="text1" w:themeTint="BF"/>
          <w:sz w:val="24"/>
          <w:szCs w:val="24"/>
        </w:rPr>
        <w:t>.</w:t>
      </w:r>
    </w:p>
    <w:p w:rsidR="00370F19" w:rsidRDefault="00301D2E" w:rsidP="00D965C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(2024) Coordinador Financiero, en la Direccion de Planeacion de Obra y Contratacion. Secretaria de Infraestructura Sostenible.</w:t>
      </w:r>
    </w:p>
    <w:p w:rsidR="00D965C6" w:rsidRPr="007149D8" w:rsidRDefault="00D965C6" w:rsidP="00D965C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</w:t>
      </w:r>
      <w:r w:rsidRPr="007149D8">
        <w:rPr>
          <w:rFonts w:ascii="Arial" w:hAnsi="Arial" w:cs="Arial"/>
          <w:color w:val="404040" w:themeColor="text1" w:themeTint="BF"/>
          <w:sz w:val="24"/>
          <w:szCs w:val="24"/>
        </w:rPr>
        <w:t>2022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-2024) </w:t>
      </w:r>
      <w:r w:rsidRPr="007149D8">
        <w:rPr>
          <w:rFonts w:ascii="Arial" w:hAnsi="Arial" w:cs="Arial"/>
          <w:color w:val="404040" w:themeColor="text1" w:themeTint="BF"/>
          <w:sz w:val="24"/>
          <w:szCs w:val="24"/>
        </w:rPr>
        <w:t>Asesor de la Presidencia de la VXIII Legislatura de la H. C</w:t>
      </w:r>
      <w:r>
        <w:rPr>
          <w:rFonts w:ascii="Arial" w:hAnsi="Arial" w:cs="Arial"/>
          <w:color w:val="404040" w:themeColor="text1" w:themeTint="BF"/>
          <w:sz w:val="24"/>
          <w:szCs w:val="24"/>
        </w:rPr>
        <w:t>ámara de Diputados del H.</w:t>
      </w:r>
      <w:r w:rsidRPr="007149D8">
        <w:rPr>
          <w:rFonts w:ascii="Arial" w:hAnsi="Arial" w:cs="Arial"/>
          <w:color w:val="404040" w:themeColor="text1" w:themeTint="BF"/>
          <w:sz w:val="24"/>
          <w:szCs w:val="24"/>
        </w:rPr>
        <w:t xml:space="preserve"> Congreso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de la Unión.</w:t>
      </w:r>
      <w:r w:rsidRPr="007149D8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370F19" w:rsidRDefault="00370F19" w:rsidP="00D965C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(2023) Asesor </w:t>
      </w:r>
      <w:r w:rsidR="00301D2E">
        <w:rPr>
          <w:rFonts w:ascii="Arial" w:hAnsi="Arial" w:cs="Arial"/>
          <w:color w:val="404040" w:themeColor="text1" w:themeTint="BF"/>
          <w:sz w:val="24"/>
          <w:szCs w:val="24"/>
        </w:rPr>
        <w:t>Jurídico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y Financiero. Empresa CONECTA11. </w:t>
      </w:r>
    </w:p>
    <w:p w:rsidR="00D965C6" w:rsidRPr="007149D8" w:rsidRDefault="00D965C6" w:rsidP="00D965C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(2021) </w:t>
      </w:r>
      <w:r w:rsidRPr="007149D8">
        <w:rPr>
          <w:rFonts w:ascii="Arial" w:hAnsi="Arial" w:cs="Arial"/>
          <w:color w:val="404040" w:themeColor="text1" w:themeTint="BF"/>
          <w:sz w:val="24"/>
          <w:szCs w:val="24"/>
        </w:rPr>
        <w:t>Socio/Fundador Despacho</w:t>
      </w:r>
      <w:r w:rsidR="00301D2E">
        <w:rPr>
          <w:rFonts w:ascii="Arial" w:hAnsi="Arial" w:cs="Arial"/>
          <w:color w:val="404040" w:themeColor="text1" w:themeTint="BF"/>
          <w:sz w:val="24"/>
          <w:szCs w:val="24"/>
        </w:rPr>
        <w:t xml:space="preserve"> Jurídico EPC &amp; ASOCIADOS. 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Pr="007149D8">
        <w:rPr>
          <w:rFonts w:ascii="Arial" w:hAnsi="Arial" w:cs="Arial"/>
          <w:color w:val="404040" w:themeColor="text1" w:themeTint="BF"/>
          <w:sz w:val="24"/>
          <w:szCs w:val="24"/>
        </w:rPr>
        <w:t xml:space="preserve">Abogado litigante. </w:t>
      </w:r>
    </w:p>
    <w:p w:rsidR="00D965C6" w:rsidRPr="007149D8" w:rsidRDefault="00D965C6" w:rsidP="00D965C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(2019-2021) </w:t>
      </w:r>
      <w:r w:rsidRPr="007149D8">
        <w:rPr>
          <w:rFonts w:ascii="Arial" w:hAnsi="Arial" w:cs="Arial"/>
          <w:color w:val="404040" w:themeColor="text1" w:themeTint="BF"/>
          <w:sz w:val="24"/>
          <w:szCs w:val="24"/>
        </w:rPr>
        <w:t xml:space="preserve">Jefe de Contratos y control de estimaciones Secretaria de Obras Públicas del Municipio de Monterrey. </w:t>
      </w:r>
    </w:p>
    <w:p w:rsidR="00D965C6" w:rsidRDefault="00D965C6" w:rsidP="00D965C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(2013-</w:t>
      </w:r>
      <w:r w:rsidRPr="007149D8">
        <w:rPr>
          <w:rFonts w:ascii="Arial" w:hAnsi="Arial" w:cs="Arial"/>
          <w:color w:val="404040" w:themeColor="text1" w:themeTint="BF"/>
          <w:sz w:val="24"/>
          <w:szCs w:val="24"/>
        </w:rPr>
        <w:t>2019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) </w:t>
      </w:r>
      <w:r w:rsidRPr="007149D8">
        <w:rPr>
          <w:rFonts w:ascii="Arial" w:hAnsi="Arial" w:cs="Arial"/>
          <w:color w:val="404040" w:themeColor="text1" w:themeTint="BF"/>
          <w:sz w:val="24"/>
          <w:szCs w:val="24"/>
        </w:rPr>
        <w:t>Jefe del Departamento Jurídico Delegació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n Estatal de “PROSPERA” </w:t>
      </w:r>
    </w:p>
    <w:p w:rsidR="00D965C6" w:rsidRPr="007149D8" w:rsidRDefault="00D965C6" w:rsidP="00D965C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D965C6" w:rsidRPr="00301D2E" w:rsidRDefault="00301D2E" w:rsidP="00D965C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301D2E">
        <w:rPr>
          <w:rFonts w:ascii="Arial" w:hAnsi="Arial" w:cs="Arial"/>
          <w:b/>
          <w:color w:val="404040" w:themeColor="text1" w:themeTint="BF"/>
          <w:sz w:val="24"/>
          <w:szCs w:val="24"/>
        </w:rPr>
        <w:t>AREA DE EXPERIENCIA</w:t>
      </w:r>
    </w:p>
    <w:p w:rsidR="00301D2E" w:rsidRDefault="00301D2E" w:rsidP="00D965C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Financiera, Jurídica y Administrativa.</w:t>
      </w:r>
    </w:p>
    <w:p w:rsidR="00D965C6" w:rsidRPr="00B2671B" w:rsidRDefault="00D965C6" w:rsidP="00D965C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D965C6" w:rsidRDefault="00D965C6" w:rsidP="00D965C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D965C6" w:rsidRDefault="00D965C6" w:rsidP="00D965C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8"/>
          <w:szCs w:val="28"/>
          <w:highlight w:val="yellow"/>
        </w:rPr>
      </w:pPr>
    </w:p>
    <w:p w:rsidR="00D965C6" w:rsidRDefault="00D965C6" w:rsidP="00D965C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8"/>
          <w:szCs w:val="28"/>
          <w:highlight w:val="yellow"/>
        </w:rPr>
      </w:pPr>
    </w:p>
    <w:p w:rsidR="00D965C6" w:rsidRDefault="00D965C6" w:rsidP="00D965C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8"/>
          <w:szCs w:val="28"/>
          <w:highlight w:val="yellow"/>
        </w:rPr>
      </w:pPr>
    </w:p>
    <w:p w:rsidR="007E026F" w:rsidRDefault="000456AB"/>
    <w:sectPr w:rsidR="007E02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084"/>
    <w:rsid w:val="000456AB"/>
    <w:rsid w:val="00117CA0"/>
    <w:rsid w:val="00197084"/>
    <w:rsid w:val="00301D2E"/>
    <w:rsid w:val="00370F19"/>
    <w:rsid w:val="004248E8"/>
    <w:rsid w:val="00D965C6"/>
    <w:rsid w:val="00E0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DE536B-5E7A-4B51-84FB-D285F3FEF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65C6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143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Muñiz Reyes</dc:creator>
  <cp:keywords/>
  <dc:description/>
  <cp:lastModifiedBy>Arturo Muñiz Reyes</cp:lastModifiedBy>
  <cp:revision>5</cp:revision>
  <dcterms:created xsi:type="dcterms:W3CDTF">2025-02-11T21:48:00Z</dcterms:created>
  <dcterms:modified xsi:type="dcterms:W3CDTF">2025-02-19T23:00:00Z</dcterms:modified>
</cp:coreProperties>
</file>