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663B16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  <w:b/>
        </w:rPr>
        <w:t>ARTÍCULO 127.</w:t>
      </w:r>
      <w:r w:rsidRPr="00DF0765">
        <w:rPr>
          <w:rFonts w:ascii="Arial" w:hAnsi="Arial" w:cs="Arial"/>
        </w:rPr>
        <w:t xml:space="preserve"> Corresponden a la Di</w:t>
      </w:r>
      <w:bookmarkStart w:id="0" w:name="_GoBack"/>
      <w:bookmarkEnd w:id="0"/>
      <w:r w:rsidRPr="00DF0765">
        <w:rPr>
          <w:rFonts w:ascii="Arial" w:hAnsi="Arial" w:cs="Arial"/>
        </w:rPr>
        <w:t>rección de Cultura Física y Deporte las siguientes atribuciones: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I. Integrar, en coordinación con las demás dependencias y entidades municipales, la Agenda de Fomento y Promoción a la Cultura Física y el Deporte de la Administración Pública Municipal;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II. Ejecutar las políticas, programas, proyectos y acciones en materia de cultura física y del deporte, en cumplimiento del Plan Municipal de Desarrollo y de la Agenda de Fomento y Promoción a la Cultura Física y el Deporte de la Administración Pública Municipal; asegurando su eficacia y la consecución de los resultados programados;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III. Presupuestar y ejercer los recursos públicos destinados a los programas, proyectos y acciones de cultura física y del deporte;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IV. Ejercer las atribuciones que las normas jurídicas le confieren al Gobierno Municipal, en materia de cultura física y del deporte con un enfoque de igualdad sustantiva y no discriminación;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V. Proponer, en colaboración con la Dirección de Vinculación de la Secretaría de Participación Ciudadana, la celebración de convenios de colaboración que coadyuven al fortalecimiento y ampliación de las acciones de fomento y promoción de la cultura física y del deporte instrumentadas por el Municipio;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VI. Seleccionar a las personas deportistas amateurs que representarán al Municipio en las competencias selectivas estatales;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VII. Llevar a cabo acciones para la capacitación de las personas entrenadoras, instructoras y profesoras deportivas que actúen en las ligas deportivas municipales, garantizando que estas promuevan la prevención de los diversos tipos de violencia y discriminación en razón de género y otros;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VIII. Representar al Gobierno Municipal en el Sistema Estatal del Deporte;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IX. Determinar, previo acuerdo con la persona titular de la Dirección General de Promoción al Bienestar, el otorgamiento de los estímulos y apoyos para la organización, desarrollo y fomento de la actividad deportiva;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X. Procurar el cumplimiento de los objetivos del Sistema Estatal del Deporte en el ámbito de su competencia;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>XI. Promover y apoyar a los organismos locales que desarrollen actividades deportivas e incorporarlos al Sistema Estatal del Deporte;</w:t>
      </w:r>
      <w:r>
        <w:rPr>
          <w:rFonts w:ascii="Arial" w:hAnsi="Arial" w:cs="Arial"/>
        </w:rPr>
        <w:t xml:space="preserve">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XII. Planear, desarrollar, ejecutar y coordinar acciones para la detección y promoción de talento deportivo dentro del Municipio;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lastRenderedPageBreak/>
        <w:t xml:space="preserve">XIII. Llevar a cabo acciones que promuevan la práctica de las diferentes disciplinas deportivas y de activación física entre todos los sectores de la población;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XIV. Promover programas de fomento deportivo y recreativo, garantizando que se determine la participación adecuada de las personas con discapacidad y de las personas adultas mayores en los mismos;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XV. Promover, vigilar y procurar, en coordinación con la Secretaria de Participación Ciudadana, el buen uso y la colaboración de los habitantes en el mantenimiento de los espacios deportivos municipales;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XVI. Determinar y organizar delegaciones que representen oficialmente al Municipio en competencias deportivas intermunicipales, estatales, nacionales e internacionales;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XVII.Supervisar y formular, en coordinación con otras dependencias municipales, la realización de eventos deportivos en la vía pública dentro del territorio municipal, en el marco de la normatividad que regula este tipo de espacios y eventos;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XVIII. Fomentar la celebración de convenios con organismos e instituciones públicas, privadas y sociales, con el objeto de patrocinar las actividades deportivas que se celebren en su localidad;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XIX. Participar en la realización del desfile deportivo conmemorativo al aniversario de la Revolución Mexicana;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XX. Fomentar, estimular y coordinar la creación, uso, aprovechamiento y accesibilidad de los espacios deportivos municipales;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XXI. Promover, en coordinación con la Secretaría de Participación Ciudadana, la participación comunitaria y vecinal en materia de cultura física y deporte;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 xml:space="preserve">XXII.Elaborar los estudios, informes, reportes, estadísticas y proyectos para la correcta planeación y ejecución de sus atribuciones; </w:t>
      </w:r>
    </w:p>
    <w:p w:rsidR="00DF0765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>XXIII. Promover y ejecutar las acciones necesarias, en coordinación con la Dirección de Igualdad Sustantiva, para garantizar la accesibilidad y no discriminación en materia de cultura física y deporte; y</w:t>
      </w:r>
      <w:r>
        <w:rPr>
          <w:rFonts w:ascii="Arial" w:hAnsi="Arial" w:cs="Arial"/>
        </w:rPr>
        <w:t xml:space="preserve"> </w:t>
      </w:r>
    </w:p>
    <w:p w:rsidR="00DF0765" w:rsidRPr="00604DD8" w:rsidRDefault="00DF0765" w:rsidP="00604DD8">
      <w:pPr>
        <w:jc w:val="both"/>
        <w:rPr>
          <w:rFonts w:ascii="Arial" w:hAnsi="Arial" w:cs="Arial"/>
        </w:rPr>
      </w:pPr>
      <w:r w:rsidRPr="00DF0765">
        <w:rPr>
          <w:rFonts w:ascii="Arial" w:hAnsi="Arial" w:cs="Arial"/>
        </w:rPr>
        <w:t>XXIV. Las que le ordenen la persona titular de la Secretaría de Desarrollo Humano e Igualdad Sustantiva, de la Dirección General de Promoción del Bienestar, así como las demás que las leyes y reglamentos aplicables establezcan.</w:t>
      </w:r>
    </w:p>
    <w:sectPr w:rsidR="00DF0765" w:rsidRPr="00604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04DD8"/>
    <w:rsid w:val="00614124"/>
    <w:rsid w:val="00663B16"/>
    <w:rsid w:val="006E3E35"/>
    <w:rsid w:val="007F2F43"/>
    <w:rsid w:val="00853350"/>
    <w:rsid w:val="00982963"/>
    <w:rsid w:val="009D5F29"/>
    <w:rsid w:val="00A429B2"/>
    <w:rsid w:val="00B962F4"/>
    <w:rsid w:val="00BC7DF3"/>
    <w:rsid w:val="00BF0203"/>
    <w:rsid w:val="00DF0765"/>
    <w:rsid w:val="00E63B37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03C4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2</cp:revision>
  <dcterms:created xsi:type="dcterms:W3CDTF">2025-06-03T16:42:00Z</dcterms:created>
  <dcterms:modified xsi:type="dcterms:W3CDTF">2025-06-03T16:42:00Z</dcterms:modified>
</cp:coreProperties>
</file>