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hd w:fill="ffffff" w:val="clear"/>
        <w:spacing w:after="0" w:before="0" w:line="276" w:lineRule="auto"/>
        <w:ind w:right="62.59842519685151"/>
        <w:jc w:val="center"/>
        <w:rPr>
          <w:rFonts w:ascii="Arial" w:cs="Arial" w:eastAsia="Arial" w:hAnsi="Arial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u w:val="single"/>
          <w:rtl w:val="0"/>
        </w:rPr>
        <w:t xml:space="preserve">JESÚS ALDO DE NIGRIS GUAJARDO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como Director de la Dirección de Cultura Física y Deporte de la Secretaría de Desarrollo Humano e Igualdad Sustantiva, en octubre de 2024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Egresado en el 2014 de la Universidad Autónoma de Nuevo León, en Licenciado en Ciencias del Deporte, posteriormente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la carrera de Director Técnico de Fútbol en ENDIT del 2016- 2018 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estudios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Máster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en Fútbol en el 2005.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Cuenta con años de experiencia como auxiliar y director técnico de alto rendimiento en el fútbol profesional. Trabajando para instituciones de gran renombre como los Rayados de Monterrey equipo profesional de la liga de fútbol profesional de México.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C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realizado cursos de idiomas tanto en Curso idiomas en Español e Inglés, y también capacitaciones para entrenadores de alto rendimiento avalados por la Federación Mexicana de Fútbol </w:t>
      </w:r>
    </w:p>
    <w:p w:rsidR="00000000" w:rsidDel="00000000" w:rsidP="00000000" w:rsidRDefault="00000000" w:rsidRPr="00000000" w14:paraId="0000000D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F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4bzjhqhauktu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ámbito deportivo de alto rendimiento, llevó a cabo una exitosa carrera como jugador profesional de 15 años jugando en equipos como Tigres de la UANL, Rayados de Monterrey y Club Deportivo Guadalajara. Su desempeño en las canchas le permitió tener la oportunidad de ser convocado a la Selección Nacional. </w:t>
      </w:r>
    </w:p>
    <w:p w:rsidR="00000000" w:rsidDel="00000000" w:rsidP="00000000" w:rsidRDefault="00000000" w:rsidRPr="00000000" w14:paraId="00000010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auxiliar técnico se ha enfocado en aptitudes de liderazgo, dirección deportiva, integración, motivación, análisis de juegos teniendo la oportunidad de desarrollarse como Director Técnico en 3 equipos. Llegó a formar parte del equipo de trabajo de entrenadores como Victor Manuel Vucetich, Antonio Mohamed y Javier Aguirre en torneos oficiales entre el 2020 y 2022. </w:t>
      </w:r>
    </w:p>
    <w:p w:rsidR="00000000" w:rsidDel="00000000" w:rsidP="00000000" w:rsidRDefault="00000000" w:rsidRPr="00000000" w14:paraId="00000012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los medios de comunicación colaboró en TUDN como comentarista de la Liga Mx, formando parte de la mesa de analistas. </w:t>
      </w:r>
    </w:p>
    <w:p w:rsidR="00000000" w:rsidDel="00000000" w:rsidP="00000000" w:rsidRDefault="00000000" w:rsidRPr="00000000" w14:paraId="00000014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4Yhg7o0gE7zV8kCQTt6baEmFkg==">CgMxLjAyDmguNGJ6amhxaGF1a3R1OAByITFObzdLd0dwUGVGNGFoRjlHOVJubnFOeU1NR1hQOV95OQ==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2024-12-13T20:16:00Z</dcterms:created>
  <dc:creator>Brenda Carolina Rodriguez Salazar</dc:creator>
</cp:coreProperties>
</file>