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13EDF" w:rsidRDefault="00892BBA">
      <w:pPr>
        <w:widowControl w:val="0"/>
        <w:pBdr>
          <w:top w:val="nil"/>
          <w:left w:val="nil"/>
          <w:bottom w:val="nil"/>
          <w:right w:val="nil"/>
          <w:between w:val="nil"/>
        </w:pBdr>
        <w:ind w:right="1634"/>
        <w:jc w:val="center"/>
        <w:rPr>
          <w:b/>
          <w:sz w:val="40"/>
          <w:szCs w:val="40"/>
          <w:u w:val="single"/>
        </w:rPr>
      </w:pPr>
      <w:r>
        <w:rPr>
          <w:b/>
          <w:sz w:val="40"/>
          <w:szCs w:val="40"/>
          <w:u w:val="single"/>
        </w:rPr>
        <w:t xml:space="preserve">LIDIA MOLANO CASTILLO  </w:t>
      </w:r>
    </w:p>
    <w:p w14:paraId="00000002" w14:textId="77777777" w:rsidR="00613EDF" w:rsidRDefault="00613EDF">
      <w:pPr>
        <w:widowControl w:val="0"/>
        <w:pBdr>
          <w:top w:val="nil"/>
          <w:left w:val="nil"/>
          <w:bottom w:val="nil"/>
          <w:right w:val="nil"/>
          <w:between w:val="nil"/>
        </w:pBdr>
        <w:ind w:left="11" w:right="8"/>
        <w:jc w:val="both"/>
        <w:rPr>
          <w:highlight w:val="white"/>
        </w:rPr>
      </w:pPr>
    </w:p>
    <w:p w14:paraId="00000003" w14:textId="28C48B40" w:rsidR="00613EDF" w:rsidRDefault="00892BBA">
      <w:pPr>
        <w:widowControl w:val="0"/>
        <w:pBdr>
          <w:top w:val="nil"/>
          <w:left w:val="nil"/>
          <w:bottom w:val="nil"/>
          <w:right w:val="nil"/>
          <w:between w:val="nil"/>
        </w:pBdr>
        <w:ind w:left="11" w:right="8"/>
        <w:jc w:val="both"/>
      </w:pPr>
      <w:r>
        <w:rPr>
          <w:highlight w:val="white"/>
        </w:rPr>
        <w:t xml:space="preserve">Fue designada Jefa de Monitoreo y Evaluación de la </w:t>
      </w:r>
      <w:r w:rsidR="00B26BF0">
        <w:rPr>
          <w:highlight w:val="white"/>
        </w:rPr>
        <w:t xml:space="preserve">Dirección </w:t>
      </w:r>
      <w:r w:rsidR="00B26BF0">
        <w:t>de</w:t>
      </w:r>
      <w:r>
        <w:rPr>
          <w:highlight w:val="white"/>
        </w:rPr>
        <w:t xml:space="preserve"> Educación de la Secretaría de Desarrollo Humano e Igualdad Sustantiva </w:t>
      </w:r>
      <w:r w:rsidR="00B26BF0">
        <w:rPr>
          <w:highlight w:val="white"/>
        </w:rPr>
        <w:t xml:space="preserve">en </w:t>
      </w:r>
      <w:r w:rsidR="00B26BF0">
        <w:t>octubre</w:t>
      </w:r>
      <w:r>
        <w:rPr>
          <w:highlight w:val="white"/>
        </w:rPr>
        <w:t xml:space="preserve"> de 2024.</w:t>
      </w:r>
      <w:r>
        <w:t xml:space="preserve"> </w:t>
      </w:r>
    </w:p>
    <w:p w14:paraId="00000004" w14:textId="77777777" w:rsidR="00613EDF" w:rsidRDefault="00613EDF">
      <w:pPr>
        <w:widowControl w:val="0"/>
        <w:pBdr>
          <w:top w:val="nil"/>
          <w:left w:val="nil"/>
          <w:bottom w:val="nil"/>
          <w:right w:val="nil"/>
          <w:between w:val="nil"/>
        </w:pBdr>
        <w:ind w:left="6"/>
        <w:jc w:val="both"/>
        <w:rPr>
          <w:b/>
          <w:u w:val="single"/>
        </w:rPr>
      </w:pPr>
    </w:p>
    <w:p w14:paraId="00000005" w14:textId="77777777" w:rsidR="00613EDF" w:rsidRDefault="00892BBA">
      <w:pPr>
        <w:widowControl w:val="0"/>
        <w:pBdr>
          <w:top w:val="nil"/>
          <w:left w:val="nil"/>
          <w:bottom w:val="nil"/>
          <w:right w:val="nil"/>
          <w:between w:val="nil"/>
        </w:pBdr>
        <w:ind w:left="6"/>
        <w:jc w:val="both"/>
        <w:rPr>
          <w:b/>
          <w:sz w:val="32"/>
          <w:szCs w:val="32"/>
          <w:u w:val="single"/>
        </w:rPr>
      </w:pPr>
      <w:r>
        <w:rPr>
          <w:b/>
          <w:sz w:val="32"/>
          <w:szCs w:val="32"/>
          <w:u w:val="single"/>
        </w:rPr>
        <w:t xml:space="preserve">Actividades Académicas </w:t>
      </w:r>
    </w:p>
    <w:p w14:paraId="00000006" w14:textId="1F312F39" w:rsidR="00613EDF" w:rsidRDefault="00892BBA">
      <w:pPr>
        <w:widowControl w:val="0"/>
        <w:pBdr>
          <w:top w:val="nil"/>
          <w:left w:val="nil"/>
          <w:bottom w:val="nil"/>
          <w:right w:val="nil"/>
          <w:between w:val="nil"/>
        </w:pBdr>
        <w:ind w:left="13" w:right="6"/>
        <w:jc w:val="both"/>
      </w:pPr>
      <w:r>
        <w:t>Cursó 4 semestres de la carrera de Psicología</w:t>
      </w:r>
      <w:r w:rsidR="00260C09">
        <w:t xml:space="preserve"> Organizacional en Universidad </w:t>
      </w:r>
      <w:r>
        <w:t>Capital de las Américas, UCLAM Monterrey. Concluy</w:t>
      </w:r>
      <w:r w:rsidR="00260C09">
        <w:t xml:space="preserve">ó sus estudios de bachillerato </w:t>
      </w:r>
      <w:r>
        <w:t>en la Preparatoria en el Colegio de bachiller (</w:t>
      </w:r>
      <w:proofErr w:type="spellStart"/>
      <w:r>
        <w:t>Colbach</w:t>
      </w:r>
      <w:proofErr w:type="spellEnd"/>
      <w:r>
        <w:t xml:space="preserve">) en UCLAM Monterrey. Es </w:t>
      </w:r>
      <w:proofErr w:type="spellStart"/>
      <w:r>
        <w:t>tallerista</w:t>
      </w:r>
      <w:proofErr w:type="spellEnd"/>
      <w:r>
        <w:t xml:space="preserve"> avalada por el ICET de García N.L Y la SEP en el Conocer para dar talleres presenciales y grupales. </w:t>
      </w:r>
    </w:p>
    <w:p w14:paraId="00000007" w14:textId="77777777" w:rsidR="00613EDF" w:rsidRDefault="00613EDF">
      <w:pPr>
        <w:widowControl w:val="0"/>
        <w:pBdr>
          <w:top w:val="nil"/>
          <w:left w:val="nil"/>
          <w:bottom w:val="nil"/>
          <w:right w:val="nil"/>
          <w:between w:val="nil"/>
        </w:pBdr>
        <w:ind w:left="20"/>
        <w:jc w:val="both"/>
        <w:rPr>
          <w:b/>
          <w:u w:val="single"/>
        </w:rPr>
      </w:pPr>
    </w:p>
    <w:p w14:paraId="00000008" w14:textId="77777777" w:rsidR="00613EDF" w:rsidRDefault="00892BBA">
      <w:pPr>
        <w:widowControl w:val="0"/>
        <w:pBdr>
          <w:top w:val="nil"/>
          <w:left w:val="nil"/>
          <w:bottom w:val="nil"/>
          <w:right w:val="nil"/>
          <w:between w:val="nil"/>
        </w:pBdr>
        <w:ind w:left="20"/>
        <w:jc w:val="both"/>
        <w:rPr>
          <w:b/>
          <w:sz w:val="32"/>
          <w:szCs w:val="32"/>
        </w:rPr>
      </w:pPr>
      <w:r>
        <w:rPr>
          <w:b/>
          <w:sz w:val="32"/>
          <w:szCs w:val="32"/>
          <w:u w:val="single"/>
        </w:rPr>
        <w:t>Cursos</w:t>
      </w:r>
      <w:r>
        <w:rPr>
          <w:b/>
          <w:sz w:val="32"/>
          <w:szCs w:val="32"/>
        </w:rPr>
        <w:t xml:space="preserve"> </w:t>
      </w:r>
    </w:p>
    <w:p w14:paraId="00000009" w14:textId="1ECCC181" w:rsidR="00613EDF" w:rsidRDefault="00892BBA">
      <w:pPr>
        <w:widowControl w:val="0"/>
        <w:pBdr>
          <w:top w:val="nil"/>
          <w:left w:val="nil"/>
          <w:bottom w:val="nil"/>
          <w:right w:val="nil"/>
          <w:between w:val="nil"/>
        </w:pBdr>
        <w:ind w:left="9" w:right="5" w:firstLine="4"/>
        <w:jc w:val="both"/>
      </w:pPr>
      <w:r>
        <w:t xml:space="preserve">Cursó cuatro (4) semestres de Psicología Organizacional en UCLAM Monterrey.  Estudió el bachillerato en la Preparatoria Colegio de Bachiller, </w:t>
      </w:r>
      <w:proofErr w:type="spellStart"/>
      <w:r>
        <w:t>Colbach</w:t>
      </w:r>
      <w:proofErr w:type="spellEnd"/>
      <w:r>
        <w:t xml:space="preserve"> en UCLAM Monterrey. Certificada como Instructora </w:t>
      </w:r>
      <w:proofErr w:type="spellStart"/>
      <w:r>
        <w:t>tallerista</w:t>
      </w:r>
      <w:proofErr w:type="spellEnd"/>
      <w:r>
        <w:t xml:space="preserve"> de manera grupal y presencial eco 217 por la Universidad Fidel Velásquez. Es </w:t>
      </w:r>
      <w:proofErr w:type="spellStart"/>
      <w:r>
        <w:t>tallerista</w:t>
      </w:r>
      <w:proofErr w:type="spellEnd"/>
      <w:r w:rsidR="00260C09">
        <w:t xml:space="preserve"> avalada por el ICET de García </w:t>
      </w:r>
      <w:r>
        <w:t xml:space="preserve">N.L., y la SEP en el Conocer para dar talleres presenciales y grupales; así como conferencista de temas diversos relacionados a las mujeres ejemplo auto estima.  “Como superar el duelo”; “Visión clara liderazgo”.  </w:t>
      </w:r>
    </w:p>
    <w:p w14:paraId="0000000A" w14:textId="77777777" w:rsidR="00613EDF" w:rsidRDefault="00613EDF">
      <w:pPr>
        <w:widowControl w:val="0"/>
        <w:pBdr>
          <w:top w:val="nil"/>
          <w:left w:val="nil"/>
          <w:bottom w:val="nil"/>
          <w:right w:val="nil"/>
          <w:between w:val="nil"/>
        </w:pBdr>
        <w:ind w:left="9" w:right="5" w:firstLine="4"/>
        <w:jc w:val="both"/>
      </w:pPr>
    </w:p>
    <w:p w14:paraId="0000000B" w14:textId="4725A14B" w:rsidR="00613EDF" w:rsidRDefault="00892BBA">
      <w:pPr>
        <w:widowControl w:val="0"/>
        <w:pBdr>
          <w:top w:val="nil"/>
          <w:left w:val="nil"/>
          <w:bottom w:val="nil"/>
          <w:right w:val="nil"/>
          <w:between w:val="nil"/>
        </w:pBdr>
        <w:ind w:left="6" w:firstLine="7"/>
        <w:jc w:val="both"/>
      </w:pPr>
      <w:r>
        <w:t xml:space="preserve">Capacitadora en desarrollo de habilidades comerciales y gerenciales a través de diplomados en coordinación con la secretaria del trabajo y UCLAM. Cuenta con un Diplomado en “cómo organizar la sociedad civil” </w:t>
      </w:r>
      <w:r w:rsidR="00260C09">
        <w:t xml:space="preserve">impartida en el tecnológico de </w:t>
      </w:r>
      <w:r>
        <w:t xml:space="preserve">monterrey; Diplomado en calidad total impartido en </w:t>
      </w:r>
      <w:r w:rsidR="00260C09">
        <w:t xml:space="preserve">el Carmen Nuevo León Instituto </w:t>
      </w:r>
      <w:r>
        <w:t>el Calvario y Diplomado en “Liderazgo de éxito impartido por el DR. Batista” en el</w:t>
      </w:r>
      <w:bookmarkStart w:id="0" w:name="_GoBack"/>
      <w:bookmarkEnd w:id="0"/>
      <w:r>
        <w:t xml:space="preserve"> Aula Magna.  </w:t>
      </w:r>
    </w:p>
    <w:p w14:paraId="0000000C" w14:textId="77777777" w:rsidR="00613EDF" w:rsidRDefault="00613EDF">
      <w:pPr>
        <w:widowControl w:val="0"/>
        <w:pBdr>
          <w:top w:val="nil"/>
          <w:left w:val="nil"/>
          <w:bottom w:val="nil"/>
          <w:right w:val="nil"/>
          <w:between w:val="nil"/>
        </w:pBdr>
        <w:ind w:left="6"/>
        <w:jc w:val="both"/>
        <w:rPr>
          <w:b/>
          <w:u w:val="single"/>
        </w:rPr>
      </w:pPr>
    </w:p>
    <w:p w14:paraId="0000000D" w14:textId="77777777" w:rsidR="00613EDF" w:rsidRDefault="00892BBA">
      <w:pPr>
        <w:widowControl w:val="0"/>
        <w:pBdr>
          <w:top w:val="nil"/>
          <w:left w:val="nil"/>
          <w:bottom w:val="nil"/>
          <w:right w:val="nil"/>
          <w:between w:val="nil"/>
        </w:pBdr>
        <w:ind w:left="6"/>
        <w:jc w:val="both"/>
        <w:rPr>
          <w:b/>
          <w:sz w:val="32"/>
          <w:szCs w:val="32"/>
          <w:u w:val="single"/>
        </w:rPr>
      </w:pPr>
      <w:r>
        <w:rPr>
          <w:b/>
          <w:sz w:val="32"/>
          <w:szCs w:val="32"/>
          <w:u w:val="single"/>
        </w:rPr>
        <w:t xml:space="preserve">Actividades Profesionales </w:t>
      </w:r>
    </w:p>
    <w:p w14:paraId="0000000E" w14:textId="77777777" w:rsidR="00613EDF" w:rsidRDefault="00892BBA">
      <w:pPr>
        <w:widowControl w:val="0"/>
        <w:pBdr>
          <w:top w:val="nil"/>
          <w:left w:val="nil"/>
          <w:bottom w:val="nil"/>
          <w:right w:val="nil"/>
          <w:between w:val="nil"/>
        </w:pBdr>
        <w:ind w:left="6"/>
        <w:jc w:val="both"/>
      </w:pPr>
      <w:r>
        <w:t>De septiembre de 2019 a diciembre de 2023, se desempeñó como Maestra de Desarrollo de Habilidades en la Universidad Capital de las Américas (UCLAM), campus Monterrey. En este cargo, impartió contenidos enfocados en el fortalecimiento de competencias transversales, tales como la comunicación efectiva, el pensamiento crítico y el trabajo colaborativo, brindando acompañamiento académico a estudiantes de nivel superior en diversas áreas de formación profesional.</w:t>
      </w:r>
    </w:p>
    <w:p w14:paraId="0000000F" w14:textId="77777777" w:rsidR="00613EDF" w:rsidRDefault="00613EDF">
      <w:pPr>
        <w:widowControl w:val="0"/>
        <w:pBdr>
          <w:top w:val="nil"/>
          <w:left w:val="nil"/>
          <w:bottom w:val="nil"/>
          <w:right w:val="nil"/>
          <w:between w:val="nil"/>
        </w:pBdr>
        <w:ind w:left="6"/>
        <w:jc w:val="both"/>
      </w:pPr>
    </w:p>
    <w:p w14:paraId="00000010" w14:textId="77777777" w:rsidR="00613EDF" w:rsidRDefault="00892BBA">
      <w:pPr>
        <w:widowControl w:val="0"/>
        <w:jc w:val="both"/>
      </w:pPr>
      <w:r>
        <w:t>Entre febrero de 2006 y junio de 2012, laboró como servidora pública en el Municipio de García, Nuevo León, donde ocupó el cargo de Coordinadora en la Dirección de Participación Ciudadana. Dentro de sus funciones, encabezó acciones de trabajo territorial para la integración de grupos de jueces auxiliares, así como la organización y fortalecimiento de juntas de mejoras, fomentando la participación vecinal y la colaboración comunitaria.</w:t>
      </w:r>
    </w:p>
    <w:sectPr w:rsidR="00613EDF">
      <w:pgSz w:w="12240" w:h="15840"/>
      <w:pgMar w:top="1133" w:right="1700" w:bottom="1417" w:left="17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EDF"/>
    <w:rsid w:val="00260C09"/>
    <w:rsid w:val="00613EDF"/>
    <w:rsid w:val="00892BBA"/>
    <w:rsid w:val="00B26B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D85A7"/>
  <w15:docId w15:val="{FFCD7FB8-2927-4809-9E57-E0DA79C0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MX" w:eastAsia="es-MX"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377</Words>
  <Characters>2077</Characters>
  <Application>Microsoft Office Word</Application>
  <DocSecurity>0</DocSecurity>
  <Lines>17</Lines>
  <Paragraphs>4</Paragraphs>
  <ScaleCrop>false</ScaleCrop>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Gabriela Berenice Nava Andrade</cp:lastModifiedBy>
  <cp:revision>4</cp:revision>
  <dcterms:created xsi:type="dcterms:W3CDTF">2025-08-11T18:42:00Z</dcterms:created>
  <dcterms:modified xsi:type="dcterms:W3CDTF">2025-08-12T15:06:00Z</dcterms:modified>
</cp:coreProperties>
</file>