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0" w:line="276" w:lineRule="auto"/>
        <w:ind w:left="0" w:right="62.59842519685151" w:firstLine="0"/>
        <w:jc w:val="center"/>
        <w:rPr>
          <w:rFonts w:ascii="Arial" w:cs="Arial" w:eastAsia="Arial" w:hAnsi="Arial"/>
          <w:b w:val="1"/>
          <w:sz w:val="40"/>
          <w:szCs w:val="40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40"/>
          <w:szCs w:val="40"/>
          <w:u w:val="single"/>
          <w:rtl w:val="0"/>
        </w:rPr>
        <w:t xml:space="preserve">BLANCA PATRICIA LOPEZ DE LA GARZA</w:t>
      </w:r>
    </w:p>
    <w:p w:rsidR="00000000" w:rsidDel="00000000" w:rsidP="00000000" w:rsidRDefault="00000000" w:rsidRPr="00000000" w14:paraId="00000002">
      <w:pPr>
        <w:spacing w:after="0" w:before="0" w:line="276" w:lineRule="auto"/>
        <w:ind w:left="850.3937007874016" w:right="62.59842519685151" w:firstLine="0"/>
        <w:jc w:val="both"/>
        <w:rPr>
          <w:rFonts w:ascii="Arial" w:cs="Arial" w:eastAsia="Arial" w:hAnsi="Arial"/>
          <w:color w:val="002060"/>
          <w:sz w:val="24"/>
          <w:szCs w:val="24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before="0" w:line="276" w:lineRule="auto"/>
        <w:ind w:left="850.3937007874016" w:right="62.59842519685151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before="0" w:line="276" w:lineRule="auto"/>
        <w:ind w:left="0" w:right="62.59842519685151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Fue designada como Directora de Enlace Municipal de la Secretaría de Desarrollo Humano e Igualdad Sustantiva, en octubre de 2024.</w:t>
      </w:r>
    </w:p>
    <w:p w:rsidR="00000000" w:rsidDel="00000000" w:rsidP="00000000" w:rsidRDefault="00000000" w:rsidRPr="00000000" w14:paraId="00000005">
      <w:pPr>
        <w:spacing w:after="0" w:before="0" w:line="276" w:lineRule="auto"/>
        <w:ind w:left="850.3937007874016" w:right="62.59842519685151" w:firstLine="0"/>
        <w:jc w:val="both"/>
        <w:rPr>
          <w:rFonts w:ascii="Arial" w:cs="Arial" w:eastAsia="Arial" w:hAnsi="Arial"/>
          <w:color w:val="52525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before="0" w:line="276" w:lineRule="auto"/>
        <w:ind w:left="0" w:right="62.59842519685151" w:firstLine="0"/>
        <w:jc w:val="both"/>
        <w:rPr>
          <w:rFonts w:ascii="Arial" w:cs="Arial" w:eastAsia="Arial" w:hAnsi="Arial"/>
          <w:b w:val="1"/>
          <w:sz w:val="32"/>
          <w:szCs w:val="32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0"/>
        </w:rPr>
        <w:t xml:space="preserve">ACTIVIDADES ACADÉMICAS </w:t>
      </w:r>
    </w:p>
    <w:p w:rsidR="00000000" w:rsidDel="00000000" w:rsidP="00000000" w:rsidRDefault="00000000" w:rsidRPr="00000000" w14:paraId="00000007">
      <w:pPr>
        <w:spacing w:after="0" w:before="0" w:line="276" w:lineRule="auto"/>
        <w:ind w:left="0" w:right="62.59842519685151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Licenciatura en Derecho | Universidad del Valle de México.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62.59842519685151" w:hanging="360"/>
        <w:jc w:val="both"/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Título obtenido.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62.59842519685151" w:hanging="360"/>
        <w:jc w:val="both"/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Formación con orientación hacia temas de derechos humanos, derecho administrativo y transparencia.</w:t>
      </w:r>
    </w:p>
    <w:p w:rsidR="00000000" w:rsidDel="00000000" w:rsidP="00000000" w:rsidRDefault="00000000" w:rsidRPr="00000000" w14:paraId="0000000A">
      <w:pPr>
        <w:spacing w:after="0" w:before="0" w:line="276" w:lineRule="auto"/>
        <w:ind w:left="0" w:right="62.59842519685151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Estudios de Licenciatura en Ciencias Políticas | Facultad de Ciencias Políticas y Relaciones Internacionales de la UANL.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62.59842519685151" w:hanging="360"/>
        <w:jc w:val="both"/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pe5rdzdki103" w:id="0"/>
      <w:bookmarkEnd w:id="0"/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Estudios inconclusos orientados al análisis del sistema político, instituciones públicas y participación ciudadana</w:t>
      </w:r>
    </w:p>
    <w:p w:rsidR="00000000" w:rsidDel="00000000" w:rsidP="00000000" w:rsidRDefault="00000000" w:rsidRPr="00000000" w14:paraId="0000000C">
      <w:pPr>
        <w:spacing w:after="0" w:before="0" w:line="276" w:lineRule="auto"/>
        <w:ind w:left="0" w:right="62.59842519685151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Maestra de inglés.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62.59842519685151" w:hanging="360"/>
        <w:jc w:val="both"/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Constancia acreditada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62.59842519685151" w:hanging="360"/>
        <w:jc w:val="both"/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Formación para la enseñanza del idioma inglés.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62.59842519685151" w:hanging="360"/>
        <w:jc w:val="both"/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Experiencia comprobada en cursos y capacitación empresarial.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62.59842519685151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before="0" w:line="276" w:lineRule="auto"/>
        <w:ind w:left="0" w:right="62.59842519685151" w:firstLine="0"/>
        <w:jc w:val="both"/>
        <w:rPr>
          <w:rFonts w:ascii="Arial" w:cs="Arial" w:eastAsia="Arial" w:hAnsi="Arial"/>
          <w:b w:val="1"/>
          <w:sz w:val="32"/>
          <w:szCs w:val="32"/>
          <w:u w:val="single"/>
        </w:rPr>
        <w:sectPr>
          <w:footerReference r:id="rId7" w:type="default"/>
          <w:pgSz w:h="15840" w:w="12240" w:orient="portrait"/>
          <w:pgMar w:bottom="1417.3228346456694" w:top="1133.8582677165355" w:left="1700.7874015748032" w:right="1700.7874015748032" w:header="708" w:footer="708"/>
          <w:pgNumType w:start="1"/>
        </w:sectPr>
      </w:pP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0"/>
        </w:rPr>
        <w:t xml:space="preserve">CURSOS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62.59842519685151" w:hanging="360"/>
        <w:jc w:val="both"/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Cursos en Derecho Electoral, Derechos Humanos y Perspectiva de Género.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62.59842519685151" w:hanging="360"/>
        <w:jc w:val="both"/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Taller sobre Transparencia y Acceso a la Información Pública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62.59842519685151" w:hanging="360"/>
        <w:jc w:val="both"/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Cursos en Liderazgo, Desarrollo Humano y PNL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62.59842519685151" w:hanging="360"/>
        <w:jc w:val="both"/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Cursos de Derechos Humanos con Enfoque de Género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62.59842519685151" w:hanging="360"/>
        <w:jc w:val="both"/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Taller de Técnicas para el Fortalecimiento del Liderazgo Público con Perspectiva de Género.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before="0" w:line="276" w:lineRule="auto"/>
        <w:ind w:left="850.3937007874016" w:right="62.59842519685151" w:firstLine="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before="0" w:line="276" w:lineRule="auto"/>
        <w:ind w:left="0" w:right="62.59842519685151" w:firstLine="0"/>
        <w:jc w:val="both"/>
        <w:rPr>
          <w:rFonts w:ascii="Arial" w:cs="Arial" w:eastAsia="Arial" w:hAnsi="Arial"/>
          <w:b w:val="1"/>
          <w:sz w:val="32"/>
          <w:szCs w:val="32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0"/>
        </w:rPr>
        <w:t xml:space="preserve">ACTIVIDADES PROFESIONALES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62.59842519685151" w:firstLine="0"/>
        <w:jc w:val="both"/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Noviembre 2021 – agosto 2024 | Directora de Asuntos Jurídicos | Comisión Estatal de Derechos Humanos del Estado de Nuevo León.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62.59842519685151" w:hanging="360"/>
        <w:jc w:val="both"/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Coordinación de procedimientos jurisdiccionales y asesoría jurídica para el cumplimiento de programas y atribuciones institucionales.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62.59842519685151" w:hanging="360"/>
        <w:jc w:val="both"/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Elaboración y revisión de contratos y convenios con autoridades, OSC e instituciones académicas para fines de colaboración, investigación y vinculación.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62.59842519685151" w:hanging="360"/>
        <w:jc w:val="both"/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Litigio en materias administrativa, laboral y civil; atención de requerimientos judiciales y asesoría jurídica a todas las direcciones de la Comisión.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62.59842519685151" w:hanging="360"/>
        <w:jc w:val="both"/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Supervisión legal de proyectos de Recomendación, acuerdos de Presidencia y análisis normativo de reformas relevantes a nivel local, nacional e internacional.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62.59842519685151" w:hanging="360"/>
        <w:jc w:val="both"/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Titular de la Unidad de Transparencia y responsable de implementar políticas de protección de datos personales y coordinar la defensa institucional en materia de acceso a la información.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62.59842519685151" w:firstLine="0"/>
        <w:jc w:val="both"/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before="0" w:line="276" w:lineRule="auto"/>
        <w:ind w:left="0" w:right="62.59842519685151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Octubre 2018 – marzo de 2021 | Coordinadora Regional de la 2 Circunscripción de Mujeres.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62.59842519685151" w:hanging="360"/>
        <w:jc w:val="both"/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Coordinación operativa y estratégica de delegadas estatales en materia de igualdad sustantiva.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62.59842519685151" w:hanging="360"/>
        <w:jc w:val="both"/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Diseño y ejecución de planes y programas nacionales con enfoque de género.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62.59842519685151" w:hanging="360"/>
        <w:jc w:val="both"/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Organización de cursos, talleres y procesos de capacitación dirigidos a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funcionarios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y sociedad civil.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62.59842519685151" w:hanging="360"/>
        <w:jc w:val="both"/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Gestión de actividades institucionales ante el INE y partidos políticos en temas de paridad e igualdad.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8.6614173228347" w:right="62.59842519685151" w:hanging="360"/>
        <w:jc w:val="both"/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Seguimiento técnico a políticas públicas vinculadas a derechos de las mujeres y perspectiva de género.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62.59842519685151" w:firstLine="0"/>
        <w:jc w:val="both"/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62.59842519685151" w:firstLine="0"/>
        <w:jc w:val="both"/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2018 – 2019 | Concejal Regidora | Transición de Gobierno | Gobierno Municipal de Monterrey.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62.59842519685151" w:hanging="360"/>
        <w:jc w:val="both"/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Presidenta de la Comisión de Participación Ciudadana, encargada de promover mecanismos democráticos e inclusión social en la toma de decisiones públicas.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62.59842519685151" w:hanging="360"/>
        <w:jc w:val="both"/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Integrante de la Comisión de Hacienda y Presupuesto, con funciones de análisis, dictamen y fiscalización del ejercicio presupuestal y financiero.</w:t>
      </w:r>
      <w:r w:rsidDel="00000000" w:rsidR="00000000" w:rsidRPr="00000000">
        <w:rPr>
          <w:rtl w:val="0"/>
        </w:rPr>
      </w:r>
    </w:p>
    <w:sectPr>
      <w:type w:val="continuous"/>
      <w:pgSz w:h="15840" w:w="12240" w:orient="portrait"/>
      <w:pgMar w:bottom="1417.3228346456694" w:top="1133.8582677165355" w:left="1700.7874015748032" w:right="1700.7874015748032" w:header="708" w:footer="708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spacing w:after="200" w:line="276" w:lineRule="auto"/>
      <w:ind w:left="8787.401574803149" w:firstLine="0"/>
      <w:jc w:val="left"/>
      <w:rPr>
        <w:rFonts w:ascii="Arial" w:cs="Arial" w:eastAsia="Arial" w:hAnsi="Arial"/>
        <w:sz w:val="24"/>
        <w:szCs w:val="24"/>
      </w:rPr>
    </w:pPr>
    <w:r w:rsidDel="00000000" w:rsidR="00000000" w:rsidRPr="00000000">
      <w:rPr>
        <w:rFonts w:ascii="Arial" w:cs="Arial" w:eastAsia="Arial" w:hAnsi="Arial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e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Hipervnculo">
    <w:name w:val="Hyperlink"/>
    <w:basedOn w:val="Fuentedeprrafopredeter"/>
    <w:uiPriority w:val="99"/>
    <w:unhideWhenUsed w:val="1"/>
    <w:rsid w:val="003C60C3"/>
    <w:rPr>
      <w:color w:val="0563c1" w:themeColor="hyperlink"/>
      <w:u w:val="single"/>
    </w:rPr>
  </w:style>
  <w:style w:type="character" w:styleId="UnresolvedMention" w:customStyle="1">
    <w:name w:val="Unresolved Mention"/>
    <w:basedOn w:val="Fuentedeprrafopredeter"/>
    <w:uiPriority w:val="99"/>
    <w:semiHidden w:val="1"/>
    <w:unhideWhenUsed w:val="1"/>
    <w:rsid w:val="003C60C3"/>
    <w:rPr>
      <w:color w:val="605e5c"/>
      <w:shd w:color="auto" w:fill="e1dfdd" w:val="clear"/>
    </w:rPr>
  </w:style>
  <w:style w:type="character" w:styleId="vanity-namedisplay-name" w:customStyle="1">
    <w:name w:val="vanity-name__display-name"/>
    <w:basedOn w:val="Fuentedeprrafopredeter"/>
    <w:rsid w:val="003C60C3"/>
  </w:style>
  <w:style w:type="paragraph" w:styleId="Prrafodelista">
    <w:name w:val="List Paragraph"/>
    <w:basedOn w:val="Normal"/>
    <w:uiPriority w:val="34"/>
    <w:qFormat w:val="1"/>
    <w:rsid w:val="003600CA"/>
    <w:pPr>
      <w:ind w:left="720"/>
      <w:contextualSpacing w:val="1"/>
    </w:pPr>
  </w:style>
  <w:style w:type="character" w:styleId="Hipervnculovisitado">
    <w:name w:val="FollowedHyperlink"/>
    <w:basedOn w:val="Fuentedeprrafopredeter"/>
    <w:uiPriority w:val="99"/>
    <w:semiHidden w:val="1"/>
    <w:unhideWhenUsed w:val="1"/>
    <w:rsid w:val="00411D22"/>
    <w:rPr>
      <w:color w:val="954f72" w:themeColor="followedHyperlink"/>
      <w:u w:val="single"/>
    </w:rPr>
  </w:style>
  <w:style w:type="paragraph" w:styleId="Default" w:customStyle="1">
    <w:name w:val="Default"/>
    <w:rsid w:val="00411D22"/>
    <w:pPr>
      <w:autoSpaceDE w:val="0"/>
      <w:autoSpaceDN w:val="0"/>
      <w:adjustRightInd w:val="0"/>
      <w:spacing w:after="0" w:line="240" w:lineRule="auto"/>
    </w:pPr>
    <w:rPr>
      <w:rFonts w:ascii="Arial" w:cs="Arial" w:hAnsi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 w:val="1"/>
    <w:unhideWhenUsed w:val="1"/>
    <w:rsid w:val="00F94FC9"/>
    <w:rPr>
      <w:rFonts w:ascii="Times New Roman" w:cs="Times New Roman" w:hAnsi="Times New Roman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StJwT9PXopL/l73Zh2hHAsm2TyA==">CgMxLjAyDmgucGU1cmR6ZGtpMTAzOAByITEwc2tuNTFkMUVRVmJrTVRhU3R0ZVRrU3BMaUtGX0RXNQ==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2025-06-30T21:55:00Z</dcterms:created>
  <dc:creator>Javier M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0x010100E9C75B27FE7AF543BA35D5ACD292AD34</vt:lpwstr>
  </property>
</Properties>
</file>