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KATHERINE ANAHÍ MARTÍNEZ GARCÍA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Coordinadora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Vinculación Institucional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en la Dirección de Vinculación Interinstitucional 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la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Secretaría de Desarrollo Humano e Igualdad Sustantiva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mkn68wz9wy84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 la Licenciatura en Derecho en la Facultad de Derecho y Criminología de la Universidad Autónoma de Nuevo León 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No cuenta con cursos registrados.</w:t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cuenta con experiencia previa laboral.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JCLO6+KdLh8f+TeIcYLt5fPTg==">CgMxLjAyDmgubWtuNjh3ejl3eTg0OAByITE2c1N6bVlQSUVSampsdll4Ujg4a3BXc3hzSEtIcnRPeQ==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2025-06-23T18:02:00Z</dcterms:created>
  <dc:creator>Hana Zazilbe Martinez Salinas</dc:creator>
</cp:coreProperties>
</file>