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F2" w:rsidRPr="000476B8" w:rsidRDefault="0018437F" w:rsidP="000476B8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  <w:bookmarkStart w:id="0" w:name="_GoBack"/>
      <w:bookmarkEnd w:id="0"/>
    </w:p>
    <w:p w:rsidR="00317EF2" w:rsidRPr="000476B8" w:rsidRDefault="007C784C" w:rsidP="000476B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66182E">
        <w:rPr>
          <w:rFonts w:ascii="Arial" w:hAnsi="Arial" w:cs="Arial"/>
          <w:shd w:val="clear" w:color="auto" w:fill="FFFFFF"/>
        </w:rPr>
        <w:t>Jefe de Control Vehicular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>Secreta</w:t>
      </w:r>
      <w:r w:rsidR="0066182E">
        <w:rPr>
          <w:rFonts w:ascii="Arial" w:hAnsi="Arial" w:cs="Arial"/>
          <w:shd w:val="clear" w:color="auto" w:fill="FFFFFF"/>
        </w:rPr>
        <w:t>ría de Seguridad y Protección a la Ciudadanía de Monterrey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18437F">
        <w:rPr>
          <w:rFonts w:ascii="Arial" w:hAnsi="Arial" w:cs="Arial"/>
          <w:shd w:val="clear" w:color="auto" w:fill="FFFFFF"/>
        </w:rPr>
        <w:t>n</w:t>
      </w:r>
      <w:r w:rsidR="0066182E">
        <w:rPr>
          <w:rFonts w:ascii="Arial" w:hAnsi="Arial" w:cs="Arial"/>
          <w:shd w:val="clear" w:color="auto" w:fill="FFFFFF"/>
        </w:rPr>
        <w:t>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66182E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66182E">
        <w:rPr>
          <w:rFonts w:ascii="Arial" w:hAnsi="Arial" w:cs="Arial"/>
        </w:rPr>
        <w:t>Derecho y Ciencias Sociales</w:t>
      </w:r>
      <w:r w:rsidR="00480B20" w:rsidRPr="008425DA">
        <w:rPr>
          <w:rFonts w:ascii="Arial" w:hAnsi="Arial" w:cs="Arial"/>
        </w:rPr>
        <w:t xml:space="preserve"> </w:t>
      </w:r>
      <w:r w:rsidR="00E24F42" w:rsidRPr="008425DA">
        <w:rPr>
          <w:rFonts w:ascii="Arial" w:hAnsi="Arial" w:cs="Arial"/>
        </w:rPr>
        <w:t>de</w:t>
      </w:r>
      <w:r w:rsidR="00480B20" w:rsidRPr="008425DA">
        <w:rPr>
          <w:rFonts w:ascii="Arial" w:hAnsi="Arial" w:cs="Arial"/>
        </w:rPr>
        <w:t xml:space="preserve"> la Facultad de </w:t>
      </w:r>
      <w:r w:rsidR="0066182E">
        <w:rPr>
          <w:rFonts w:ascii="Arial" w:hAnsi="Arial" w:cs="Arial"/>
        </w:rPr>
        <w:t>Derecho y Criminología</w:t>
      </w:r>
      <w:r w:rsidR="00480B20" w:rsidRPr="008425DA">
        <w:rPr>
          <w:rFonts w:ascii="Arial" w:hAnsi="Arial" w:cs="Arial"/>
        </w:rPr>
        <w:t xml:space="preserve"> 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66182E">
        <w:rPr>
          <w:rFonts w:ascii="Arial" w:hAnsi="Arial" w:cs="Arial"/>
        </w:rPr>
        <w:t>; posteriormente</w:t>
      </w:r>
      <w:r w:rsidR="007D264C">
        <w:rPr>
          <w:rFonts w:ascii="Arial" w:hAnsi="Arial" w:cs="Arial"/>
        </w:rPr>
        <w:t xml:space="preserve"> </w:t>
      </w:r>
      <w:r w:rsidR="00B50293" w:rsidRPr="008425DA">
        <w:rPr>
          <w:rFonts w:ascii="Arial" w:hAnsi="Arial" w:cs="Arial"/>
        </w:rPr>
        <w:t>re</w:t>
      </w:r>
      <w:r w:rsidR="007D264C">
        <w:rPr>
          <w:rFonts w:ascii="Arial" w:hAnsi="Arial" w:cs="Arial"/>
        </w:rPr>
        <w:t xml:space="preserve">alizó estudios de Posgrado en el Consorcio Educativo Internacional Warden A.C. </w:t>
      </w:r>
      <w:r w:rsidRPr="008425DA">
        <w:rPr>
          <w:rFonts w:ascii="Arial" w:hAnsi="Arial" w:cs="Arial"/>
        </w:rPr>
        <w:t>con la Maestría en</w:t>
      </w:r>
      <w:r w:rsidR="007D264C">
        <w:rPr>
          <w:rFonts w:ascii="Arial" w:hAnsi="Arial" w:cs="Arial"/>
        </w:rPr>
        <w:t xml:space="preserve"> Métodos Alternos para la Solución de Conflictos</w:t>
      </w:r>
      <w:r w:rsidR="00B50293" w:rsidRPr="008425DA">
        <w:rPr>
          <w:rFonts w:ascii="Arial" w:hAnsi="Arial" w:cs="Arial"/>
        </w:rPr>
        <w:t>.</w:t>
      </w:r>
    </w:p>
    <w:p w:rsidR="00317EF2" w:rsidRPr="000476B8" w:rsidRDefault="007D264C" w:rsidP="000476B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Servidor Público</w:t>
      </w:r>
      <w:r w:rsidR="00537335" w:rsidRPr="008425DA">
        <w:rPr>
          <w:rFonts w:ascii="Arial" w:hAnsi="Arial" w:cs="Arial"/>
        </w:rPr>
        <w:t xml:space="preserve"> activo, cuenta con </w:t>
      </w:r>
      <w:r>
        <w:rPr>
          <w:rFonts w:ascii="Arial" w:hAnsi="Arial" w:cs="Arial"/>
        </w:rPr>
        <w:t xml:space="preserve">18 </w:t>
      </w:r>
      <w:r w:rsidR="00537335" w:rsidRPr="008425DA">
        <w:rPr>
          <w:rFonts w:ascii="Arial" w:hAnsi="Arial" w:cs="Arial"/>
        </w:rPr>
        <w:t>años de experiencia</w:t>
      </w:r>
      <w:r>
        <w:rPr>
          <w:rFonts w:ascii="Arial" w:hAnsi="Arial" w:cs="Arial"/>
        </w:rPr>
        <w:t xml:space="preserve"> en rubro de Accidentes Viales.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F4DA0" w:rsidRPr="000476B8" w:rsidRDefault="00E24F42" w:rsidP="000476B8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  <w:lang w:bidi="es-ES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7D264C">
        <w:rPr>
          <w:rFonts w:ascii="Arial" w:hAnsi="Arial" w:cs="Arial"/>
          <w:sz w:val="24"/>
          <w:szCs w:val="24"/>
        </w:rPr>
        <w:t xml:space="preserve"> para la resolución de controversias, </w:t>
      </w:r>
      <w:r w:rsidR="007D264C">
        <w:rPr>
          <w:rFonts w:ascii="Arial" w:hAnsi="Arial" w:cs="Arial"/>
          <w:sz w:val="24"/>
          <w:szCs w:val="24"/>
          <w:lang w:bidi="es-ES"/>
        </w:rPr>
        <w:t>de Mediación</w:t>
      </w:r>
      <w:r w:rsidR="007D264C" w:rsidRPr="007D264C">
        <w:rPr>
          <w:rFonts w:ascii="Arial" w:hAnsi="Arial" w:cs="Arial"/>
          <w:sz w:val="24"/>
          <w:szCs w:val="24"/>
          <w:lang w:bidi="es-ES"/>
        </w:rPr>
        <w:t xml:space="preserve"> en Asuntos Viales de la</w:t>
      </w:r>
      <w:r w:rsidR="007D264C">
        <w:rPr>
          <w:rFonts w:ascii="Arial" w:hAnsi="Arial" w:cs="Arial"/>
          <w:sz w:val="24"/>
          <w:szCs w:val="24"/>
          <w:lang w:bidi="es-ES"/>
        </w:rPr>
        <w:t xml:space="preserve"> Ex</w:t>
      </w:r>
      <w:r w:rsidR="007D264C" w:rsidRPr="007D264C">
        <w:rPr>
          <w:rFonts w:ascii="Arial" w:hAnsi="Arial" w:cs="Arial"/>
          <w:sz w:val="24"/>
          <w:szCs w:val="24"/>
          <w:lang w:bidi="es-ES"/>
        </w:rPr>
        <w:t xml:space="preserve"> Procuraduría General de Justicia</w:t>
      </w:r>
      <w:r w:rsidR="007D264C">
        <w:rPr>
          <w:rFonts w:ascii="Arial" w:hAnsi="Arial" w:cs="Arial"/>
          <w:sz w:val="24"/>
          <w:szCs w:val="24"/>
          <w:lang w:bidi="es-ES"/>
        </w:rPr>
        <w:t xml:space="preserve"> del Estado de Nuevo León,</w:t>
      </w:r>
      <w:r w:rsidR="007D264C" w:rsidRPr="007D264C">
        <w:rPr>
          <w:rFonts w:ascii="Arial" w:hAnsi="Arial" w:cs="Arial"/>
          <w:sz w:val="24"/>
          <w:szCs w:val="24"/>
          <w:lang w:bidi="es-ES"/>
        </w:rPr>
        <w:t xml:space="preserve"> de Calidad en el Servicio Público ISO de la</w:t>
      </w:r>
      <w:r w:rsidR="00B57E0B">
        <w:rPr>
          <w:rFonts w:ascii="Arial" w:hAnsi="Arial" w:cs="Arial"/>
          <w:sz w:val="24"/>
          <w:szCs w:val="24"/>
          <w:lang w:bidi="es-ES"/>
        </w:rPr>
        <w:t xml:space="preserve"> Ex</w:t>
      </w:r>
      <w:r w:rsidR="007D264C" w:rsidRPr="007D264C">
        <w:rPr>
          <w:rFonts w:ascii="Arial" w:hAnsi="Arial" w:cs="Arial"/>
          <w:sz w:val="24"/>
          <w:szCs w:val="24"/>
          <w:lang w:bidi="es-ES"/>
        </w:rPr>
        <w:t xml:space="preserve"> Procuraduría General de Justici</w:t>
      </w:r>
      <w:r w:rsidR="007D264C">
        <w:rPr>
          <w:rFonts w:ascii="Arial" w:hAnsi="Arial" w:cs="Arial"/>
          <w:sz w:val="24"/>
          <w:szCs w:val="24"/>
          <w:lang w:bidi="es-ES"/>
        </w:rPr>
        <w:t xml:space="preserve">a de la Federación, </w:t>
      </w:r>
      <w:r w:rsidR="007D264C" w:rsidRPr="007D264C">
        <w:rPr>
          <w:rFonts w:ascii="Arial" w:hAnsi="Arial" w:cs="Arial"/>
          <w:sz w:val="24"/>
          <w:szCs w:val="24"/>
          <w:lang w:bidi="es-ES"/>
        </w:rPr>
        <w:t>de Métodos Alternos de Solución de Controversias Perspectivas Nacionales e Internacionales del Instituto de la Judicatura Federal-Poder Judicial de</w:t>
      </w:r>
      <w:r w:rsidR="00B57E0B">
        <w:rPr>
          <w:rFonts w:ascii="Arial" w:hAnsi="Arial" w:cs="Arial"/>
          <w:sz w:val="24"/>
          <w:szCs w:val="24"/>
          <w:lang w:bidi="es-ES"/>
        </w:rPr>
        <w:t xml:space="preserve"> la Federación,</w:t>
      </w:r>
      <w:r w:rsidR="00B57E0B">
        <w:rPr>
          <w:rFonts w:ascii="Arial" w:hAnsi="Arial" w:cs="Arial"/>
          <w:sz w:val="24"/>
          <w:szCs w:val="24"/>
        </w:rPr>
        <w:t xml:space="preserve"> de</w:t>
      </w:r>
      <w:r w:rsidR="007D264C" w:rsidRPr="00B57E0B">
        <w:rPr>
          <w:rFonts w:ascii="Arial" w:hAnsi="Arial" w:cs="Arial"/>
          <w:sz w:val="24"/>
          <w:szCs w:val="24"/>
          <w:lang w:bidi="es-ES"/>
        </w:rPr>
        <w:t xml:space="preserve"> Promoción de la Cultura de la Legalidad “México Unido contra la</w:t>
      </w:r>
      <w:r w:rsidR="00B57E0B">
        <w:rPr>
          <w:rFonts w:ascii="Arial" w:hAnsi="Arial" w:cs="Arial"/>
          <w:sz w:val="24"/>
          <w:szCs w:val="24"/>
          <w:lang w:bidi="es-ES"/>
        </w:rPr>
        <w:t xml:space="preserve"> Delincuencia A.C., </w:t>
      </w:r>
      <w:r w:rsidR="007D264C" w:rsidRPr="00B57E0B">
        <w:rPr>
          <w:rFonts w:ascii="Arial" w:hAnsi="Arial" w:cs="Arial"/>
          <w:sz w:val="24"/>
          <w:szCs w:val="24"/>
          <w:lang w:bidi="es-ES"/>
        </w:rPr>
        <w:t>Delitos Electorales; Fiscalía General de Justicia de</w:t>
      </w:r>
      <w:r w:rsidR="00B57E0B">
        <w:rPr>
          <w:rFonts w:ascii="Arial" w:hAnsi="Arial" w:cs="Arial"/>
          <w:sz w:val="24"/>
          <w:szCs w:val="24"/>
          <w:lang w:bidi="es-ES"/>
        </w:rPr>
        <w:t>l Estado de Nuevo León</w:t>
      </w:r>
      <w:r w:rsidR="007D264C" w:rsidRPr="00B57E0B">
        <w:rPr>
          <w:rFonts w:ascii="Arial" w:hAnsi="Arial" w:cs="Arial"/>
          <w:sz w:val="24"/>
          <w:szCs w:val="24"/>
          <w:lang w:bidi="es-ES"/>
        </w:rPr>
        <w:t>.</w:t>
      </w: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6646F8" w:rsidRDefault="005B153A" w:rsidP="007D3E7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</w:t>
      </w:r>
      <w:r w:rsidR="006646F8">
        <w:rPr>
          <w:rFonts w:ascii="Arial" w:hAnsi="Arial" w:cs="Arial"/>
          <w:bCs/>
          <w:szCs w:val="26"/>
        </w:rPr>
        <w:t>fungió</w:t>
      </w:r>
      <w:r w:rsidR="007D3E73">
        <w:rPr>
          <w:rFonts w:ascii="Arial" w:hAnsi="Arial" w:cs="Arial"/>
          <w:bCs/>
          <w:szCs w:val="26"/>
        </w:rPr>
        <w:t xml:space="preserve"> como Encargado del </w:t>
      </w:r>
      <w:r w:rsidR="007D3E73">
        <w:rPr>
          <w:rFonts w:ascii="Arial" w:hAnsi="Arial" w:cs="Arial"/>
        </w:rPr>
        <w:t xml:space="preserve">Departamento de Investigaciones de la Secretaría de Seguridad Pública y Atención a la Ciudadanía de Monterrey, </w:t>
      </w:r>
      <w:r w:rsidR="006646F8">
        <w:rPr>
          <w:rFonts w:ascii="Arial" w:hAnsi="Arial" w:cs="Arial"/>
        </w:rPr>
        <w:t>de</w:t>
      </w:r>
      <w:r w:rsidR="007D3E73">
        <w:rPr>
          <w:rFonts w:ascii="Arial" w:hAnsi="Arial" w:cs="Arial"/>
        </w:rPr>
        <w:t xml:space="preserve"> diciembre de </w:t>
      </w:r>
      <w:r w:rsidR="007D3E73" w:rsidRPr="004D3E03">
        <w:rPr>
          <w:rFonts w:ascii="Arial" w:hAnsi="Arial" w:cs="Arial"/>
        </w:rPr>
        <w:t>2014 a diciembre de 2023.</w:t>
      </w:r>
      <w:r w:rsidR="006646F8">
        <w:rPr>
          <w:rFonts w:ascii="Arial" w:hAnsi="Arial" w:cs="Arial"/>
        </w:rPr>
        <w:t xml:space="preserve"> En donde realizaba</w:t>
      </w:r>
      <w:r w:rsidR="007D3E73">
        <w:rPr>
          <w:rFonts w:ascii="Arial" w:hAnsi="Arial" w:cs="Arial"/>
        </w:rPr>
        <w:t xml:space="preserve"> labores de Investigación </w:t>
      </w:r>
      <w:r w:rsidR="006646F8">
        <w:rPr>
          <w:rFonts w:ascii="Arial" w:hAnsi="Arial" w:cs="Arial"/>
        </w:rPr>
        <w:t>e Integración de E</w:t>
      </w:r>
      <w:r w:rsidR="007D3E73">
        <w:rPr>
          <w:rFonts w:ascii="Arial" w:hAnsi="Arial" w:cs="Arial"/>
        </w:rPr>
        <w:t>xpedientes en Asuntos V</w:t>
      </w:r>
      <w:r w:rsidR="007D3E73" w:rsidRPr="004D3E03">
        <w:rPr>
          <w:rFonts w:ascii="Arial" w:hAnsi="Arial" w:cs="Arial"/>
        </w:rPr>
        <w:t>iales</w:t>
      </w:r>
      <w:r w:rsidR="006646F8">
        <w:rPr>
          <w:rFonts w:ascii="Arial" w:hAnsi="Arial" w:cs="Arial"/>
        </w:rPr>
        <w:t xml:space="preserve"> con Huida de Vehículos.</w:t>
      </w:r>
    </w:p>
    <w:p w:rsidR="006646F8" w:rsidRDefault="006646F8" w:rsidP="007D3E7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</w:p>
    <w:p w:rsidR="007D3E73" w:rsidRPr="0049389C" w:rsidRDefault="006646F8" w:rsidP="007D3E7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>
        <w:rPr>
          <w:rFonts w:ascii="Arial" w:hAnsi="Arial" w:cs="Arial"/>
        </w:rPr>
        <w:t xml:space="preserve">Dentro del mismo ámbito de servicio, </w:t>
      </w:r>
      <w:r w:rsidR="001312DF">
        <w:rPr>
          <w:rFonts w:ascii="Arial" w:hAnsi="Arial" w:cs="Arial"/>
        </w:rPr>
        <w:t xml:space="preserve">se desempeñó como Abogado </w:t>
      </w:r>
      <w:r>
        <w:rPr>
          <w:rFonts w:ascii="Arial" w:hAnsi="Arial" w:cs="Arial"/>
        </w:rPr>
        <w:t xml:space="preserve">del </w:t>
      </w:r>
      <w:r w:rsidR="007D3E73" w:rsidRPr="00155E78">
        <w:rPr>
          <w:rFonts w:ascii="Arial" w:hAnsi="Arial" w:cs="Arial"/>
        </w:rPr>
        <w:t xml:space="preserve">Departamento </w:t>
      </w:r>
      <w:r w:rsidR="007D3E73">
        <w:rPr>
          <w:rFonts w:ascii="Arial" w:hAnsi="Arial" w:cs="Arial"/>
        </w:rPr>
        <w:t>J</w:t>
      </w:r>
      <w:r w:rsidR="007D3E73" w:rsidRPr="00155E78">
        <w:rPr>
          <w:rFonts w:ascii="Arial" w:hAnsi="Arial" w:cs="Arial"/>
        </w:rPr>
        <w:t xml:space="preserve">urídico de la Secretaría de </w:t>
      </w:r>
      <w:r>
        <w:rPr>
          <w:rFonts w:ascii="Arial" w:hAnsi="Arial" w:cs="Arial"/>
        </w:rPr>
        <w:t>Seguridad</w:t>
      </w:r>
      <w:r w:rsidRPr="00664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Pública y Atención a la Ciudadanía de Monterrey, de noviembre de 2009 a noviembre de 2014. Realizando labores legales de contestación y fundamentación del Marco Legal de la Secretaría.</w:t>
      </w:r>
      <w:r w:rsidRPr="0049389C">
        <w:rPr>
          <w:rFonts w:ascii="Arial" w:hAnsi="Arial" w:cs="Arial"/>
          <w:b/>
          <w:bCs/>
          <w:color w:val="008000"/>
          <w:sz w:val="26"/>
          <w:szCs w:val="26"/>
        </w:rPr>
        <w:t xml:space="preserve"> </w:t>
      </w:r>
    </w:p>
    <w:p w:rsidR="007D3E73" w:rsidRPr="004D3E03" w:rsidRDefault="007D3E73" w:rsidP="007D3E7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7D3E73" w:rsidRPr="0049389C" w:rsidRDefault="007D3E73" w:rsidP="007D3E7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4D3E03" w:rsidRPr="004D3E03" w:rsidRDefault="001312DF" w:rsidP="001312D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lastRenderedPageBreak/>
        <w:t xml:space="preserve">Ejerció el cargo de Coordinador ante el Departamento de </w:t>
      </w:r>
      <w:r w:rsidR="00B57E0B">
        <w:rPr>
          <w:rFonts w:ascii="Arial" w:hAnsi="Arial" w:cs="Arial"/>
          <w:bCs/>
          <w:szCs w:val="26"/>
        </w:rPr>
        <w:t>Asuntos Internos</w:t>
      </w:r>
      <w:r>
        <w:rPr>
          <w:rFonts w:ascii="Arial" w:hAnsi="Arial" w:cs="Arial"/>
          <w:bCs/>
          <w:szCs w:val="26"/>
        </w:rPr>
        <w:t xml:space="preserve"> de la Secretaria de</w:t>
      </w:r>
      <w:r w:rsidRPr="00131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Seguridad</w:t>
      </w:r>
      <w:r w:rsidRPr="00664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Pública y Atención a la Ciudadanía de Monterrey</w:t>
      </w:r>
      <w:r>
        <w:rPr>
          <w:rFonts w:ascii="Arial" w:hAnsi="Arial" w:cs="Arial"/>
          <w:bCs/>
          <w:szCs w:val="26"/>
        </w:rPr>
        <w:t xml:space="preserve">, </w:t>
      </w:r>
      <w:r w:rsidR="00B57E0B">
        <w:rPr>
          <w:rFonts w:ascii="Arial" w:hAnsi="Arial" w:cs="Arial"/>
          <w:bCs/>
          <w:szCs w:val="26"/>
        </w:rPr>
        <w:t>de</w:t>
      </w:r>
      <w:r>
        <w:rPr>
          <w:rFonts w:ascii="Arial" w:hAnsi="Arial" w:cs="Arial"/>
          <w:bCs/>
          <w:szCs w:val="26"/>
        </w:rPr>
        <w:t xml:space="preserve"> enero de 2006 a octubre de 2009, </w:t>
      </w:r>
      <w:r w:rsidR="007C784C" w:rsidRPr="008425DA">
        <w:rPr>
          <w:rFonts w:ascii="Arial" w:hAnsi="Arial" w:cs="Arial"/>
          <w:bCs/>
          <w:szCs w:val="26"/>
        </w:rPr>
        <w:t xml:space="preserve">en donde </w:t>
      </w:r>
      <w:r w:rsidR="005042B0" w:rsidRPr="008425DA">
        <w:rPr>
          <w:rFonts w:ascii="Arial" w:hAnsi="Arial" w:cs="Arial"/>
          <w:bCs/>
          <w:szCs w:val="26"/>
        </w:rPr>
        <w:t>era el responsable de</w:t>
      </w:r>
      <w:r w:rsidR="00B57E0B">
        <w:rPr>
          <w:rFonts w:ascii="Arial" w:hAnsi="Arial" w:cs="Arial"/>
          <w:bCs/>
          <w:szCs w:val="26"/>
        </w:rPr>
        <w:t xml:space="preserve"> </w:t>
      </w:r>
      <w:r w:rsidR="004D3E03">
        <w:rPr>
          <w:rFonts w:ascii="Arial" w:hAnsi="Arial" w:cs="Arial"/>
          <w:bCs/>
          <w:szCs w:val="26"/>
        </w:rPr>
        <w:t xml:space="preserve">los </w:t>
      </w:r>
      <w:r w:rsidR="004D3E03" w:rsidRPr="008425DA">
        <w:rPr>
          <w:rFonts w:ascii="Arial" w:hAnsi="Arial" w:cs="Arial"/>
          <w:bCs/>
          <w:szCs w:val="26"/>
        </w:rPr>
        <w:t>procedimientos</w:t>
      </w:r>
      <w:r w:rsidR="00B57E0B">
        <w:rPr>
          <w:rFonts w:ascii="Arial" w:hAnsi="Arial" w:cs="Arial"/>
          <w:bCs/>
          <w:szCs w:val="26"/>
        </w:rPr>
        <w:t xml:space="preserve"> de investigación</w:t>
      </w:r>
      <w:r>
        <w:rPr>
          <w:rFonts w:ascii="Arial" w:hAnsi="Arial" w:cs="Arial"/>
          <w:bCs/>
          <w:szCs w:val="26"/>
        </w:rPr>
        <w:t xml:space="preserve"> de conductas</w:t>
      </w:r>
      <w:r w:rsidR="00B57E0B">
        <w:rPr>
          <w:rFonts w:ascii="Arial" w:hAnsi="Arial" w:cs="Arial"/>
          <w:bCs/>
          <w:szCs w:val="26"/>
        </w:rPr>
        <w:t xml:space="preserve"> y sanción del personal operativo de la </w:t>
      </w:r>
      <w:r>
        <w:rPr>
          <w:rFonts w:ascii="Arial" w:hAnsi="Arial" w:cs="Arial"/>
          <w:bCs/>
          <w:szCs w:val="26"/>
        </w:rPr>
        <w:t>Secretaría.</w:t>
      </w:r>
    </w:p>
    <w:p w:rsidR="0049389C" w:rsidRP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55" w:rsidRDefault="00A75B55" w:rsidP="00F21CF2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55" w:rsidRDefault="00A75B55" w:rsidP="00F21CF2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2677"/>
    <w:multiLevelType w:val="hybridMultilevel"/>
    <w:tmpl w:val="3588F1C0"/>
    <w:lvl w:ilvl="0" w:tplc="08D29E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48748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2410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BA057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3F2679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F90A7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0646B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9A71E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78E89F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2363D5"/>
    <w:multiLevelType w:val="hybridMultilevel"/>
    <w:tmpl w:val="55E0EF8E"/>
    <w:lvl w:ilvl="0" w:tplc="080A0009">
      <w:start w:val="1"/>
      <w:numFmt w:val="bullet"/>
      <w:lvlText w:val=""/>
      <w:lvlJc w:val="left"/>
      <w:pPr>
        <w:ind w:left="560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476B8"/>
    <w:rsid w:val="00092D5D"/>
    <w:rsid w:val="000972E0"/>
    <w:rsid w:val="001312DF"/>
    <w:rsid w:val="0014333A"/>
    <w:rsid w:val="00175202"/>
    <w:rsid w:val="0018437F"/>
    <w:rsid w:val="001A6337"/>
    <w:rsid w:val="001B5288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723A9"/>
    <w:rsid w:val="00480B20"/>
    <w:rsid w:val="0049389C"/>
    <w:rsid w:val="004C4638"/>
    <w:rsid w:val="004D3E03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6182E"/>
    <w:rsid w:val="006646F8"/>
    <w:rsid w:val="006721DD"/>
    <w:rsid w:val="006B100A"/>
    <w:rsid w:val="006C7CBF"/>
    <w:rsid w:val="00704B79"/>
    <w:rsid w:val="00721122"/>
    <w:rsid w:val="0073339D"/>
    <w:rsid w:val="007439BA"/>
    <w:rsid w:val="007B0DA3"/>
    <w:rsid w:val="007C784C"/>
    <w:rsid w:val="007D264C"/>
    <w:rsid w:val="007D3E73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75B55"/>
    <w:rsid w:val="00AD1ABC"/>
    <w:rsid w:val="00B50293"/>
    <w:rsid w:val="00B57E0B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CE0B66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83335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36B2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7D264C"/>
    <w:pPr>
      <w:widowControl w:val="0"/>
      <w:autoSpaceDE w:val="0"/>
      <w:autoSpaceDN w:val="0"/>
      <w:spacing w:after="0" w:line="240" w:lineRule="auto"/>
      <w:ind w:left="2430" w:hanging="361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F89E-F7FE-4266-83A9-88DD342E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2016-05-03T00:14:00Z</cp:lastPrinted>
  <dcterms:created xsi:type="dcterms:W3CDTF">2024-12-19T19:26:00Z</dcterms:created>
  <dcterms:modified xsi:type="dcterms:W3CDTF">2024-12-19T19:26:00Z</dcterms:modified>
</cp:coreProperties>
</file>