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4C" w:rsidRDefault="0082321B" w:rsidP="00E77802">
      <w:pPr>
        <w:pStyle w:val="sangria"/>
        <w:shd w:val="clear" w:color="auto" w:fill="FFFFFF"/>
        <w:spacing w:before="0" w:beforeAutospacing="0" w:after="225" w:afterAutospacing="0" w:line="360" w:lineRule="atLeast"/>
        <w:jc w:val="center"/>
        <w:rPr>
          <w:rFonts w:ascii="Arial" w:hAnsi="Arial" w:cs="Arial"/>
          <w:b/>
          <w:bCs/>
          <w:color w:val="404040" w:themeColor="text1" w:themeTint="BF"/>
          <w:sz w:val="54"/>
          <w:szCs w:val="54"/>
        </w:rPr>
      </w:pPr>
      <w:r>
        <w:rPr>
          <w:rFonts w:ascii="Arial" w:hAnsi="Arial" w:cs="Arial"/>
          <w:b/>
          <w:bCs/>
          <w:color w:val="404040" w:themeColor="text1" w:themeTint="BF"/>
          <w:sz w:val="54"/>
          <w:szCs w:val="54"/>
        </w:rPr>
        <w:t>Mtro. Cé</w:t>
      </w:r>
      <w:r w:rsidR="00AD1F09">
        <w:rPr>
          <w:rFonts w:ascii="Arial" w:hAnsi="Arial" w:cs="Arial"/>
          <w:b/>
          <w:bCs/>
          <w:color w:val="404040" w:themeColor="text1" w:themeTint="BF"/>
          <w:sz w:val="54"/>
          <w:szCs w:val="54"/>
        </w:rPr>
        <w:t xml:space="preserve">sar Daniel Betancourt Saldaña </w:t>
      </w:r>
    </w:p>
    <w:p w:rsidR="00317EF2" w:rsidRPr="00AD1F09" w:rsidRDefault="00310420" w:rsidP="00AD1F09">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Fue</w:t>
      </w:r>
      <w:r w:rsidR="00AD1F09">
        <w:rPr>
          <w:rFonts w:ascii="Arial" w:hAnsi="Arial" w:cs="Arial"/>
          <w:shd w:val="clear" w:color="auto" w:fill="FFFFFF"/>
        </w:rPr>
        <w:t xml:space="preserve"> </w:t>
      </w:r>
      <w:r w:rsidR="007C784C" w:rsidRPr="008425DA">
        <w:rPr>
          <w:rFonts w:ascii="Arial" w:hAnsi="Arial" w:cs="Arial"/>
          <w:shd w:val="clear" w:color="auto" w:fill="FFFFFF"/>
        </w:rPr>
        <w:t>designado</w:t>
      </w:r>
      <w:r w:rsidR="00FF3FD5">
        <w:rPr>
          <w:rFonts w:ascii="Arial" w:hAnsi="Arial" w:cs="Arial"/>
          <w:shd w:val="clear" w:color="auto" w:fill="FFFFFF"/>
        </w:rPr>
        <w:t xml:space="preserve"> </w:t>
      </w:r>
      <w:r w:rsidR="00D659B5">
        <w:rPr>
          <w:rFonts w:ascii="Arial" w:hAnsi="Arial" w:cs="Arial"/>
          <w:shd w:val="clear" w:color="auto" w:fill="FFFFFF"/>
        </w:rPr>
        <w:t xml:space="preserve">como </w:t>
      </w:r>
      <w:r w:rsidR="00FC4275">
        <w:rPr>
          <w:rFonts w:ascii="Arial" w:hAnsi="Arial" w:cs="Arial"/>
          <w:shd w:val="clear" w:color="auto" w:fill="FFFFFF"/>
        </w:rPr>
        <w:t>Director de Protección Civil en la Dirección de Protección Civil</w:t>
      </w:r>
      <w:r w:rsidR="000A603F">
        <w:rPr>
          <w:rFonts w:ascii="Arial" w:hAnsi="Arial" w:cs="Arial"/>
          <w:shd w:val="clear" w:color="auto" w:fill="FFFFFF"/>
        </w:rPr>
        <w:t xml:space="preserve"> de la Secretaría de Seguridad y Protección </w:t>
      </w:r>
      <w:r w:rsidR="00FC4275">
        <w:rPr>
          <w:rFonts w:ascii="Arial" w:hAnsi="Arial" w:cs="Arial"/>
          <w:shd w:val="clear" w:color="auto" w:fill="FFFFFF"/>
        </w:rPr>
        <w:t>Ciudadana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FC4275">
        <w:rPr>
          <w:rFonts w:ascii="Arial" w:hAnsi="Arial" w:cs="Arial"/>
          <w:shd w:val="clear" w:color="auto" w:fill="FFFFFF"/>
        </w:rPr>
        <w:t>mayo</w:t>
      </w:r>
      <w:r w:rsidR="00B50293" w:rsidRPr="008425DA">
        <w:rPr>
          <w:rFonts w:ascii="Arial" w:hAnsi="Arial" w:cs="Arial"/>
          <w:shd w:val="clear" w:color="auto" w:fill="FFFFFF"/>
        </w:rPr>
        <w:t xml:space="preserve"> de 202</w:t>
      </w:r>
      <w:r w:rsidR="00FC4275">
        <w:rPr>
          <w:rFonts w:ascii="Arial" w:hAnsi="Arial" w:cs="Arial"/>
          <w:shd w:val="clear" w:color="auto" w:fill="FFFFFF"/>
        </w:rPr>
        <w:t>5</w:t>
      </w:r>
      <w:r w:rsidR="00265675" w:rsidRPr="008425DA">
        <w:rPr>
          <w:rFonts w:ascii="Arial" w:hAnsi="Arial" w:cs="Arial"/>
          <w:shd w:val="clear" w:color="auto" w:fill="FFFFFF"/>
        </w:rPr>
        <w:t>.</w:t>
      </w: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EB2D0D" w:rsidRPr="0082321B" w:rsidRDefault="00EB2D0D"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Cuenta con estudios en la Licenciatura en Psicología por la Universidad Autónoma de Nuevo León. Actualmente cursa la Licenciatura en Protección Civil en la Escuela Nacional de Protección Civil, campus Chiapas. Es Técnico en Urgencias Médicas, Técnico en Emergencias Sanitarias y Técnico Básico en Gestión Integral de Riesgos.</w:t>
      </w:r>
    </w:p>
    <w:p w:rsidR="00EB2D0D" w:rsidRPr="0082321B" w:rsidRDefault="00EB2D0D"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En el ámbito de posgrado, ha realizado estudios de Maestría en Gestión Integral de Riesgos y Protección Civil, Maestría en Perfilación Criminal y Detección de la Mentira y Maestría en Control y Extinción de Incendios Forestales. Además, cuenta con el título de Master of Science in Criminal Profiling.</w:t>
      </w:r>
    </w:p>
    <w:p w:rsid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 xml:space="preserve"> </w:t>
      </w:r>
      <w:r w:rsidR="00591242" w:rsidRPr="0082321B">
        <w:rPr>
          <w:rFonts w:ascii="Arial" w:hAnsi="Arial" w:cs="Arial"/>
          <w:shd w:val="clear" w:color="auto" w:fill="FFFFFF"/>
        </w:rPr>
        <w:t xml:space="preserve">“Curso de Primeros Auxilios” (Por Protección Civil Galeana N.L. en </w:t>
      </w:r>
      <w:r>
        <w:rPr>
          <w:rFonts w:ascii="Arial" w:hAnsi="Arial" w:cs="Arial"/>
          <w:shd w:val="clear" w:color="auto" w:fill="FFFFFF"/>
        </w:rPr>
        <w:t>Coordinación con DIF municipal)</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 xml:space="preserve">“Emergency Care First Aid Course” (National </w:t>
      </w:r>
      <w:r w:rsidR="0082321B">
        <w:rPr>
          <w:rFonts w:ascii="Arial" w:hAnsi="Arial" w:cs="Arial"/>
          <w:shd w:val="clear" w:color="auto" w:fill="FFFFFF"/>
        </w:rPr>
        <w:t>Safety Consul)</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“Curso de R</w:t>
      </w:r>
      <w:r w:rsidR="0082321B">
        <w:rPr>
          <w:rFonts w:ascii="Arial" w:hAnsi="Arial" w:cs="Arial"/>
          <w:shd w:val="clear" w:color="auto" w:fill="FFFFFF"/>
        </w:rPr>
        <w:t>escate Vertical y Espeleología”</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“American Heart Protocolo 2</w:t>
      </w:r>
      <w:r w:rsidR="0082321B">
        <w:rPr>
          <w:rFonts w:ascii="Arial" w:hAnsi="Arial" w:cs="Arial"/>
          <w:shd w:val="clear" w:color="auto" w:fill="FFFFFF"/>
        </w:rPr>
        <w:t>005 Reanimación Cardio Pulmonar</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 xml:space="preserve">“Curso de Seguridad en Montaña, Rescate Terrestre I </w:t>
      </w:r>
      <w:r w:rsidR="0082321B">
        <w:rPr>
          <w:rFonts w:ascii="Arial" w:hAnsi="Arial" w:cs="Arial"/>
          <w:shd w:val="clear" w:color="auto" w:fill="FFFFFF"/>
        </w:rPr>
        <w:t xml:space="preserve">y </w:t>
      </w:r>
      <w:r w:rsidR="0082321B" w:rsidRPr="0082321B">
        <w:rPr>
          <w:rFonts w:ascii="Arial" w:hAnsi="Arial" w:cs="Arial"/>
          <w:shd w:val="clear" w:color="auto" w:fill="FFFFFF"/>
        </w:rPr>
        <w:t>II</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“Curso de Soporte</w:t>
      </w:r>
      <w:r w:rsidR="0082321B">
        <w:rPr>
          <w:rFonts w:ascii="Arial" w:hAnsi="Arial" w:cs="Arial"/>
          <w:shd w:val="clear" w:color="auto" w:fill="FFFFFF"/>
        </w:rPr>
        <w:t xml:space="preserve"> Vital de Paciente Obstétrico”</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“I Congreso de Alta Especia</w:t>
      </w:r>
      <w:r w:rsidR="0082321B">
        <w:rPr>
          <w:rFonts w:ascii="Arial" w:hAnsi="Arial" w:cs="Arial"/>
          <w:shd w:val="clear" w:color="auto" w:fill="FFFFFF"/>
        </w:rPr>
        <w:t>lidad en Medicina de Urgencias”</w:t>
      </w:r>
    </w:p>
    <w:p w:rsidR="00591242" w:rsidRPr="0082321B" w:rsidRDefault="00EB2D0D"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“Clases</w:t>
      </w:r>
      <w:r w:rsidR="00591242" w:rsidRPr="0082321B">
        <w:rPr>
          <w:rFonts w:ascii="Arial" w:hAnsi="Arial" w:cs="Arial"/>
          <w:shd w:val="clear" w:color="auto" w:fill="FFFFFF"/>
        </w:rPr>
        <w:t xml:space="preserve"> Regulares CAOE (Centro Adiestram</w:t>
      </w:r>
      <w:r w:rsidR="0082321B">
        <w:rPr>
          <w:rFonts w:ascii="Arial" w:hAnsi="Arial" w:cs="Arial"/>
          <w:shd w:val="clear" w:color="auto" w:fill="FFFFFF"/>
        </w:rPr>
        <w:t>iento Operaciones Especiales)” </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“II Congreso de Alta Especia</w:t>
      </w:r>
      <w:r w:rsidR="0082321B">
        <w:rPr>
          <w:rFonts w:ascii="Arial" w:hAnsi="Arial" w:cs="Arial"/>
          <w:shd w:val="clear" w:color="auto" w:fill="FFFFFF"/>
        </w:rPr>
        <w:t>lidad en Medicina de Urgencias”</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“Curso de Manejo de los Residuos Pel</w:t>
      </w:r>
      <w:r w:rsidR="0082321B">
        <w:rPr>
          <w:rFonts w:ascii="Arial" w:hAnsi="Arial" w:cs="Arial"/>
          <w:shd w:val="clear" w:color="auto" w:fill="FFFFFF"/>
        </w:rPr>
        <w:t>igrosos Biológicos Infecciosos”</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lastRenderedPageBreak/>
        <w:t>“Curso de Sustancias Químicas Pel</w:t>
      </w:r>
      <w:r w:rsidR="0082321B">
        <w:rPr>
          <w:rFonts w:ascii="Arial" w:hAnsi="Arial" w:cs="Arial"/>
          <w:shd w:val="clear" w:color="auto" w:fill="FFFFFF"/>
        </w:rPr>
        <w:t>igrosas Biológicas Infecciosas”</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 xml:space="preserve">“Técnico en Urgencias </w:t>
      </w:r>
      <w:r w:rsidR="00EB2D0D" w:rsidRPr="0082321B">
        <w:rPr>
          <w:rFonts w:ascii="Arial" w:hAnsi="Arial" w:cs="Arial"/>
          <w:shd w:val="clear" w:color="auto" w:fill="FFFFFF"/>
        </w:rPr>
        <w:t>Médicas</w:t>
      </w:r>
      <w:r w:rsidR="0082321B">
        <w:rPr>
          <w:rFonts w:ascii="Arial" w:hAnsi="Arial" w:cs="Arial"/>
          <w:shd w:val="clear" w:color="auto" w:fill="FFFFFF"/>
        </w:rPr>
        <w:t>” (Cruz Roja Mexicana)</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“HAZMAT” (hazardous materials)</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“Curso de Emergencia e</w:t>
      </w:r>
      <w:r w:rsidR="0082321B">
        <w:rPr>
          <w:rFonts w:ascii="Arial" w:hAnsi="Arial" w:cs="Arial"/>
          <w:shd w:val="clear" w:color="auto" w:fill="FFFFFF"/>
        </w:rPr>
        <w:t>n Cuidado de Primeros Auxilios”</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“Curso RCP en Niño y Adulto”</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 xml:space="preserve">“Curso de Capacitación en Atención Pre-Hospitalaria </w:t>
      </w:r>
      <w:r w:rsidR="0082321B">
        <w:rPr>
          <w:rFonts w:ascii="Arial" w:hAnsi="Arial" w:cs="Arial"/>
          <w:shd w:val="clear" w:color="auto" w:fill="FFFFFF"/>
        </w:rPr>
        <w:t>en Bioseguridad y Auto-cuidado”</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“Técnicas de Inmovilización y Movilización, Signos Vitales en Atención Pre-Hospitalaria y Accesos ve</w:t>
      </w:r>
      <w:r w:rsidR="0082321B">
        <w:rPr>
          <w:rFonts w:ascii="Arial" w:hAnsi="Arial" w:cs="Arial"/>
          <w:shd w:val="clear" w:color="auto" w:fill="FFFFFF"/>
        </w:rPr>
        <w:t>nosos en Pacientes pediátricos”</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 xml:space="preserve">“Técnicas de </w:t>
      </w:r>
      <w:r w:rsidR="0082321B" w:rsidRPr="0082321B">
        <w:rPr>
          <w:rFonts w:ascii="Arial" w:hAnsi="Arial" w:cs="Arial"/>
          <w:shd w:val="clear" w:color="auto" w:fill="FFFFFF"/>
        </w:rPr>
        <w:t>Inmovilización y</w:t>
      </w:r>
      <w:r w:rsidRPr="0082321B">
        <w:rPr>
          <w:rFonts w:ascii="Arial" w:hAnsi="Arial" w:cs="Arial"/>
          <w:shd w:val="clear" w:color="auto" w:fill="FFFFFF"/>
        </w:rPr>
        <w:t xml:space="preserve"> Movilización en Atención </w:t>
      </w:r>
      <w:r w:rsidR="0082321B">
        <w:rPr>
          <w:rFonts w:ascii="Arial" w:hAnsi="Arial" w:cs="Arial"/>
          <w:shd w:val="clear" w:color="auto" w:fill="FFFFFF"/>
        </w:rPr>
        <w:t>Pre-Hospitalaria Aérea”</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“Curso de Medici</w:t>
      </w:r>
      <w:r w:rsidR="0082321B">
        <w:rPr>
          <w:rFonts w:ascii="Arial" w:hAnsi="Arial" w:cs="Arial"/>
          <w:shd w:val="clear" w:color="auto" w:fill="FFFFFF"/>
        </w:rPr>
        <w:t>na Táctica, Paramédico Táctico”</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w:t>
      </w:r>
      <w:r w:rsidR="0082321B" w:rsidRPr="0082321B">
        <w:rPr>
          <w:rFonts w:ascii="Arial" w:hAnsi="Arial" w:cs="Arial"/>
          <w:shd w:val="clear" w:color="auto" w:fill="FFFFFF"/>
        </w:rPr>
        <w:t>Búsqueda</w:t>
      </w:r>
      <w:r w:rsidRPr="0082321B">
        <w:rPr>
          <w:rFonts w:ascii="Arial" w:hAnsi="Arial" w:cs="Arial"/>
          <w:shd w:val="clear" w:color="auto" w:fill="FFFFFF"/>
        </w:rPr>
        <w:t xml:space="preserve"> y Res</w:t>
      </w:r>
      <w:r w:rsidR="0082321B">
        <w:rPr>
          <w:rFonts w:ascii="Arial" w:hAnsi="Arial" w:cs="Arial"/>
          <w:shd w:val="clear" w:color="auto" w:fill="FFFFFF"/>
        </w:rPr>
        <w:t>cate en Estructuras Colapsadas”</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w:t>
      </w:r>
      <w:r w:rsidR="0082321B">
        <w:rPr>
          <w:rFonts w:ascii="Arial" w:hAnsi="Arial" w:cs="Arial"/>
          <w:shd w:val="clear" w:color="auto" w:fill="FFFFFF"/>
        </w:rPr>
        <w:t>Rescate en Espacios Confinados”</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“Técnico en Rescate Vertical”</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“Tactical C</w:t>
      </w:r>
      <w:r w:rsidR="0082321B">
        <w:rPr>
          <w:rFonts w:ascii="Arial" w:hAnsi="Arial" w:cs="Arial"/>
          <w:shd w:val="clear" w:color="auto" w:fill="FFFFFF"/>
        </w:rPr>
        <w:t>ombat Casualty Care” PHTLS/TCCC</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FERAIR (formación de Equip</w:t>
      </w:r>
      <w:r w:rsidR="0082321B">
        <w:rPr>
          <w:rFonts w:ascii="Arial" w:hAnsi="Arial" w:cs="Arial"/>
          <w:shd w:val="clear" w:color="auto" w:fill="FFFFFF"/>
        </w:rPr>
        <w:t>os de Rescate Helitransportado)</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“Operador de Grúa de Rescate”</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“Coordinador de Operaciones Helitransportadas” DAB (Dispositivos A</w:t>
      </w:r>
      <w:r w:rsidR="0082321B">
        <w:rPr>
          <w:rFonts w:ascii="Arial" w:hAnsi="Arial" w:cs="Arial"/>
          <w:shd w:val="clear" w:color="auto" w:fill="FFFFFF"/>
        </w:rPr>
        <w:t>éreos de Búsqueda”</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“Rescatador Helitransportado”</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“Técn</w:t>
      </w:r>
      <w:r w:rsidR="0082321B">
        <w:rPr>
          <w:rFonts w:ascii="Arial" w:hAnsi="Arial" w:cs="Arial"/>
          <w:shd w:val="clear" w:color="auto" w:fill="FFFFFF"/>
        </w:rPr>
        <w:t>ico en Emergencias Sanitarias”</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“Búsqueda y Salvam</w:t>
      </w:r>
      <w:r w:rsidR="0082321B">
        <w:rPr>
          <w:rFonts w:ascii="Arial" w:hAnsi="Arial" w:cs="Arial"/>
          <w:shd w:val="clear" w:color="auto" w:fill="FFFFFF"/>
        </w:rPr>
        <w:t>ento” (SAR)</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FERTI (formación d</w:t>
      </w:r>
      <w:r w:rsidR="0082321B">
        <w:rPr>
          <w:rFonts w:ascii="Arial" w:hAnsi="Arial" w:cs="Arial"/>
          <w:shd w:val="clear" w:color="auto" w:fill="FFFFFF"/>
        </w:rPr>
        <w:t>e Equipos de Rescate Terrestre)</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“Rescatador Terrestre”</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lastRenderedPageBreak/>
        <w:t>“Rescatador en Pared”</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“Rescatista Urbano”</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“Re</w:t>
      </w:r>
      <w:r w:rsidR="0082321B">
        <w:rPr>
          <w:rFonts w:ascii="Arial" w:hAnsi="Arial" w:cs="Arial"/>
          <w:shd w:val="clear" w:color="auto" w:fill="FFFFFF"/>
        </w:rPr>
        <w:t>scatista en cuevas y barrancos”</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“T</w:t>
      </w:r>
      <w:r w:rsidR="0082321B">
        <w:rPr>
          <w:rFonts w:ascii="Arial" w:hAnsi="Arial" w:cs="Arial"/>
          <w:shd w:val="clear" w:color="auto" w:fill="FFFFFF"/>
        </w:rPr>
        <w:t>écnico de Vehículos de Rescate”</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“Técnico sanitario de Rescate”</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 xml:space="preserve">“Rescate Vertical </w:t>
      </w:r>
      <w:r w:rsidR="0082321B">
        <w:rPr>
          <w:rFonts w:ascii="Arial" w:hAnsi="Arial" w:cs="Arial"/>
          <w:shd w:val="clear" w:color="auto" w:fill="FFFFFF"/>
        </w:rPr>
        <w:t>Industrial”</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Manejo de animales salvajes”</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“Curso</w:t>
      </w:r>
      <w:r w:rsidR="0082321B">
        <w:rPr>
          <w:rFonts w:ascii="Arial" w:hAnsi="Arial" w:cs="Arial"/>
          <w:shd w:val="clear" w:color="auto" w:fill="FFFFFF"/>
        </w:rPr>
        <w:t xml:space="preserve"> General de Búsqueda y Rescate”</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“Taller de Rescate Vertic</w:t>
      </w:r>
      <w:r w:rsidR="0082321B">
        <w:rPr>
          <w:rFonts w:ascii="Arial" w:hAnsi="Arial" w:cs="Arial"/>
          <w:shd w:val="clear" w:color="auto" w:fill="FFFFFF"/>
        </w:rPr>
        <w:t>al e Improvisación de Camillas”</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“Curso de Inst</w:t>
      </w:r>
      <w:r w:rsidR="0082321B">
        <w:rPr>
          <w:rFonts w:ascii="Arial" w:hAnsi="Arial" w:cs="Arial"/>
          <w:shd w:val="clear" w:color="auto" w:fill="FFFFFF"/>
        </w:rPr>
        <w:t>ructores de Cruz Roja Mexicana”</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w:t>
      </w:r>
      <w:r w:rsidR="0082321B">
        <w:rPr>
          <w:rFonts w:ascii="Arial" w:hAnsi="Arial" w:cs="Arial"/>
          <w:shd w:val="clear" w:color="auto" w:fill="FFFFFF"/>
        </w:rPr>
        <w:t>Curso Extracción Vehicular “</w:t>
      </w:r>
    </w:p>
    <w:p w:rsidR="00D44BDF" w:rsidRPr="0082321B" w:rsidRDefault="0093738D"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hyperlink r:id="rId8" w:tgtFrame="_blank" w:history="1">
        <w:r w:rsidR="00D44BDF" w:rsidRPr="0082321B">
          <w:rPr>
            <w:rFonts w:ascii="Arial" w:hAnsi="Arial" w:cs="Arial"/>
            <w:shd w:val="clear" w:color="auto" w:fill="FFFFFF"/>
          </w:rPr>
          <w:t>“Coordinación de intervinientes en emergencias en el transporte de mercancías peligrosas</w:t>
        </w:r>
      </w:hyperlink>
      <w:r w:rsidR="00D44BDF" w:rsidRPr="0082321B">
        <w:rPr>
          <w:rFonts w:ascii="Arial" w:hAnsi="Arial" w:cs="Arial"/>
          <w:shd w:val="clear" w:color="auto" w:fill="FFFFFF"/>
        </w:rPr>
        <w:t>”</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“Protocolos</w:t>
      </w:r>
      <w:r w:rsidR="00591242" w:rsidRPr="0082321B">
        <w:rPr>
          <w:rFonts w:ascii="Arial" w:hAnsi="Arial" w:cs="Arial"/>
          <w:shd w:val="clear" w:color="auto" w:fill="FFFFFF"/>
        </w:rPr>
        <w:t xml:space="preserve"> de </w:t>
      </w:r>
      <w:r w:rsidRPr="0082321B">
        <w:rPr>
          <w:rFonts w:ascii="Arial" w:hAnsi="Arial" w:cs="Arial"/>
          <w:shd w:val="clear" w:color="auto" w:fill="FFFFFF"/>
        </w:rPr>
        <w:t>Investigación</w:t>
      </w:r>
      <w:r>
        <w:rPr>
          <w:rFonts w:ascii="Arial" w:hAnsi="Arial" w:cs="Arial"/>
          <w:shd w:val="clear" w:color="auto" w:fill="FFFFFF"/>
        </w:rPr>
        <w:t xml:space="preserve"> Criminal”</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“Técnico en Rescate en Inundac</w:t>
      </w:r>
      <w:r w:rsidR="0082321B">
        <w:rPr>
          <w:rFonts w:ascii="Arial" w:hAnsi="Arial" w:cs="Arial"/>
          <w:shd w:val="clear" w:color="auto" w:fill="FFFFFF"/>
        </w:rPr>
        <w:t>iones y Aguas Rápidas” (nivel1)</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“Emergency M</w:t>
      </w:r>
      <w:r w:rsidR="0082321B">
        <w:rPr>
          <w:rFonts w:ascii="Arial" w:hAnsi="Arial" w:cs="Arial"/>
          <w:shd w:val="clear" w:color="auto" w:fill="FFFFFF"/>
        </w:rPr>
        <w:t>edical Technician (EMT) - Basic</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“Perfilacion Criminal”  </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 xml:space="preserve">“Actualizaciones 2014 en </w:t>
      </w:r>
      <w:r w:rsidR="0082321B" w:rsidRPr="0082321B">
        <w:rPr>
          <w:rFonts w:ascii="Arial" w:hAnsi="Arial" w:cs="Arial"/>
          <w:shd w:val="clear" w:color="auto" w:fill="FFFFFF"/>
        </w:rPr>
        <w:t>Manejo</w:t>
      </w:r>
      <w:r w:rsidR="0082321B">
        <w:rPr>
          <w:rFonts w:ascii="Arial" w:hAnsi="Arial" w:cs="Arial"/>
          <w:shd w:val="clear" w:color="auto" w:fill="FFFFFF"/>
        </w:rPr>
        <w:t xml:space="preserve"> de Camilla SKED”</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“FIREFIGHTER</w:t>
      </w:r>
      <w:r>
        <w:rPr>
          <w:rFonts w:ascii="Arial" w:hAnsi="Arial" w:cs="Arial"/>
          <w:shd w:val="clear" w:color="auto" w:fill="FFFFFF"/>
        </w:rPr>
        <w:t xml:space="preserve"> I (LIVE FIRE OPERATION)</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 xml:space="preserve">“Basic Life </w:t>
      </w:r>
      <w:r w:rsidR="0082321B">
        <w:rPr>
          <w:rFonts w:ascii="Arial" w:hAnsi="Arial" w:cs="Arial"/>
          <w:shd w:val="clear" w:color="auto" w:fill="FFFFFF"/>
        </w:rPr>
        <w:t>Support”</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 xml:space="preserve">“Primeros Auxilios </w:t>
      </w:r>
      <w:r w:rsidR="0082321B" w:rsidRPr="0082321B">
        <w:rPr>
          <w:rFonts w:ascii="Arial" w:hAnsi="Arial" w:cs="Arial"/>
          <w:shd w:val="clear" w:color="auto" w:fill="FFFFFF"/>
        </w:rPr>
        <w:t>Psicológicos</w:t>
      </w:r>
      <w:r w:rsidR="0082321B">
        <w:rPr>
          <w:rFonts w:ascii="Arial" w:hAnsi="Arial" w:cs="Arial"/>
          <w:shd w:val="clear" w:color="auto" w:fill="FFFFFF"/>
        </w:rPr>
        <w:t xml:space="preserve"> en Situaciones de Emergencia”</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 xml:space="preserve">“Periodismo para la fuente </w:t>
      </w:r>
      <w:r w:rsidR="0082321B" w:rsidRPr="0082321B">
        <w:rPr>
          <w:rFonts w:ascii="Arial" w:hAnsi="Arial" w:cs="Arial"/>
          <w:shd w:val="clear" w:color="auto" w:fill="FFFFFF"/>
        </w:rPr>
        <w:t>económica</w:t>
      </w:r>
      <w:r w:rsidR="0082321B">
        <w:rPr>
          <w:rFonts w:ascii="Arial" w:hAnsi="Arial" w:cs="Arial"/>
          <w:shd w:val="clear" w:color="auto" w:fill="FFFFFF"/>
        </w:rPr>
        <w:t>”</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w:t>
      </w:r>
      <w:r w:rsidR="0082321B" w:rsidRPr="0082321B">
        <w:rPr>
          <w:rFonts w:ascii="Arial" w:hAnsi="Arial" w:cs="Arial"/>
          <w:shd w:val="clear" w:color="auto" w:fill="FFFFFF"/>
        </w:rPr>
        <w:t>Expresión</w:t>
      </w:r>
      <w:r w:rsidRPr="0082321B">
        <w:rPr>
          <w:rFonts w:ascii="Arial" w:hAnsi="Arial" w:cs="Arial"/>
          <w:shd w:val="clear" w:color="auto" w:fill="FFFFFF"/>
        </w:rPr>
        <w:t xml:space="preserve"> oral y </w:t>
      </w:r>
      <w:r w:rsidR="0082321B" w:rsidRPr="0082321B">
        <w:rPr>
          <w:rFonts w:ascii="Arial" w:hAnsi="Arial" w:cs="Arial"/>
          <w:shd w:val="clear" w:color="auto" w:fill="FFFFFF"/>
        </w:rPr>
        <w:t>locución</w:t>
      </w:r>
      <w:r w:rsidR="0082321B">
        <w:rPr>
          <w:rFonts w:ascii="Arial" w:hAnsi="Arial" w:cs="Arial"/>
          <w:shd w:val="clear" w:color="auto" w:fill="FFFFFF"/>
        </w:rPr>
        <w:t>”</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lastRenderedPageBreak/>
        <w:t xml:space="preserve">“La </w:t>
      </w:r>
      <w:r w:rsidR="0082321B" w:rsidRPr="0082321B">
        <w:rPr>
          <w:rFonts w:ascii="Arial" w:hAnsi="Arial" w:cs="Arial"/>
          <w:shd w:val="clear" w:color="auto" w:fill="FFFFFF"/>
        </w:rPr>
        <w:t>Participación</w:t>
      </w:r>
      <w:r w:rsidRPr="0082321B">
        <w:rPr>
          <w:rFonts w:ascii="Arial" w:hAnsi="Arial" w:cs="Arial"/>
          <w:shd w:val="clear" w:color="auto" w:fill="FFFFFF"/>
        </w:rPr>
        <w:t xml:space="preserve"> del Perito en el Nuevo </w:t>
      </w:r>
      <w:r w:rsidR="0082321B" w:rsidRPr="0082321B">
        <w:rPr>
          <w:rFonts w:ascii="Arial" w:hAnsi="Arial" w:cs="Arial"/>
          <w:shd w:val="clear" w:color="auto" w:fill="FFFFFF"/>
        </w:rPr>
        <w:t>Sistema</w:t>
      </w:r>
      <w:r w:rsidR="0082321B">
        <w:rPr>
          <w:rFonts w:ascii="Arial" w:hAnsi="Arial" w:cs="Arial"/>
          <w:shd w:val="clear" w:color="auto" w:fill="FFFFFF"/>
        </w:rPr>
        <w:t xml:space="preserve"> Penal Acusatorio”</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w:t>
      </w:r>
      <w:r w:rsidR="0082321B" w:rsidRPr="0082321B">
        <w:rPr>
          <w:rFonts w:ascii="Arial" w:hAnsi="Arial" w:cs="Arial"/>
          <w:shd w:val="clear" w:color="auto" w:fill="FFFFFF"/>
        </w:rPr>
        <w:t>Gestión</w:t>
      </w:r>
      <w:r w:rsidRPr="0082321B">
        <w:rPr>
          <w:rFonts w:ascii="Arial" w:hAnsi="Arial" w:cs="Arial"/>
          <w:shd w:val="clear" w:color="auto" w:fill="FFFFFF"/>
        </w:rPr>
        <w:t xml:space="preserve"> en el Manejo de Residuos </w:t>
      </w:r>
      <w:r w:rsidR="0082321B">
        <w:rPr>
          <w:rFonts w:ascii="Arial" w:hAnsi="Arial" w:cs="Arial"/>
          <w:shd w:val="clear" w:color="auto" w:fill="FFFFFF"/>
        </w:rPr>
        <w:t>Peligrosos”</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w:t>
      </w:r>
      <w:r w:rsidR="0082321B">
        <w:rPr>
          <w:rFonts w:ascii="Arial" w:hAnsi="Arial" w:cs="Arial"/>
          <w:shd w:val="clear" w:color="auto" w:fill="FFFFFF"/>
        </w:rPr>
        <w:t>Manejo de la Norma NFPA 1500”</w:t>
      </w:r>
    </w:p>
    <w:p w:rsidR="00D659B5" w:rsidRPr="0082321B" w:rsidRDefault="0093738D"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hyperlink r:id="rId9" w:tgtFrame="_blank" w:history="1">
        <w:r w:rsidR="00D659B5" w:rsidRPr="0082321B">
          <w:rPr>
            <w:rFonts w:ascii="Arial" w:hAnsi="Arial" w:cs="Arial"/>
            <w:shd w:val="clear" w:color="auto" w:fill="FFFFFF"/>
          </w:rPr>
          <w:t>“El psicólogo en situaciones de riesgos, emergencias y catástrofes: objetivos, funciones y tareas</w:t>
        </w:r>
      </w:hyperlink>
      <w:r w:rsidR="00D659B5" w:rsidRPr="0082321B">
        <w:rPr>
          <w:rFonts w:ascii="Arial" w:hAnsi="Arial" w:cs="Arial"/>
          <w:shd w:val="clear" w:color="auto" w:fill="FFFFFF"/>
        </w:rPr>
        <w:t>”</w:t>
      </w:r>
    </w:p>
    <w:p w:rsidR="00D44BDF" w:rsidRPr="0082321B" w:rsidRDefault="0093738D"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hyperlink r:id="rId10" w:tgtFrame="_blank" w:history="1">
        <w:r w:rsidR="00D44BDF" w:rsidRPr="0082321B">
          <w:rPr>
            <w:rFonts w:ascii="Arial" w:hAnsi="Arial" w:cs="Arial"/>
            <w:shd w:val="clear" w:color="auto" w:fill="FFFFFF"/>
          </w:rPr>
          <w:t>“Jornada sobre la actuación judicial en emergencias y catástrofes</w:t>
        </w:r>
      </w:hyperlink>
      <w:r w:rsidR="00D44BDF" w:rsidRPr="0082321B">
        <w:rPr>
          <w:rFonts w:ascii="Arial" w:hAnsi="Arial" w:cs="Arial"/>
          <w:shd w:val="clear" w:color="auto" w:fill="FFFFFF"/>
        </w:rPr>
        <w:t>”</w:t>
      </w:r>
    </w:p>
    <w:p w:rsidR="00D44BDF"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w:t>
      </w:r>
      <w:r w:rsidR="00D44BDF" w:rsidRPr="0082321B">
        <w:rPr>
          <w:rFonts w:ascii="Arial" w:hAnsi="Arial" w:cs="Arial"/>
          <w:shd w:val="clear" w:color="auto" w:fill="FFFFFF"/>
        </w:rPr>
        <w:t>Comando</w:t>
      </w:r>
      <w:r w:rsidRPr="0082321B">
        <w:rPr>
          <w:rFonts w:ascii="Arial" w:hAnsi="Arial" w:cs="Arial"/>
          <w:shd w:val="clear" w:color="auto" w:fill="FFFFFF"/>
        </w:rPr>
        <w:t xml:space="preserve"> de Incidentes FEMA/NMS”</w:t>
      </w:r>
    </w:p>
    <w:p w:rsidR="00591242" w:rsidRPr="0082321B" w:rsidRDefault="00D44BDF"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“Comprensión integral de incendios forestales:</w:t>
      </w:r>
      <w:r w:rsidR="0082321B">
        <w:rPr>
          <w:rFonts w:ascii="Arial" w:hAnsi="Arial" w:cs="Arial"/>
          <w:shd w:val="clear" w:color="auto" w:fill="FFFFFF"/>
        </w:rPr>
        <w:t xml:space="preserve"> </w:t>
      </w:r>
      <w:r w:rsidRPr="0082321B">
        <w:rPr>
          <w:rFonts w:ascii="Arial" w:hAnsi="Arial" w:cs="Arial"/>
          <w:shd w:val="clear" w:color="auto" w:fill="FFFFFF"/>
        </w:rPr>
        <w:t>investigación forense sobre causas, análisis de la información, estrategias de prevención”</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“Instructor en evoluciones de entren</w:t>
      </w:r>
      <w:r w:rsidR="0082321B">
        <w:rPr>
          <w:rFonts w:ascii="Arial" w:hAnsi="Arial" w:cs="Arial"/>
          <w:shd w:val="clear" w:color="auto" w:fill="FFFFFF"/>
        </w:rPr>
        <w:t>amiento con fuego vivo NFPA1403</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“OC</w:t>
      </w:r>
      <w:r w:rsidR="0082321B">
        <w:rPr>
          <w:rFonts w:ascii="Arial" w:hAnsi="Arial" w:cs="Arial"/>
          <w:shd w:val="clear" w:color="auto" w:fill="FFFFFF"/>
        </w:rPr>
        <w:t>I Operaciones contra Incendios”</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“Rescate Con Cuerdas NFPA 1006”</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“SCI Sistema de Comand</w:t>
      </w:r>
      <w:r w:rsidR="0082321B">
        <w:rPr>
          <w:rFonts w:ascii="Arial" w:hAnsi="Arial" w:cs="Arial"/>
          <w:shd w:val="clear" w:color="auto" w:fill="FFFFFF"/>
        </w:rPr>
        <w:t>o de Incidentes para Ejecutivos</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“Manejo de Drones P</w:t>
      </w:r>
      <w:r w:rsidR="0082321B">
        <w:rPr>
          <w:rFonts w:ascii="Arial" w:hAnsi="Arial" w:cs="Arial"/>
          <w:shd w:val="clear" w:color="auto" w:fill="FFFFFF"/>
        </w:rPr>
        <w:t>ara la atención de emergencias”</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“Manejo Seguro de la Pirotecnia como</w:t>
      </w:r>
      <w:r w:rsidR="0082321B">
        <w:rPr>
          <w:rFonts w:ascii="Arial" w:hAnsi="Arial" w:cs="Arial"/>
          <w:shd w:val="clear" w:color="auto" w:fill="FFFFFF"/>
        </w:rPr>
        <w:t xml:space="preserve"> una Actividad Productiva”</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“Investigación Forense en Desastre” (Marco conceptua</w:t>
      </w:r>
      <w:r w:rsidR="0082321B">
        <w:rPr>
          <w:rFonts w:ascii="Arial" w:hAnsi="Arial" w:cs="Arial"/>
          <w:shd w:val="clear" w:color="auto" w:fill="FFFFFF"/>
        </w:rPr>
        <w:t>l y guía para la investigación)</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“Formac</w:t>
      </w:r>
      <w:r w:rsidR="0082321B">
        <w:rPr>
          <w:rFonts w:ascii="Arial" w:hAnsi="Arial" w:cs="Arial"/>
          <w:shd w:val="clear" w:color="auto" w:fill="FFFFFF"/>
        </w:rPr>
        <w:t>ión de instructores y docencia”</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“Actualización de HAZ-MAT”</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“SVB/BLS Soporte Vital Básico”</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“Trabajos en alturas NOM 009”</w:t>
      </w:r>
    </w:p>
    <w:p w:rsidR="00D659B5" w:rsidRPr="0082321B" w:rsidRDefault="0093738D"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hyperlink r:id="rId11" w:tgtFrame="_blank" w:history="1">
        <w:r w:rsidR="00D659B5" w:rsidRPr="0082321B">
          <w:rPr>
            <w:rFonts w:ascii="Arial" w:hAnsi="Arial" w:cs="Arial"/>
            <w:shd w:val="clear" w:color="auto" w:fill="FFFFFF"/>
          </w:rPr>
          <w:t>“El Sistema nacional de protección civil y la gestión del riesgo de desastres en el ámbito nacional e internacional</w:t>
        </w:r>
      </w:hyperlink>
      <w:r w:rsidR="00D659B5" w:rsidRPr="0082321B">
        <w:rPr>
          <w:rFonts w:ascii="Arial" w:hAnsi="Arial" w:cs="Arial"/>
          <w:shd w:val="clear" w:color="auto" w:fill="FFFFFF"/>
        </w:rPr>
        <w:t>”</w:t>
      </w:r>
    </w:p>
    <w:p w:rsidR="00D44BDF" w:rsidRPr="0082321B" w:rsidRDefault="00D44BDF"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“Voladuras controladas para rescate”</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“Normativas d</w:t>
      </w:r>
      <w:r w:rsidR="0082321B">
        <w:rPr>
          <w:rFonts w:ascii="Arial" w:hAnsi="Arial" w:cs="Arial"/>
          <w:shd w:val="clear" w:color="auto" w:fill="FFFFFF"/>
        </w:rPr>
        <w:t>e seguridad en el trabajo STPS”</w:t>
      </w:r>
    </w:p>
    <w:p w:rsidR="00D659B5"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lastRenderedPageBreak/>
        <w:t>“Planeación y Gestión de Sistemas de alerta tempr</w:t>
      </w:r>
      <w:r w:rsidR="0082321B">
        <w:rPr>
          <w:rFonts w:ascii="Arial" w:hAnsi="Arial" w:cs="Arial"/>
          <w:shd w:val="clear" w:color="auto" w:fill="FFFFFF"/>
        </w:rPr>
        <w:t>ana para ciclones tropicales”</w:t>
      </w:r>
    </w:p>
    <w:p w:rsidR="006161E5" w:rsidRPr="0082321B" w:rsidRDefault="00D659B5"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“Seminario de Comunicación en Emergencias”</w:t>
      </w:r>
    </w:p>
    <w:p w:rsidR="006161E5"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“Manejo de Redes Sociales”</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“Ayuda humanitaria y cooperación internacional en materia de protección civil</w:t>
      </w:r>
      <w:r w:rsidR="0082321B">
        <w:rPr>
          <w:rFonts w:ascii="Arial" w:hAnsi="Arial" w:cs="Arial"/>
          <w:shd w:val="clear" w:color="auto" w:fill="FFFFFF"/>
        </w:rPr>
        <w:t>”</w:t>
      </w:r>
    </w:p>
    <w:p w:rsidR="006161E5"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“Medidas preventivas estructurales y no estructurales frente a riesgos naturales. análisis de cartografía y sistemas de alerta temprana”</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“Derech</w:t>
      </w:r>
      <w:r w:rsidR="0082321B">
        <w:rPr>
          <w:rFonts w:ascii="Arial" w:hAnsi="Arial" w:cs="Arial"/>
          <w:shd w:val="clear" w:color="auto" w:fill="FFFFFF"/>
        </w:rPr>
        <w:t>os Humanos y Ayuda humanitaria”</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“Análisis y Gestión De Riesgos en Gr</w:t>
      </w:r>
      <w:r w:rsidR="0082321B">
        <w:rPr>
          <w:rFonts w:ascii="Arial" w:hAnsi="Arial" w:cs="Arial"/>
          <w:shd w:val="clear" w:color="auto" w:fill="FFFFFF"/>
        </w:rPr>
        <w:t>andes Concentraciones Humanas”</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“Certificación en Equipos de bombero en intervención</w:t>
      </w:r>
      <w:r w:rsidR="006161E5" w:rsidRPr="0082321B">
        <w:rPr>
          <w:rFonts w:ascii="Arial" w:hAnsi="Arial" w:cs="Arial"/>
          <w:shd w:val="clear" w:color="auto" w:fill="FFFFFF"/>
        </w:rPr>
        <w:t xml:space="preserve"> rápida, Haz-Mat y Rescate </w:t>
      </w:r>
      <w:r w:rsidR="0082321B">
        <w:rPr>
          <w:rFonts w:ascii="Arial" w:hAnsi="Arial" w:cs="Arial"/>
          <w:shd w:val="clear" w:color="auto" w:fill="FFFFFF"/>
        </w:rPr>
        <w:t>Vehicular”</w:t>
      </w:r>
    </w:p>
    <w:p w:rsidR="00D659B5" w:rsidRPr="0082321B" w:rsidRDefault="00D659B5"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 xml:space="preserve">“Ciudades en riesgo frente a ciudades </w:t>
      </w:r>
      <w:r w:rsidR="0082321B">
        <w:rPr>
          <w:rFonts w:ascii="Arial" w:hAnsi="Arial" w:cs="Arial"/>
          <w:shd w:val="clear" w:color="auto" w:fill="FFFFFF"/>
        </w:rPr>
        <w:t>resilientes</w:t>
      </w:r>
      <w:r w:rsidRPr="0082321B">
        <w:rPr>
          <w:rFonts w:ascii="Arial" w:hAnsi="Arial" w:cs="Arial"/>
          <w:shd w:val="clear" w:color="auto" w:fill="FFFFFF"/>
        </w:rPr>
        <w:t xml:space="preserve"> en el horizonte del cambio climático”</w:t>
      </w:r>
    </w:p>
    <w:p w:rsidR="00D44BDF"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 xml:space="preserve">“Locución </w:t>
      </w:r>
      <w:r w:rsidR="0082321B">
        <w:rPr>
          <w:rFonts w:ascii="Arial" w:hAnsi="Arial" w:cs="Arial"/>
          <w:shd w:val="clear" w:color="auto" w:fill="FFFFFF"/>
        </w:rPr>
        <w:t>Profesional MVS Radio”</w:t>
      </w:r>
    </w:p>
    <w:p w:rsidR="00D44BDF" w:rsidRPr="0082321B" w:rsidRDefault="0093738D"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hyperlink r:id="rId12" w:tgtFrame="_blank" w:history="1">
        <w:r w:rsidR="00D44BDF" w:rsidRPr="0082321B">
          <w:rPr>
            <w:rFonts w:ascii="Arial" w:hAnsi="Arial" w:cs="Arial"/>
            <w:shd w:val="clear" w:color="auto" w:fill="FFFFFF"/>
          </w:rPr>
          <w:t>“Dirección y control con nuevas tecnologías para mandos operativos de los servicios de emergencia</w:t>
        </w:r>
      </w:hyperlink>
      <w:r w:rsidR="00D44BDF" w:rsidRPr="0082321B">
        <w:rPr>
          <w:rFonts w:ascii="Arial" w:hAnsi="Arial" w:cs="Arial"/>
          <w:shd w:val="clear" w:color="auto" w:fill="FFFFFF"/>
        </w:rPr>
        <w:t>”</w:t>
      </w:r>
    </w:p>
    <w:p w:rsidR="00591242" w:rsidRPr="0082321B" w:rsidRDefault="006161E5"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w:t>
      </w:r>
      <w:r w:rsidR="00591242" w:rsidRPr="0082321B">
        <w:rPr>
          <w:rFonts w:ascii="Arial" w:hAnsi="Arial" w:cs="Arial"/>
          <w:shd w:val="clear" w:color="auto" w:fill="FFFFFF"/>
        </w:rPr>
        <w:t>Curso Básico de Entrenamiento de artefactos explosivos improvisados” (C-IED)</w:t>
      </w:r>
    </w:p>
    <w:p w:rsidR="00591242" w:rsidRPr="0082321B" w:rsidRDefault="0082321B"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Pr>
          <w:rFonts w:ascii="Arial" w:hAnsi="Arial" w:cs="Arial"/>
          <w:shd w:val="clear" w:color="auto" w:fill="FFFFFF"/>
        </w:rPr>
        <w:t>“</w:t>
      </w:r>
      <w:r w:rsidR="00591242" w:rsidRPr="0082321B">
        <w:rPr>
          <w:rFonts w:ascii="Arial" w:hAnsi="Arial" w:cs="Arial"/>
          <w:shd w:val="clear" w:color="auto" w:fill="FFFFFF"/>
        </w:rPr>
        <w:t>Ant</w:t>
      </w:r>
      <w:r>
        <w:rPr>
          <w:rFonts w:ascii="Arial" w:hAnsi="Arial" w:cs="Arial"/>
          <w:shd w:val="clear" w:color="auto" w:fill="FFFFFF"/>
        </w:rPr>
        <w:t>i-Terrorism Accreditation Board</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“Sistema de Co</w:t>
      </w:r>
      <w:r w:rsidR="0082321B">
        <w:rPr>
          <w:rFonts w:ascii="Arial" w:hAnsi="Arial" w:cs="Arial"/>
          <w:shd w:val="clear" w:color="auto" w:fill="FFFFFF"/>
        </w:rPr>
        <w:t>mando de Incidentes 100,200,300</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“Combatiente forestal nivel Avanzado”</w:t>
      </w:r>
    </w:p>
    <w:p w:rsidR="006161E5"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“Marco Legal en Protección civil”</w:t>
      </w:r>
    </w:p>
    <w:p w:rsidR="006161E5"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“Taller sobre lineamientos de operaciones Específicas para atender los daños desencadenados por fen</w:t>
      </w:r>
      <w:r w:rsidR="0082321B">
        <w:rPr>
          <w:rFonts w:ascii="Arial" w:hAnsi="Arial" w:cs="Arial"/>
          <w:shd w:val="clear" w:color="auto" w:fill="FFFFFF"/>
        </w:rPr>
        <w:t>ómenos naturales perturbadores”</w:t>
      </w:r>
    </w:p>
    <w:p w:rsidR="006161E5"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“Gestión Integral del Riesgo de Desastres”</w:t>
      </w:r>
    </w:p>
    <w:p w:rsidR="00D659B5" w:rsidRPr="0082321B" w:rsidRDefault="00D659B5"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w:t>
      </w:r>
      <w:hyperlink r:id="rId13" w:tgtFrame="_blank" w:history="1">
        <w:r w:rsidRPr="0082321B">
          <w:rPr>
            <w:rFonts w:ascii="Arial" w:hAnsi="Arial" w:cs="Arial"/>
            <w:shd w:val="clear" w:color="auto" w:fill="FFFFFF"/>
          </w:rPr>
          <w:t>Curso de introducción al mecanismo europeo de protección civil: análisis de capacidades</w:t>
        </w:r>
      </w:hyperlink>
      <w:r w:rsidRPr="0082321B">
        <w:rPr>
          <w:rFonts w:ascii="Arial" w:hAnsi="Arial" w:cs="Arial"/>
          <w:shd w:val="clear" w:color="auto" w:fill="FFFFFF"/>
        </w:rPr>
        <w:t>”</w:t>
      </w:r>
    </w:p>
    <w:p w:rsidR="006161E5"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lastRenderedPageBreak/>
        <w:t>“Gobernanza para la Gestión del Riesgo de Desastres: Participación de los ci</w:t>
      </w:r>
      <w:r w:rsidR="006161E5" w:rsidRPr="0082321B">
        <w:rPr>
          <w:rFonts w:ascii="Arial" w:hAnsi="Arial" w:cs="Arial"/>
          <w:shd w:val="clear" w:color="auto" w:fill="FFFFFF"/>
        </w:rPr>
        <w:t>viles y la Seguridad Nacional”.</w:t>
      </w:r>
    </w:p>
    <w:p w:rsidR="00591242" w:rsidRPr="0082321B" w:rsidRDefault="00591242"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“Ayuda Humanitaria y Protección Civil (Síntesis de la Legislación de la UE 2018)</w:t>
      </w:r>
      <w:bookmarkStart w:id="0" w:name="_GoBack"/>
      <w:bookmarkEnd w:id="0"/>
    </w:p>
    <w:p w:rsidR="00FC4275" w:rsidRPr="00FC4275" w:rsidRDefault="000972E0" w:rsidP="00FC4275">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FC4275" w:rsidRPr="0082321B" w:rsidRDefault="00FC4275"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FC4275">
        <w:rPr>
          <w:rFonts w:ascii="Arial" w:hAnsi="Arial" w:cs="Arial"/>
          <w:shd w:val="clear" w:color="auto" w:fill="FFFFFF"/>
        </w:rPr>
        <w:t>Fue designado como Encargado de la Dirección de Protección Civil de la Secretaría de Seguridad y Protección a la Ciudadanía, en noviembre de 2024.</w:t>
      </w:r>
    </w:p>
    <w:p w:rsidR="00310420" w:rsidRPr="0082321B" w:rsidRDefault="00310420"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En el ámbito del serv</w:t>
      </w:r>
      <w:r w:rsidR="007D54CE" w:rsidRPr="0082321B">
        <w:rPr>
          <w:rFonts w:ascii="Arial" w:hAnsi="Arial" w:cs="Arial"/>
          <w:shd w:val="clear" w:color="auto" w:fill="FFFFFF"/>
        </w:rPr>
        <w:t>icio público, se desempeñó d</w:t>
      </w:r>
      <w:r w:rsidR="00502632" w:rsidRPr="0082321B">
        <w:rPr>
          <w:rFonts w:ascii="Arial" w:hAnsi="Arial" w:cs="Arial"/>
          <w:shd w:val="clear" w:color="auto" w:fill="FFFFFF"/>
        </w:rPr>
        <w:t xml:space="preserve">esde Octubre del 2021 </w:t>
      </w:r>
      <w:r w:rsidR="007D54CE" w:rsidRPr="0082321B">
        <w:rPr>
          <w:rFonts w:ascii="Arial" w:hAnsi="Arial" w:cs="Arial"/>
          <w:shd w:val="clear" w:color="auto" w:fill="FFFFFF"/>
        </w:rPr>
        <w:t xml:space="preserve">como </w:t>
      </w:r>
      <w:r w:rsidRPr="0082321B">
        <w:rPr>
          <w:rFonts w:ascii="Arial" w:hAnsi="Arial" w:cs="Arial"/>
          <w:shd w:val="clear" w:color="auto" w:fill="FFFFFF"/>
        </w:rPr>
        <w:t xml:space="preserve">Secretario de Protección Civil y Gestión Integral de Riesgos de García, Nuevo León, cargo que ocupó hasta </w:t>
      </w:r>
      <w:r w:rsidR="00502632" w:rsidRPr="0082321B">
        <w:rPr>
          <w:rFonts w:ascii="Arial" w:hAnsi="Arial" w:cs="Arial"/>
          <w:shd w:val="clear" w:color="auto" w:fill="FFFFFF"/>
        </w:rPr>
        <w:t xml:space="preserve">septiembre del </w:t>
      </w:r>
      <w:r w:rsidRPr="0082321B">
        <w:rPr>
          <w:rFonts w:ascii="Arial" w:hAnsi="Arial" w:cs="Arial"/>
          <w:shd w:val="clear" w:color="auto" w:fill="FFFFFF"/>
        </w:rPr>
        <w:t>2024. Previamente, fue Subdirector de Protección Civil del Estado de Nuevo León</w:t>
      </w:r>
      <w:r w:rsidR="00502632" w:rsidRPr="0082321B">
        <w:rPr>
          <w:rFonts w:ascii="Arial" w:hAnsi="Arial" w:cs="Arial"/>
          <w:shd w:val="clear" w:color="auto" w:fill="FFFFFF"/>
        </w:rPr>
        <w:t xml:space="preserve"> en Agosto del 2020</w:t>
      </w:r>
      <w:r w:rsidRPr="0082321B">
        <w:rPr>
          <w:rFonts w:ascii="Arial" w:hAnsi="Arial" w:cs="Arial"/>
          <w:shd w:val="clear" w:color="auto" w:fill="FFFFFF"/>
        </w:rPr>
        <w:t>, p</w:t>
      </w:r>
      <w:r w:rsidR="00502632" w:rsidRPr="0082321B">
        <w:rPr>
          <w:rFonts w:ascii="Arial" w:hAnsi="Arial" w:cs="Arial"/>
          <w:shd w:val="clear" w:color="auto" w:fill="FFFFFF"/>
        </w:rPr>
        <w:t>osición que desempeñó hasta Septiembre del 2021</w:t>
      </w:r>
      <w:r w:rsidRPr="0082321B">
        <w:rPr>
          <w:rFonts w:ascii="Arial" w:hAnsi="Arial" w:cs="Arial"/>
          <w:shd w:val="clear" w:color="auto" w:fill="FFFFFF"/>
        </w:rPr>
        <w:t>, y Director de Protección Civil Municipal en</w:t>
      </w:r>
      <w:r w:rsidR="00502632" w:rsidRPr="0082321B">
        <w:rPr>
          <w:rFonts w:ascii="Arial" w:hAnsi="Arial" w:cs="Arial"/>
          <w:shd w:val="clear" w:color="auto" w:fill="FFFFFF"/>
        </w:rPr>
        <w:t xml:space="preserve"> el Municipio de García, de Marzo del 2015 a Septiembre 2021</w:t>
      </w:r>
      <w:r w:rsidRPr="0082321B">
        <w:rPr>
          <w:rFonts w:ascii="Arial" w:hAnsi="Arial" w:cs="Arial"/>
          <w:shd w:val="clear" w:color="auto" w:fill="FFFFFF"/>
        </w:rPr>
        <w:t>. Antes de ello, trabajó como Coordinador Operativo de Protección Civil en el</w:t>
      </w:r>
      <w:r w:rsidR="00502632" w:rsidRPr="0082321B">
        <w:rPr>
          <w:rFonts w:ascii="Arial" w:hAnsi="Arial" w:cs="Arial"/>
          <w:shd w:val="clear" w:color="auto" w:fill="FFFFFF"/>
        </w:rPr>
        <w:t xml:space="preserve"> Municipio de García, De Noviembre del 2014 hasta Marzo del 2015</w:t>
      </w:r>
      <w:r w:rsidRPr="0082321B">
        <w:rPr>
          <w:rFonts w:ascii="Arial" w:hAnsi="Arial" w:cs="Arial"/>
          <w:shd w:val="clear" w:color="auto" w:fill="FFFFFF"/>
        </w:rPr>
        <w:t>. Su experiencia en el ámbito operativo comenzó como Rescatista/Paramédico en el Municipio de San Pedro Garza García y en la Cruz Roja Mexicana, desde</w:t>
      </w:r>
      <w:r w:rsidR="00502632" w:rsidRPr="0082321B">
        <w:rPr>
          <w:rFonts w:ascii="Arial" w:hAnsi="Arial" w:cs="Arial"/>
          <w:shd w:val="clear" w:color="auto" w:fill="FFFFFF"/>
        </w:rPr>
        <w:t xml:space="preserve"> Enero del</w:t>
      </w:r>
      <w:r w:rsidRPr="0082321B">
        <w:rPr>
          <w:rFonts w:ascii="Arial" w:hAnsi="Arial" w:cs="Arial"/>
          <w:shd w:val="clear" w:color="auto" w:fill="FFFFFF"/>
        </w:rPr>
        <w:t xml:space="preserve"> 2008 hasta </w:t>
      </w:r>
      <w:r w:rsidR="00502632" w:rsidRPr="0082321B">
        <w:rPr>
          <w:rFonts w:ascii="Arial" w:hAnsi="Arial" w:cs="Arial"/>
          <w:shd w:val="clear" w:color="auto" w:fill="FFFFFF"/>
        </w:rPr>
        <w:t xml:space="preserve">Noviembre del </w:t>
      </w:r>
      <w:r w:rsidRPr="0082321B">
        <w:rPr>
          <w:rFonts w:ascii="Arial" w:hAnsi="Arial" w:cs="Arial"/>
          <w:shd w:val="clear" w:color="auto" w:fill="FFFFFF"/>
        </w:rPr>
        <w:t>201</w:t>
      </w:r>
      <w:r w:rsidR="00502632" w:rsidRPr="0082321B">
        <w:rPr>
          <w:rFonts w:ascii="Arial" w:hAnsi="Arial" w:cs="Arial"/>
          <w:shd w:val="clear" w:color="auto" w:fill="FFFFFF"/>
        </w:rPr>
        <w:t>4</w:t>
      </w:r>
      <w:r w:rsidRPr="0082321B">
        <w:rPr>
          <w:rFonts w:ascii="Arial" w:hAnsi="Arial" w:cs="Arial"/>
          <w:shd w:val="clear" w:color="auto" w:fill="FFFFFF"/>
        </w:rPr>
        <w:t>.</w:t>
      </w:r>
    </w:p>
    <w:p w:rsidR="00310420" w:rsidRPr="0082321B" w:rsidRDefault="00310420"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En el ámbito académico y de formación, ha trabajado como Instructor en la Escuela Nacional de Espeleología de la Cruz Roja Mexicana, Delegación San Luis Potosí, y como Instructor de Manejo de Protocolos de Tirador Activo NFPA 300. También ha asesorado en estrategias hídricas para el manejo del agua potable en la zona metropolitana de Monterrey.</w:t>
      </w:r>
    </w:p>
    <w:p w:rsidR="00310420" w:rsidRPr="0082321B" w:rsidRDefault="00310420"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A nivel internacional, participa activamente en diversos programas de capacitación y formación. Es monitor en el Fire Department City of New York (Academia de Bomberos Hispanos) e Instructor de la Federal Emergency Management Agency (FEMA) en el Sistema de Comando de Incidentes. Asimismo, se desempeña como Instructor en Liderazgo en el Manejo de Emergencias Urbanas aplicadas en Latinoamérica para el Surry Community College, en Carolina del Norte, y como Instructor del Prescribed Fire Training Exchange TREX (Learning Together, Burning Together) en California, San Francisco.</w:t>
      </w:r>
    </w:p>
    <w:p w:rsidR="00310420" w:rsidRPr="0082321B" w:rsidRDefault="00310420" w:rsidP="0082321B">
      <w:pPr>
        <w:pStyle w:val="sangria"/>
        <w:shd w:val="clear" w:color="auto" w:fill="FFFFFF"/>
        <w:spacing w:before="0" w:beforeAutospacing="0" w:after="225" w:afterAutospacing="0" w:line="360" w:lineRule="atLeast"/>
        <w:jc w:val="both"/>
        <w:rPr>
          <w:rFonts w:ascii="Arial" w:hAnsi="Arial" w:cs="Arial"/>
          <w:shd w:val="clear" w:color="auto" w:fill="FFFFFF"/>
        </w:rPr>
      </w:pPr>
      <w:r w:rsidRPr="0082321B">
        <w:rPr>
          <w:rFonts w:ascii="Arial" w:hAnsi="Arial" w:cs="Arial"/>
          <w:shd w:val="clear" w:color="auto" w:fill="FFFFFF"/>
        </w:rPr>
        <w:t xml:space="preserve">En </w:t>
      </w:r>
      <w:r w:rsidR="00502632" w:rsidRPr="0082321B">
        <w:rPr>
          <w:rFonts w:ascii="Arial" w:hAnsi="Arial" w:cs="Arial"/>
          <w:shd w:val="clear" w:color="auto" w:fill="FFFFFF"/>
        </w:rPr>
        <w:t xml:space="preserve">Noviembre del </w:t>
      </w:r>
      <w:r w:rsidRPr="0082321B">
        <w:rPr>
          <w:rFonts w:ascii="Arial" w:hAnsi="Arial" w:cs="Arial"/>
          <w:shd w:val="clear" w:color="auto" w:fill="FFFFFF"/>
        </w:rPr>
        <w:t>2022, participó en Ginebra, Suiza, en las actualizaciones de los tratados internacionales en la sede de la Organización de las Naciones Unidas, donde fue nombrado Embajador de Protección Civil Internacional en México por la Secretaria General Mariatou N. Yap.</w:t>
      </w:r>
    </w:p>
    <w:sectPr w:rsidR="00310420" w:rsidRPr="0082321B"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38D" w:rsidRDefault="0093738D" w:rsidP="00F21CF2">
      <w:pPr>
        <w:spacing w:after="0" w:line="240" w:lineRule="auto"/>
      </w:pPr>
      <w:r>
        <w:separator/>
      </w:r>
    </w:p>
  </w:endnote>
  <w:endnote w:type="continuationSeparator" w:id="0">
    <w:p w:rsidR="0093738D" w:rsidRDefault="0093738D"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38D" w:rsidRDefault="0093738D" w:rsidP="00F21CF2">
      <w:pPr>
        <w:spacing w:after="0" w:line="240" w:lineRule="auto"/>
      </w:pPr>
      <w:r>
        <w:separator/>
      </w:r>
    </w:p>
  </w:footnote>
  <w:footnote w:type="continuationSeparator" w:id="0">
    <w:p w:rsidR="0093738D" w:rsidRDefault="0093738D"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4BB5"/>
    <w:multiLevelType w:val="multilevel"/>
    <w:tmpl w:val="4504089E"/>
    <w:lvl w:ilvl="0">
      <w:start w:val="20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B6776"/>
    <w:multiLevelType w:val="multilevel"/>
    <w:tmpl w:val="BCCEAF26"/>
    <w:lvl w:ilvl="0">
      <w:start w:val="20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67B35"/>
    <w:multiLevelType w:val="multilevel"/>
    <w:tmpl w:val="062ADC84"/>
    <w:lvl w:ilvl="0">
      <w:start w:val="20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745F0"/>
    <w:multiLevelType w:val="multilevel"/>
    <w:tmpl w:val="75DE3D6E"/>
    <w:lvl w:ilvl="0">
      <w:start w:val="20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23B53"/>
    <w:multiLevelType w:val="multilevel"/>
    <w:tmpl w:val="3C469CA0"/>
    <w:lvl w:ilvl="0">
      <w:start w:val="20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27162"/>
    <w:multiLevelType w:val="multilevel"/>
    <w:tmpl w:val="29BA4AC6"/>
    <w:lvl w:ilvl="0">
      <w:start w:val="20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0185A"/>
    <w:multiLevelType w:val="multilevel"/>
    <w:tmpl w:val="B5A63FC8"/>
    <w:lvl w:ilvl="0">
      <w:start w:val="20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B31C42"/>
    <w:multiLevelType w:val="multilevel"/>
    <w:tmpl w:val="AF9A3110"/>
    <w:lvl w:ilvl="0">
      <w:start w:val="20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2E0AA0"/>
    <w:multiLevelType w:val="multilevel"/>
    <w:tmpl w:val="B3B47818"/>
    <w:lvl w:ilvl="0">
      <w:start w:val="20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027297"/>
    <w:multiLevelType w:val="multilevel"/>
    <w:tmpl w:val="D42AEAB6"/>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265A24"/>
    <w:multiLevelType w:val="multilevel"/>
    <w:tmpl w:val="B8B4890C"/>
    <w:lvl w:ilvl="0">
      <w:start w:val="20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B161A1"/>
    <w:multiLevelType w:val="multilevel"/>
    <w:tmpl w:val="6A1C13FE"/>
    <w:lvl w:ilvl="0">
      <w:start w:val="20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9E4BAC"/>
    <w:multiLevelType w:val="multilevel"/>
    <w:tmpl w:val="A88C6FD2"/>
    <w:lvl w:ilvl="0">
      <w:start w:val="20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7E3028"/>
    <w:multiLevelType w:val="multilevel"/>
    <w:tmpl w:val="52644F84"/>
    <w:lvl w:ilvl="0">
      <w:start w:val="20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abstractNum w:abstractNumId="15" w15:restartNumberingAfterBreak="0">
    <w:nsid w:val="639936F5"/>
    <w:multiLevelType w:val="multilevel"/>
    <w:tmpl w:val="4B623BF2"/>
    <w:lvl w:ilvl="0">
      <w:start w:val="20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D56E82"/>
    <w:multiLevelType w:val="multilevel"/>
    <w:tmpl w:val="A6AC97D2"/>
    <w:lvl w:ilvl="0">
      <w:start w:val="20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022440"/>
    <w:multiLevelType w:val="multilevel"/>
    <w:tmpl w:val="CAF84AA4"/>
    <w:lvl w:ilvl="0">
      <w:start w:val="20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A55A92"/>
    <w:multiLevelType w:val="multilevel"/>
    <w:tmpl w:val="A2285992"/>
    <w:lvl w:ilvl="0">
      <w:start w:val="20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D125F9"/>
    <w:multiLevelType w:val="multilevel"/>
    <w:tmpl w:val="F8BAC054"/>
    <w:lvl w:ilvl="0">
      <w:start w:val="20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F36223"/>
    <w:multiLevelType w:val="multilevel"/>
    <w:tmpl w:val="6EDA28F2"/>
    <w:lvl w:ilvl="0">
      <w:start w:val="20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lvlOverride w:ilvl="0">
      <w:lvl w:ilvl="0">
        <w:numFmt w:val="decimal"/>
        <w:lvlText w:val="%1."/>
        <w:lvlJc w:val="left"/>
      </w:lvl>
    </w:lvlOverride>
  </w:num>
  <w:num w:numId="3">
    <w:abstractNumId w:val="13"/>
    <w:lvlOverride w:ilvl="0">
      <w:lvl w:ilvl="0">
        <w:numFmt w:val="decimal"/>
        <w:lvlText w:val="%1."/>
        <w:lvlJc w:val="left"/>
      </w:lvl>
    </w:lvlOverride>
  </w:num>
  <w:num w:numId="4">
    <w:abstractNumId w:val="19"/>
    <w:lvlOverride w:ilvl="0">
      <w:lvl w:ilvl="0">
        <w:numFmt w:val="decimal"/>
        <w:lvlText w:val="%1."/>
        <w:lvlJc w:val="left"/>
      </w:lvl>
    </w:lvlOverride>
  </w:num>
  <w:num w:numId="5">
    <w:abstractNumId w:val="16"/>
    <w:lvlOverride w:ilvl="0">
      <w:lvl w:ilvl="0">
        <w:numFmt w:val="decimal"/>
        <w:lvlText w:val="%1."/>
        <w:lvlJc w:val="left"/>
      </w:lvl>
    </w:lvlOverride>
  </w:num>
  <w:num w:numId="6">
    <w:abstractNumId w:val="20"/>
    <w:lvlOverride w:ilvl="0">
      <w:lvl w:ilvl="0">
        <w:numFmt w:val="decimal"/>
        <w:lvlText w:val="%1."/>
        <w:lvlJc w:val="left"/>
      </w:lvl>
    </w:lvlOverride>
  </w:num>
  <w:num w:numId="7">
    <w:abstractNumId w:val="6"/>
    <w:lvlOverride w:ilvl="0">
      <w:lvl w:ilvl="0">
        <w:numFmt w:val="decimal"/>
        <w:lvlText w:val="%1."/>
        <w:lvlJc w:val="left"/>
      </w:lvl>
    </w:lvlOverride>
  </w:num>
  <w:num w:numId="8">
    <w:abstractNumId w:val="8"/>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17"/>
    <w:lvlOverride w:ilvl="0">
      <w:lvl w:ilvl="0">
        <w:numFmt w:val="decimal"/>
        <w:lvlText w:val="%1."/>
        <w:lvlJc w:val="left"/>
      </w:lvl>
    </w:lvlOverride>
  </w:num>
  <w:num w:numId="14">
    <w:abstractNumId w:val="18"/>
    <w:lvlOverride w:ilvl="0">
      <w:lvl w:ilvl="0">
        <w:numFmt w:val="decimal"/>
        <w:lvlText w:val="%1."/>
        <w:lvlJc w:val="left"/>
      </w:lvl>
    </w:lvlOverride>
  </w:num>
  <w:num w:numId="15">
    <w:abstractNumId w:val="15"/>
    <w:lvlOverride w:ilvl="0">
      <w:lvl w:ilvl="0">
        <w:numFmt w:val="decimal"/>
        <w:lvlText w:val="%1."/>
        <w:lvlJc w:val="left"/>
      </w:lvl>
    </w:lvlOverride>
  </w:num>
  <w:num w:numId="16">
    <w:abstractNumId w:val="4"/>
    <w:lvlOverride w:ilvl="0">
      <w:lvl w:ilvl="0">
        <w:numFmt w:val="decimal"/>
        <w:lvlText w:val="%1."/>
        <w:lvlJc w:val="left"/>
      </w:lvl>
    </w:lvlOverride>
  </w:num>
  <w:num w:numId="17">
    <w:abstractNumId w:val="7"/>
    <w:lvlOverride w:ilvl="0">
      <w:lvl w:ilvl="0">
        <w:numFmt w:val="decimal"/>
        <w:lvlText w:val="%1."/>
        <w:lvlJc w:val="left"/>
      </w:lvl>
    </w:lvlOverride>
  </w:num>
  <w:num w:numId="18">
    <w:abstractNumId w:val="12"/>
    <w:lvlOverride w:ilvl="0">
      <w:lvl w:ilvl="0">
        <w:numFmt w:val="decimal"/>
        <w:lvlText w:val="%1."/>
        <w:lvlJc w:val="left"/>
      </w:lvl>
    </w:lvlOverride>
  </w:num>
  <w:num w:numId="19">
    <w:abstractNumId w:val="3"/>
    <w:lvlOverride w:ilvl="0">
      <w:lvl w:ilvl="0">
        <w:numFmt w:val="decimal"/>
        <w:lvlText w:val="%1."/>
        <w:lvlJc w:val="left"/>
      </w:lvl>
    </w:lvlOverride>
  </w:num>
  <w:num w:numId="20">
    <w:abstractNumId w:val="2"/>
    <w:lvlOverride w:ilvl="0">
      <w:lvl w:ilvl="0">
        <w:numFmt w:val="decimal"/>
        <w:lvlText w:val="%1."/>
        <w:lvlJc w:val="left"/>
      </w:lvl>
    </w:lvlOverride>
  </w:num>
  <w:num w:numId="21">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0A603F"/>
    <w:rsid w:val="000B41ED"/>
    <w:rsid w:val="0014333A"/>
    <w:rsid w:val="00175202"/>
    <w:rsid w:val="001A2DD8"/>
    <w:rsid w:val="001A6337"/>
    <w:rsid w:val="001C08D8"/>
    <w:rsid w:val="001C4864"/>
    <w:rsid w:val="0022285E"/>
    <w:rsid w:val="00225A47"/>
    <w:rsid w:val="0026338B"/>
    <w:rsid w:val="00265675"/>
    <w:rsid w:val="00284239"/>
    <w:rsid w:val="00293216"/>
    <w:rsid w:val="00307037"/>
    <w:rsid w:val="00310420"/>
    <w:rsid w:val="00317EF2"/>
    <w:rsid w:val="00330051"/>
    <w:rsid w:val="003449E1"/>
    <w:rsid w:val="00386AB0"/>
    <w:rsid w:val="003C7BC9"/>
    <w:rsid w:val="003D2972"/>
    <w:rsid w:val="003E31E1"/>
    <w:rsid w:val="00480B20"/>
    <w:rsid w:val="0049389C"/>
    <w:rsid w:val="004C4638"/>
    <w:rsid w:val="00502632"/>
    <w:rsid w:val="005042B0"/>
    <w:rsid w:val="00537335"/>
    <w:rsid w:val="00537572"/>
    <w:rsid w:val="00591242"/>
    <w:rsid w:val="005B153A"/>
    <w:rsid w:val="005E3F1E"/>
    <w:rsid w:val="006034D6"/>
    <w:rsid w:val="006161E5"/>
    <w:rsid w:val="00631F43"/>
    <w:rsid w:val="00643F4F"/>
    <w:rsid w:val="00646931"/>
    <w:rsid w:val="006721DD"/>
    <w:rsid w:val="006B100A"/>
    <w:rsid w:val="006C7CBF"/>
    <w:rsid w:val="006E4FF0"/>
    <w:rsid w:val="00721122"/>
    <w:rsid w:val="0073339D"/>
    <w:rsid w:val="007B0DA3"/>
    <w:rsid w:val="007C784C"/>
    <w:rsid w:val="007D54CE"/>
    <w:rsid w:val="00817C6B"/>
    <w:rsid w:val="0082321B"/>
    <w:rsid w:val="008425DA"/>
    <w:rsid w:val="00846648"/>
    <w:rsid w:val="00870053"/>
    <w:rsid w:val="00914B08"/>
    <w:rsid w:val="0093738D"/>
    <w:rsid w:val="009A2511"/>
    <w:rsid w:val="009E0555"/>
    <w:rsid w:val="009E3EAE"/>
    <w:rsid w:val="009F4DA0"/>
    <w:rsid w:val="00A16843"/>
    <w:rsid w:val="00A3428F"/>
    <w:rsid w:val="00A674B9"/>
    <w:rsid w:val="00AD1ABC"/>
    <w:rsid w:val="00AD1F09"/>
    <w:rsid w:val="00B50293"/>
    <w:rsid w:val="00B61CF8"/>
    <w:rsid w:val="00BA733D"/>
    <w:rsid w:val="00BC30A8"/>
    <w:rsid w:val="00BE6382"/>
    <w:rsid w:val="00C11A59"/>
    <w:rsid w:val="00C3170D"/>
    <w:rsid w:val="00C44C81"/>
    <w:rsid w:val="00C57090"/>
    <w:rsid w:val="00CD69CC"/>
    <w:rsid w:val="00D12912"/>
    <w:rsid w:val="00D16DF6"/>
    <w:rsid w:val="00D44BDF"/>
    <w:rsid w:val="00D6535D"/>
    <w:rsid w:val="00D659B5"/>
    <w:rsid w:val="00D91643"/>
    <w:rsid w:val="00D94424"/>
    <w:rsid w:val="00DB7DA0"/>
    <w:rsid w:val="00DC6C34"/>
    <w:rsid w:val="00E24F42"/>
    <w:rsid w:val="00E33725"/>
    <w:rsid w:val="00E77802"/>
    <w:rsid w:val="00EB2D0D"/>
    <w:rsid w:val="00EC7E73"/>
    <w:rsid w:val="00F21CF2"/>
    <w:rsid w:val="00F315A2"/>
    <w:rsid w:val="00F85556"/>
    <w:rsid w:val="00FA67C0"/>
    <w:rsid w:val="00FC4275"/>
    <w:rsid w:val="00FF04E4"/>
    <w:rsid w:val="00FF3FD5"/>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BD2B"/>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659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 w:type="paragraph" w:styleId="NormalWeb">
    <w:name w:val="Normal (Web)"/>
    <w:basedOn w:val="Normal"/>
    <w:uiPriority w:val="99"/>
    <w:semiHidden/>
    <w:unhideWhenUsed/>
    <w:rsid w:val="0059124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591242"/>
  </w:style>
  <w:style w:type="character" w:customStyle="1" w:styleId="Ttulo1Car">
    <w:name w:val="Título 1 Car"/>
    <w:basedOn w:val="Fuentedeprrafopredeter"/>
    <w:link w:val="Ttulo1"/>
    <w:uiPriority w:val="9"/>
    <w:rsid w:val="00D659B5"/>
    <w:rPr>
      <w:rFonts w:asciiTheme="majorHAnsi" w:eastAsiaTheme="majorEastAsia" w:hAnsiTheme="majorHAnsi" w:cstheme="majorBidi"/>
      <w:color w:val="365F91" w:themeColor="accent1" w:themeShade="BF"/>
      <w:sz w:val="32"/>
      <w:szCs w:val="32"/>
    </w:rPr>
  </w:style>
  <w:style w:type="character" w:styleId="Textoennegrita">
    <w:name w:val="Strong"/>
    <w:basedOn w:val="Fuentedeprrafopredeter"/>
    <w:uiPriority w:val="22"/>
    <w:qFormat/>
    <w:rsid w:val="006E4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6473">
      <w:bodyDiv w:val="1"/>
      <w:marLeft w:val="0"/>
      <w:marRight w:val="0"/>
      <w:marTop w:val="0"/>
      <w:marBottom w:val="0"/>
      <w:divBdr>
        <w:top w:val="none" w:sz="0" w:space="0" w:color="auto"/>
        <w:left w:val="none" w:sz="0" w:space="0" w:color="auto"/>
        <w:bottom w:val="none" w:sz="0" w:space="0" w:color="auto"/>
        <w:right w:val="none" w:sz="0" w:space="0" w:color="auto"/>
      </w:divBdr>
    </w:div>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664209944">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2675793">
      <w:bodyDiv w:val="1"/>
      <w:marLeft w:val="0"/>
      <w:marRight w:val="0"/>
      <w:marTop w:val="0"/>
      <w:marBottom w:val="0"/>
      <w:divBdr>
        <w:top w:val="none" w:sz="0" w:space="0" w:color="auto"/>
        <w:left w:val="none" w:sz="0" w:space="0" w:color="auto"/>
        <w:bottom w:val="none" w:sz="0" w:space="0" w:color="auto"/>
        <w:right w:val="none" w:sz="0" w:space="0" w:color="auto"/>
      </w:divBdr>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843742202">
      <w:bodyDiv w:val="1"/>
      <w:marLeft w:val="0"/>
      <w:marRight w:val="0"/>
      <w:marTop w:val="0"/>
      <w:marBottom w:val="0"/>
      <w:divBdr>
        <w:top w:val="none" w:sz="0" w:space="0" w:color="auto"/>
        <w:left w:val="none" w:sz="0" w:space="0" w:color="auto"/>
        <w:bottom w:val="none" w:sz="0" w:space="0" w:color="auto"/>
        <w:right w:val="none" w:sz="0" w:space="0" w:color="auto"/>
      </w:divBdr>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 w:id="1536505859">
      <w:bodyDiv w:val="1"/>
      <w:marLeft w:val="0"/>
      <w:marRight w:val="0"/>
      <w:marTop w:val="0"/>
      <w:marBottom w:val="0"/>
      <w:divBdr>
        <w:top w:val="none" w:sz="0" w:space="0" w:color="auto"/>
        <w:left w:val="none" w:sz="0" w:space="0" w:color="auto"/>
        <w:bottom w:val="none" w:sz="0" w:space="0" w:color="auto"/>
        <w:right w:val="none" w:sz="0" w:space="0" w:color="auto"/>
      </w:divBdr>
    </w:div>
    <w:div w:id="15888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eccioncivil.es/web/guest/detalle-oferta-formativa?p_p_id=com_grupoica_publicador_PublicadorPortlet_INSTANCE_ad6YeHsT8n7V&amp;p_p_lifecycle=0&amp;p_p_state=normal&amp;p_p_mode=view&amp;_com_grupoica_publicador_PublicadorPortlet_INSTANCE_ad6YeHsT8n7V_javax.portlet.action=buscarResultados&amp;_com_grupoica_publicador_PublicadorPortlet_INSTANCE_ad6YeHsT8n7V_codigo=10423367" TargetMode="External"/><Relationship Id="rId13" Type="http://schemas.openxmlformats.org/officeDocument/2006/relationships/hyperlink" Target="https://www.proteccioncivil.es/web/guest/detalle-oferta-formativa?p_p_id=com_grupoica_publicador_PublicadorPortlet_INSTANCE_ad6YeHsT8n7V&amp;p_p_lifecycle=0&amp;p_p_state=normal&amp;p_p_mode=view&amp;_com_grupoica_publicador_PublicadorPortlet_INSTANCE_ad6YeHsT8n7V_javax.portlet.action=buscarResultados&amp;_com_grupoica_publicador_PublicadorPortlet_INSTANCE_ad6YeHsT8n7V_codigo=104234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teccioncivil.es/web/guest/detalle-oferta-formativa?p_p_id=com_grupoica_publicador_PublicadorPortlet_INSTANCE_ad6YeHsT8n7V&amp;p_p_lifecycle=0&amp;p_p_state=normal&amp;p_p_mode=view&amp;_com_grupoica_publicador_PublicadorPortlet_INSTANCE_ad6YeHsT8n7V_javax.portlet.action=buscarResultados&amp;_com_grupoica_publicador_PublicadorPortlet_INSTANCE_ad6YeHsT8n7V_codigo=104235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teccioncivil.es/web/guest/detalle-oferta-formativa?p_p_id=com_grupoica_publicador_PublicadorPortlet_INSTANCE_ad6YeHsT8n7V&amp;p_p_lifecycle=0&amp;p_p_state=normal&amp;p_p_mode=view&amp;_com_grupoica_publicador_PublicadorPortlet_INSTANCE_ad6YeHsT8n7V_javax.portlet.action=buscarResultados&amp;_com_grupoica_publicador_PublicadorPortlet_INSTANCE_ad6YeHsT8n7V_codigo=104234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oteccioncivil.es/web/guest/detalle-oferta-formativa?p_p_id=com_grupoica_publicador_PublicadorPortlet_INSTANCE_ad6YeHsT8n7V&amp;p_p_lifecycle=0&amp;p_p_state=normal&amp;p_p_mode=view&amp;_com_grupoica_publicador_PublicadorPortlet_INSTANCE_ad6YeHsT8n7V_javax.portlet.action=buscarResultados&amp;_com_grupoica_publicador_PublicadorPortlet_INSTANCE_ad6YeHsT8n7V_codigo=10423573" TargetMode="External"/><Relationship Id="rId4" Type="http://schemas.openxmlformats.org/officeDocument/2006/relationships/settings" Target="settings.xml"/><Relationship Id="rId9" Type="http://schemas.openxmlformats.org/officeDocument/2006/relationships/hyperlink" Target="https://www.proteccioncivil.es/web/guest/detalle-oferta-formativa?p_p_id=com_grupoica_publicador_PublicadorPortlet_INSTANCE_ad6YeHsT8n7V&amp;p_p_lifecycle=0&amp;p_p_state=normal&amp;p_p_mode=view&amp;_com_grupoica_publicador_PublicadorPortlet_INSTANCE_ad6YeHsT8n7V_javax.portlet.action=buscarResultados&amp;_com_grupoica_publicador_PublicadorPortlet_INSTANCE_ad6YeHsT8n7V_codigo=10423413"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BA57-C150-4D46-AB78-F5852919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1632</Words>
  <Characters>8977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Carolina Rodriguez Salazar</dc:creator>
  <cp:lastModifiedBy>Daniela Patricia Villarreal Ojeda</cp:lastModifiedBy>
  <cp:revision>3</cp:revision>
  <cp:lastPrinted>2024-11-27T15:59:00Z</cp:lastPrinted>
  <dcterms:created xsi:type="dcterms:W3CDTF">2025-06-09T22:28:00Z</dcterms:created>
  <dcterms:modified xsi:type="dcterms:W3CDTF">2025-06-23T17:30:00Z</dcterms:modified>
</cp:coreProperties>
</file>