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6506" w14:textId="77777777" w:rsidR="00913EE9" w:rsidRPr="00EC052A" w:rsidRDefault="005858BD" w:rsidP="00EC052A">
      <w:pPr>
        <w:pStyle w:val="Ttulo1"/>
        <w:spacing w:line="276" w:lineRule="auto"/>
        <w:rPr>
          <w:rFonts w:ascii="Arial" w:hAnsi="Arial" w:cs="Arial"/>
        </w:rPr>
      </w:pPr>
      <w:r w:rsidRPr="00EC052A">
        <w:rPr>
          <w:rFonts w:ascii="Arial" w:hAnsi="Arial" w:cs="Arial"/>
        </w:rPr>
        <w:t>AVISO</w:t>
      </w:r>
      <w:r w:rsidRPr="00EC052A">
        <w:rPr>
          <w:rFonts w:ascii="Arial" w:hAnsi="Arial" w:cs="Arial"/>
          <w:spacing w:val="-2"/>
        </w:rPr>
        <w:t xml:space="preserve"> </w:t>
      </w:r>
      <w:r w:rsidRPr="00EC052A">
        <w:rPr>
          <w:rFonts w:ascii="Arial" w:hAnsi="Arial" w:cs="Arial"/>
        </w:rPr>
        <w:t>DE</w:t>
      </w:r>
      <w:r w:rsidRPr="00EC052A">
        <w:rPr>
          <w:rFonts w:ascii="Arial" w:hAnsi="Arial" w:cs="Arial"/>
          <w:spacing w:val="-4"/>
        </w:rPr>
        <w:t xml:space="preserve"> </w:t>
      </w:r>
      <w:r w:rsidRPr="00EC052A">
        <w:rPr>
          <w:rFonts w:ascii="Arial" w:hAnsi="Arial" w:cs="Arial"/>
        </w:rPr>
        <w:t>PRIVACIDAD</w:t>
      </w:r>
      <w:r w:rsidRPr="00EC052A">
        <w:rPr>
          <w:rFonts w:ascii="Arial" w:hAnsi="Arial" w:cs="Arial"/>
          <w:spacing w:val="-4"/>
        </w:rPr>
        <w:t xml:space="preserve"> </w:t>
      </w:r>
      <w:r w:rsidRPr="00EC052A">
        <w:rPr>
          <w:rFonts w:ascii="Arial" w:hAnsi="Arial" w:cs="Arial"/>
        </w:rPr>
        <w:t>INTEGRAL –</w:t>
      </w:r>
      <w:r w:rsidRPr="00EC052A">
        <w:rPr>
          <w:rFonts w:ascii="Arial" w:hAnsi="Arial" w:cs="Arial"/>
          <w:spacing w:val="-1"/>
        </w:rPr>
        <w:t xml:space="preserve"> </w:t>
      </w:r>
      <w:r w:rsidRPr="00EC052A">
        <w:rPr>
          <w:rFonts w:ascii="Arial" w:hAnsi="Arial" w:cs="Arial"/>
        </w:rPr>
        <w:t>ESTANCIA</w:t>
      </w:r>
      <w:r w:rsidRPr="00EC052A">
        <w:rPr>
          <w:rFonts w:ascii="Arial" w:hAnsi="Arial" w:cs="Arial"/>
          <w:spacing w:val="-4"/>
        </w:rPr>
        <w:t xml:space="preserve"> </w:t>
      </w:r>
      <w:r w:rsidRPr="00EC052A">
        <w:rPr>
          <w:rFonts w:ascii="Arial" w:hAnsi="Arial" w:cs="Arial"/>
        </w:rPr>
        <w:t>INFANTIL</w:t>
      </w:r>
    </w:p>
    <w:p w14:paraId="204B761E" w14:textId="77777777" w:rsidR="00913EE9" w:rsidRPr="00EC052A" w:rsidRDefault="00913EE9" w:rsidP="00EC052A">
      <w:pPr>
        <w:pStyle w:val="Textoindependiente"/>
        <w:spacing w:line="276" w:lineRule="auto"/>
        <w:ind w:left="0"/>
        <w:jc w:val="left"/>
        <w:rPr>
          <w:rFonts w:ascii="Arial" w:hAnsi="Arial" w:cs="Arial"/>
          <w:b/>
        </w:rPr>
      </w:pPr>
    </w:p>
    <w:p w14:paraId="09FF15B3" w14:textId="77777777" w:rsidR="00913EE9" w:rsidRPr="00EC052A" w:rsidRDefault="00913EE9" w:rsidP="00EC052A">
      <w:pPr>
        <w:pStyle w:val="Textoindependiente"/>
        <w:spacing w:line="276" w:lineRule="auto"/>
        <w:ind w:left="0"/>
        <w:jc w:val="left"/>
        <w:rPr>
          <w:rFonts w:ascii="Arial" w:hAnsi="Arial" w:cs="Arial"/>
          <w:b/>
          <w:sz w:val="30"/>
        </w:rPr>
      </w:pPr>
    </w:p>
    <w:p w14:paraId="19F01B5E" w14:textId="77777777" w:rsidR="00913EE9" w:rsidRDefault="005858BD" w:rsidP="00F1510A">
      <w:pPr>
        <w:spacing w:line="276" w:lineRule="auto"/>
        <w:ind w:right="115"/>
        <w:jc w:val="both"/>
        <w:rPr>
          <w:rFonts w:ascii="Arial" w:hAnsi="Arial" w:cs="Arial"/>
        </w:rPr>
      </w:pPr>
      <w:r w:rsidRPr="00EC052A">
        <w:rPr>
          <w:rFonts w:ascii="Arial" w:hAnsi="Arial" w:cs="Arial"/>
          <w:b/>
        </w:rPr>
        <w:t>DATOS</w:t>
      </w:r>
      <w:r w:rsidRPr="00EC052A">
        <w:rPr>
          <w:rFonts w:ascii="Arial" w:hAnsi="Arial" w:cs="Arial"/>
          <w:b/>
          <w:spacing w:val="-7"/>
        </w:rPr>
        <w:t xml:space="preserve"> </w:t>
      </w:r>
      <w:r w:rsidRPr="00EC052A">
        <w:rPr>
          <w:rFonts w:ascii="Arial" w:hAnsi="Arial" w:cs="Arial"/>
          <w:b/>
        </w:rPr>
        <w:t>DEL</w:t>
      </w:r>
      <w:r w:rsidRPr="00EC052A">
        <w:rPr>
          <w:rFonts w:ascii="Arial" w:hAnsi="Arial" w:cs="Arial"/>
          <w:b/>
          <w:spacing w:val="-4"/>
        </w:rPr>
        <w:t xml:space="preserve"> </w:t>
      </w:r>
      <w:r w:rsidRPr="00EC052A">
        <w:rPr>
          <w:rFonts w:ascii="Arial" w:hAnsi="Arial" w:cs="Arial"/>
          <w:b/>
        </w:rPr>
        <w:t>RESPONSABLE</w:t>
      </w:r>
      <w:r w:rsidRPr="00EC052A">
        <w:rPr>
          <w:rFonts w:ascii="Arial" w:hAnsi="Arial" w:cs="Arial"/>
          <w:b/>
          <w:spacing w:val="-3"/>
        </w:rPr>
        <w:t xml:space="preserve"> </w:t>
      </w:r>
      <w:r w:rsidRPr="00EC052A">
        <w:rPr>
          <w:rFonts w:ascii="Arial" w:hAnsi="Arial" w:cs="Arial"/>
          <w:b/>
        </w:rPr>
        <w:t>DEL</w:t>
      </w:r>
      <w:r w:rsidRPr="00EC052A">
        <w:rPr>
          <w:rFonts w:ascii="Arial" w:hAnsi="Arial" w:cs="Arial"/>
          <w:b/>
          <w:spacing w:val="-3"/>
        </w:rPr>
        <w:t xml:space="preserve"> </w:t>
      </w:r>
      <w:r w:rsidRPr="00EC052A">
        <w:rPr>
          <w:rFonts w:ascii="Arial" w:hAnsi="Arial" w:cs="Arial"/>
          <w:b/>
        </w:rPr>
        <w:t>TRATAMIENTO.</w:t>
      </w:r>
      <w:r w:rsidRPr="00EC052A">
        <w:rPr>
          <w:rFonts w:ascii="Arial" w:hAnsi="Arial" w:cs="Arial"/>
          <w:b/>
          <w:spacing w:val="-2"/>
        </w:rPr>
        <w:t xml:space="preserve"> </w:t>
      </w:r>
      <w:r w:rsidRPr="00EC052A">
        <w:rPr>
          <w:rFonts w:ascii="Arial" w:hAnsi="Arial" w:cs="Arial"/>
        </w:rPr>
        <w:t>La</w:t>
      </w:r>
      <w:r w:rsidRPr="00EC052A">
        <w:rPr>
          <w:rFonts w:ascii="Arial" w:hAnsi="Arial" w:cs="Arial"/>
          <w:spacing w:val="-3"/>
        </w:rPr>
        <w:t xml:space="preserve"> </w:t>
      </w:r>
      <w:r w:rsidRPr="00EC052A">
        <w:rPr>
          <w:rFonts w:ascii="Arial" w:hAnsi="Arial" w:cs="Arial"/>
        </w:rPr>
        <w:t>Dirección</w:t>
      </w:r>
      <w:r w:rsidR="00C3711B">
        <w:rPr>
          <w:rFonts w:ascii="Arial" w:hAnsi="Arial" w:cs="Arial"/>
          <w:spacing w:val="-5"/>
        </w:rPr>
        <w:t xml:space="preserve"> de Infancia y Familia </w:t>
      </w:r>
      <w:r w:rsidRPr="00EC052A">
        <w:rPr>
          <w:rFonts w:ascii="Arial" w:hAnsi="Arial" w:cs="Arial"/>
        </w:rPr>
        <w:t>del</w:t>
      </w:r>
      <w:r w:rsidRPr="00EC052A">
        <w:rPr>
          <w:rFonts w:ascii="Arial" w:hAnsi="Arial" w:cs="Arial"/>
          <w:spacing w:val="-1"/>
        </w:rPr>
        <w:t xml:space="preserve"> </w:t>
      </w:r>
      <w:r w:rsidRPr="00EC052A">
        <w:rPr>
          <w:rFonts w:ascii="Arial" w:hAnsi="Arial" w:cs="Arial"/>
        </w:rPr>
        <w:t>Sistema</w:t>
      </w:r>
      <w:r w:rsidRPr="00EC052A">
        <w:rPr>
          <w:rFonts w:ascii="Arial" w:hAnsi="Arial" w:cs="Arial"/>
          <w:spacing w:val="-6"/>
        </w:rPr>
        <w:t xml:space="preserve"> </w:t>
      </w:r>
      <w:r w:rsidRPr="00EC052A">
        <w:rPr>
          <w:rFonts w:ascii="Arial" w:hAnsi="Arial" w:cs="Arial"/>
        </w:rPr>
        <w:t>para</w:t>
      </w:r>
      <w:r w:rsidRPr="00EC052A">
        <w:rPr>
          <w:rFonts w:ascii="Arial" w:hAnsi="Arial" w:cs="Arial"/>
          <w:spacing w:val="-2"/>
        </w:rPr>
        <w:t xml:space="preserve"> </w:t>
      </w:r>
      <w:r w:rsidRPr="00EC052A">
        <w:rPr>
          <w:rFonts w:ascii="Arial" w:hAnsi="Arial" w:cs="Arial"/>
        </w:rPr>
        <w:t>el</w:t>
      </w:r>
      <w:r w:rsidRPr="00EC052A">
        <w:rPr>
          <w:rFonts w:ascii="Arial" w:hAnsi="Arial" w:cs="Arial"/>
          <w:spacing w:val="-4"/>
        </w:rPr>
        <w:t xml:space="preserve"> </w:t>
      </w:r>
      <w:r w:rsidRPr="00EC052A">
        <w:rPr>
          <w:rFonts w:ascii="Arial" w:hAnsi="Arial" w:cs="Arial"/>
        </w:rPr>
        <w:t>Desarrollo</w:t>
      </w:r>
      <w:r w:rsidRPr="00EC052A">
        <w:rPr>
          <w:rFonts w:ascii="Arial" w:hAnsi="Arial" w:cs="Arial"/>
          <w:spacing w:val="-47"/>
        </w:rPr>
        <w:t xml:space="preserve"> </w:t>
      </w:r>
      <w:r w:rsidRPr="00EC052A">
        <w:rPr>
          <w:rFonts w:ascii="Arial" w:hAnsi="Arial" w:cs="Arial"/>
        </w:rPr>
        <w:t>Integral</w:t>
      </w:r>
      <w:r w:rsidRPr="00EC052A">
        <w:rPr>
          <w:rFonts w:ascii="Arial" w:hAnsi="Arial" w:cs="Arial"/>
          <w:spacing w:val="-10"/>
        </w:rPr>
        <w:t xml:space="preserve"> </w:t>
      </w:r>
      <w:r w:rsidRPr="00EC052A">
        <w:rPr>
          <w:rFonts w:ascii="Arial" w:hAnsi="Arial" w:cs="Arial"/>
        </w:rPr>
        <w:t>de</w:t>
      </w:r>
      <w:r w:rsidRPr="00EC052A">
        <w:rPr>
          <w:rFonts w:ascii="Arial" w:hAnsi="Arial" w:cs="Arial"/>
          <w:spacing w:val="-10"/>
        </w:rPr>
        <w:t xml:space="preserve"> </w:t>
      </w:r>
      <w:r w:rsidRPr="00EC052A">
        <w:rPr>
          <w:rFonts w:ascii="Arial" w:hAnsi="Arial" w:cs="Arial"/>
        </w:rPr>
        <w:t>la</w:t>
      </w:r>
      <w:r w:rsidRPr="00EC052A">
        <w:rPr>
          <w:rFonts w:ascii="Arial" w:hAnsi="Arial" w:cs="Arial"/>
          <w:spacing w:val="-8"/>
        </w:rPr>
        <w:t xml:space="preserve"> </w:t>
      </w:r>
      <w:r w:rsidRPr="00EC052A">
        <w:rPr>
          <w:rFonts w:ascii="Arial" w:hAnsi="Arial" w:cs="Arial"/>
        </w:rPr>
        <w:t>Familia</w:t>
      </w:r>
      <w:r w:rsidRPr="00EC052A">
        <w:rPr>
          <w:rFonts w:ascii="Arial" w:hAnsi="Arial" w:cs="Arial"/>
          <w:spacing w:val="-8"/>
        </w:rPr>
        <w:t xml:space="preserve"> </w:t>
      </w:r>
      <w:r w:rsidRPr="00EC052A">
        <w:rPr>
          <w:rFonts w:ascii="Arial" w:hAnsi="Arial" w:cs="Arial"/>
        </w:rPr>
        <w:t>del</w:t>
      </w:r>
      <w:r w:rsidRPr="00EC052A">
        <w:rPr>
          <w:rFonts w:ascii="Arial" w:hAnsi="Arial" w:cs="Arial"/>
          <w:spacing w:val="-11"/>
        </w:rPr>
        <w:t xml:space="preserve"> </w:t>
      </w:r>
      <w:r w:rsidRPr="00EC052A">
        <w:rPr>
          <w:rFonts w:ascii="Arial" w:hAnsi="Arial" w:cs="Arial"/>
        </w:rPr>
        <w:t>Municipio</w:t>
      </w:r>
      <w:r w:rsidRPr="00EC052A">
        <w:rPr>
          <w:rFonts w:ascii="Arial" w:hAnsi="Arial" w:cs="Arial"/>
          <w:spacing w:val="-7"/>
        </w:rPr>
        <w:t xml:space="preserve"> </w:t>
      </w:r>
      <w:r w:rsidRPr="00EC052A">
        <w:rPr>
          <w:rFonts w:ascii="Arial" w:hAnsi="Arial" w:cs="Arial"/>
        </w:rPr>
        <w:t>de</w:t>
      </w:r>
      <w:r w:rsidRPr="00EC052A">
        <w:rPr>
          <w:rFonts w:ascii="Arial" w:hAnsi="Arial" w:cs="Arial"/>
          <w:spacing w:val="-10"/>
        </w:rPr>
        <w:t xml:space="preserve"> </w:t>
      </w:r>
      <w:r w:rsidRPr="00EC052A">
        <w:rPr>
          <w:rFonts w:ascii="Arial" w:hAnsi="Arial" w:cs="Arial"/>
        </w:rPr>
        <w:t>Monterrey,</w:t>
      </w:r>
      <w:r w:rsidRPr="00EC052A">
        <w:rPr>
          <w:rFonts w:ascii="Arial" w:hAnsi="Arial" w:cs="Arial"/>
          <w:spacing w:val="-10"/>
        </w:rPr>
        <w:t xml:space="preserve"> </w:t>
      </w:r>
      <w:r w:rsidRPr="00EC052A">
        <w:rPr>
          <w:rFonts w:ascii="Arial" w:hAnsi="Arial" w:cs="Arial"/>
        </w:rPr>
        <w:t>con</w:t>
      </w:r>
      <w:r w:rsidRPr="00EC052A">
        <w:rPr>
          <w:rFonts w:ascii="Arial" w:hAnsi="Arial" w:cs="Arial"/>
          <w:spacing w:val="-11"/>
        </w:rPr>
        <w:t xml:space="preserve"> </w:t>
      </w:r>
      <w:r w:rsidRPr="00EC052A">
        <w:rPr>
          <w:rFonts w:ascii="Arial" w:hAnsi="Arial" w:cs="Arial"/>
        </w:rPr>
        <w:t>domicilio</w:t>
      </w:r>
      <w:r w:rsidRPr="00EC052A">
        <w:rPr>
          <w:rFonts w:ascii="Arial" w:hAnsi="Arial" w:cs="Arial"/>
          <w:spacing w:val="-10"/>
        </w:rPr>
        <w:t xml:space="preserve"> </w:t>
      </w:r>
      <w:r w:rsidRPr="00EC052A">
        <w:rPr>
          <w:rFonts w:ascii="Arial" w:hAnsi="Arial" w:cs="Arial"/>
        </w:rPr>
        <w:t>en</w:t>
      </w:r>
      <w:r w:rsidRPr="00EC052A">
        <w:rPr>
          <w:rFonts w:ascii="Arial" w:hAnsi="Arial" w:cs="Arial"/>
          <w:spacing w:val="-8"/>
        </w:rPr>
        <w:t xml:space="preserve"> </w:t>
      </w:r>
      <w:r w:rsidRPr="00EC052A">
        <w:rPr>
          <w:rFonts w:ascii="Arial" w:hAnsi="Arial" w:cs="Arial"/>
        </w:rPr>
        <w:t>calle</w:t>
      </w:r>
      <w:r w:rsidRPr="00EC052A">
        <w:rPr>
          <w:rFonts w:ascii="Arial" w:hAnsi="Arial" w:cs="Arial"/>
          <w:spacing w:val="-10"/>
        </w:rPr>
        <w:t xml:space="preserve"> </w:t>
      </w:r>
      <w:r w:rsidRPr="00EC052A">
        <w:rPr>
          <w:rFonts w:ascii="Arial" w:hAnsi="Arial" w:cs="Arial"/>
        </w:rPr>
        <w:t>Loma</w:t>
      </w:r>
      <w:r w:rsidRPr="00EC052A">
        <w:rPr>
          <w:rFonts w:ascii="Arial" w:hAnsi="Arial" w:cs="Arial"/>
          <w:spacing w:val="-11"/>
        </w:rPr>
        <w:t xml:space="preserve"> </w:t>
      </w:r>
      <w:r w:rsidRPr="00EC052A">
        <w:rPr>
          <w:rFonts w:ascii="Arial" w:hAnsi="Arial" w:cs="Arial"/>
        </w:rPr>
        <w:t>Redonda,</w:t>
      </w:r>
      <w:r w:rsidRPr="00EC052A">
        <w:rPr>
          <w:rFonts w:ascii="Arial" w:hAnsi="Arial" w:cs="Arial"/>
          <w:spacing w:val="-8"/>
        </w:rPr>
        <w:t xml:space="preserve"> </w:t>
      </w:r>
      <w:r w:rsidRPr="00EC052A">
        <w:rPr>
          <w:rFonts w:ascii="Arial" w:hAnsi="Arial" w:cs="Arial"/>
        </w:rPr>
        <w:t>núm.</w:t>
      </w:r>
      <w:r w:rsidRPr="00EC052A">
        <w:rPr>
          <w:rFonts w:ascii="Arial" w:hAnsi="Arial" w:cs="Arial"/>
          <w:spacing w:val="-12"/>
        </w:rPr>
        <w:t xml:space="preserve"> </w:t>
      </w:r>
      <w:r w:rsidRPr="00EC052A">
        <w:rPr>
          <w:rFonts w:ascii="Arial" w:hAnsi="Arial" w:cs="Arial"/>
        </w:rPr>
        <w:t>1500,</w:t>
      </w:r>
      <w:r w:rsidRPr="00EC052A">
        <w:rPr>
          <w:rFonts w:ascii="Arial" w:hAnsi="Arial" w:cs="Arial"/>
          <w:spacing w:val="-47"/>
        </w:rPr>
        <w:t xml:space="preserve"> </w:t>
      </w:r>
      <w:r w:rsidRPr="00EC052A">
        <w:rPr>
          <w:rFonts w:ascii="Arial" w:hAnsi="Arial" w:cs="Arial"/>
        </w:rPr>
        <w:t>colonia</w:t>
      </w:r>
      <w:r w:rsidRPr="00EC052A">
        <w:rPr>
          <w:rFonts w:ascii="Arial" w:hAnsi="Arial" w:cs="Arial"/>
          <w:spacing w:val="1"/>
        </w:rPr>
        <w:t xml:space="preserve"> </w:t>
      </w:r>
      <w:r w:rsidRPr="00EC052A">
        <w:rPr>
          <w:rFonts w:ascii="Arial" w:hAnsi="Arial" w:cs="Arial"/>
        </w:rPr>
        <w:t>Loma</w:t>
      </w:r>
      <w:r w:rsidRPr="00EC052A">
        <w:rPr>
          <w:rFonts w:ascii="Arial" w:hAnsi="Arial" w:cs="Arial"/>
          <w:spacing w:val="1"/>
        </w:rPr>
        <w:t xml:space="preserve"> </w:t>
      </w:r>
      <w:r w:rsidRPr="00EC052A">
        <w:rPr>
          <w:rFonts w:ascii="Arial" w:hAnsi="Arial" w:cs="Arial"/>
        </w:rPr>
        <w:t>Larga,</w:t>
      </w:r>
      <w:r w:rsidRPr="00EC052A">
        <w:rPr>
          <w:rFonts w:ascii="Arial" w:hAnsi="Arial" w:cs="Arial"/>
          <w:spacing w:val="1"/>
        </w:rPr>
        <w:t xml:space="preserve"> </w:t>
      </w:r>
      <w:r w:rsidRPr="00EC052A">
        <w:rPr>
          <w:rFonts w:ascii="Arial" w:hAnsi="Arial" w:cs="Arial"/>
        </w:rPr>
        <w:t>Monterrey,</w:t>
      </w:r>
      <w:r w:rsidRPr="00EC052A">
        <w:rPr>
          <w:rFonts w:ascii="Arial" w:hAnsi="Arial" w:cs="Arial"/>
          <w:spacing w:val="1"/>
        </w:rPr>
        <w:t xml:space="preserve"> </w:t>
      </w:r>
      <w:r w:rsidRPr="00EC052A">
        <w:rPr>
          <w:rFonts w:ascii="Arial" w:hAnsi="Arial" w:cs="Arial"/>
        </w:rPr>
        <w:t>Nuevo</w:t>
      </w:r>
      <w:r w:rsidRPr="00EC052A">
        <w:rPr>
          <w:rFonts w:ascii="Arial" w:hAnsi="Arial" w:cs="Arial"/>
          <w:spacing w:val="1"/>
        </w:rPr>
        <w:t xml:space="preserve"> </w:t>
      </w:r>
      <w:r w:rsidR="00C3711B">
        <w:rPr>
          <w:rFonts w:ascii="Arial" w:hAnsi="Arial" w:cs="Arial"/>
        </w:rPr>
        <w:t xml:space="preserve">León. </w:t>
      </w:r>
    </w:p>
    <w:p w14:paraId="2B56A67D" w14:textId="77777777" w:rsidR="00C3711B" w:rsidRDefault="00C3711B" w:rsidP="00F1510A">
      <w:pPr>
        <w:spacing w:line="276" w:lineRule="auto"/>
        <w:ind w:right="115"/>
        <w:jc w:val="both"/>
        <w:rPr>
          <w:rFonts w:ascii="Arial" w:hAnsi="Arial" w:cs="Arial"/>
        </w:rPr>
      </w:pPr>
    </w:p>
    <w:p w14:paraId="363DCBDF" w14:textId="2DE72F44" w:rsidR="00C3711B" w:rsidRPr="00F1510A" w:rsidRDefault="00C3711B" w:rsidP="00F1510A">
      <w:pPr>
        <w:spacing w:line="276" w:lineRule="auto"/>
        <w:ind w:right="115"/>
        <w:jc w:val="both"/>
        <w:rPr>
          <w:rFonts w:ascii="Arial" w:hAnsi="Arial" w:cs="Arial"/>
          <w:i/>
        </w:rPr>
      </w:pPr>
      <w:r w:rsidRPr="00A30930">
        <w:rPr>
          <w:rFonts w:ascii="Arial" w:hAnsi="Arial" w:cs="Arial"/>
          <w:b/>
        </w:rPr>
        <w:t xml:space="preserve">DATOS PERSONALES QUE SERÁN SOMETIDOS </w:t>
      </w:r>
      <w:r w:rsidRPr="00EC052A">
        <w:rPr>
          <w:rFonts w:ascii="Arial" w:hAnsi="Arial" w:cs="Arial"/>
          <w:b/>
        </w:rPr>
        <w:t xml:space="preserve">A TRATAMIENTO. </w:t>
      </w:r>
      <w:r>
        <w:rPr>
          <w:rFonts w:ascii="Arial" w:hAnsi="Arial" w:cs="Arial"/>
        </w:rPr>
        <w:t>N</w:t>
      </w:r>
      <w:r w:rsidRPr="00EC052A">
        <w:rPr>
          <w:rFonts w:ascii="Arial" w:hAnsi="Arial" w:cs="Arial"/>
        </w:rPr>
        <w:t>ombre del padre, madre o tutor, nombre y edad de la niña (o),</w:t>
      </w:r>
      <w:r w:rsidRPr="00EC052A">
        <w:rPr>
          <w:rFonts w:ascii="Arial" w:hAnsi="Arial" w:cs="Arial"/>
          <w:spacing w:val="1"/>
        </w:rPr>
        <w:t xml:space="preserve"> </w:t>
      </w:r>
      <w:r w:rsidRPr="00EC052A">
        <w:rPr>
          <w:rFonts w:ascii="Arial" w:hAnsi="Arial" w:cs="Arial"/>
        </w:rPr>
        <w:t xml:space="preserve">domicilio particular, </w:t>
      </w:r>
      <w:r w:rsidR="00534727">
        <w:rPr>
          <w:rFonts w:ascii="Arial" w:hAnsi="Arial" w:cs="Arial"/>
        </w:rPr>
        <w:t>número telefónico</w:t>
      </w:r>
      <w:r w:rsidRPr="00EC052A">
        <w:rPr>
          <w:rFonts w:ascii="Arial" w:hAnsi="Arial" w:cs="Arial"/>
        </w:rPr>
        <w:t>, correo electrónico (en caso que cuente con el), fotografías tamaño</w:t>
      </w:r>
      <w:r w:rsidRPr="00EC052A">
        <w:rPr>
          <w:rFonts w:ascii="Arial" w:hAnsi="Arial" w:cs="Arial"/>
          <w:spacing w:val="1"/>
        </w:rPr>
        <w:t xml:space="preserve"> </w:t>
      </w:r>
      <w:r w:rsidRPr="00EC052A">
        <w:rPr>
          <w:rFonts w:ascii="Arial" w:hAnsi="Arial" w:cs="Arial"/>
        </w:rPr>
        <w:t>infantil de niña (o), fotografías tamaño infantil de cada padre, fotografías tamaño infantil de cada</w:t>
      </w:r>
      <w:r w:rsidRPr="00EC052A">
        <w:rPr>
          <w:rFonts w:ascii="Arial" w:hAnsi="Arial" w:cs="Arial"/>
          <w:spacing w:val="1"/>
        </w:rPr>
        <w:t xml:space="preserve"> </w:t>
      </w:r>
      <w:r w:rsidRPr="00EC052A">
        <w:rPr>
          <w:rFonts w:ascii="Arial" w:hAnsi="Arial" w:cs="Arial"/>
        </w:rPr>
        <w:t>persona autorizada que entregará o recibirá al menor, cartilla de vacunación, credencial de elector</w:t>
      </w:r>
      <w:r w:rsidRPr="00EC052A">
        <w:rPr>
          <w:rFonts w:ascii="Arial" w:hAnsi="Arial" w:cs="Arial"/>
          <w:spacing w:val="-47"/>
        </w:rPr>
        <w:t xml:space="preserve"> </w:t>
      </w:r>
      <w:r w:rsidRPr="00EC052A">
        <w:rPr>
          <w:rFonts w:ascii="Arial" w:hAnsi="Arial" w:cs="Arial"/>
        </w:rPr>
        <w:t>de cada padre y personas autorizadas, recibo de nómina de padres, exámenes médicos del menor,</w:t>
      </w:r>
      <w:r w:rsidRPr="00EC052A">
        <w:rPr>
          <w:rFonts w:ascii="Arial" w:hAnsi="Arial" w:cs="Arial"/>
          <w:spacing w:val="-47"/>
        </w:rPr>
        <w:t xml:space="preserve"> </w:t>
      </w:r>
      <w:r w:rsidRPr="00EC052A">
        <w:rPr>
          <w:rFonts w:ascii="Arial" w:hAnsi="Arial" w:cs="Arial"/>
        </w:rPr>
        <w:t>carta de trabajo (de cada padre), con los siguientes datos: sueldo mensual, horario de trabajo, días</w:t>
      </w:r>
      <w:r w:rsidRPr="00EC052A">
        <w:rPr>
          <w:rFonts w:ascii="Arial" w:hAnsi="Arial" w:cs="Arial"/>
          <w:spacing w:val="-47"/>
        </w:rPr>
        <w:t xml:space="preserve"> </w:t>
      </w:r>
      <w:r w:rsidRPr="00EC052A">
        <w:rPr>
          <w:rFonts w:ascii="Arial" w:hAnsi="Arial" w:cs="Arial"/>
        </w:rPr>
        <w:t>de descanso, periodo vacacional, dirección, teléfono y departamento, nombre y firma del jefe</w:t>
      </w:r>
      <w:r w:rsidRPr="00EC052A">
        <w:rPr>
          <w:rFonts w:ascii="Arial" w:hAnsi="Arial" w:cs="Arial"/>
          <w:spacing w:val="1"/>
        </w:rPr>
        <w:t xml:space="preserve"> </w:t>
      </w:r>
      <w:r w:rsidRPr="00EC052A">
        <w:rPr>
          <w:rFonts w:ascii="Arial" w:hAnsi="Arial" w:cs="Arial"/>
        </w:rPr>
        <w:t>inmediato, firma</w:t>
      </w:r>
      <w:r>
        <w:rPr>
          <w:rFonts w:ascii="Arial" w:hAnsi="Arial" w:cs="Arial"/>
        </w:rPr>
        <w:t xml:space="preserve"> autógrafa</w:t>
      </w:r>
      <w:r w:rsidRPr="00EC052A">
        <w:rPr>
          <w:rFonts w:ascii="Arial" w:hAnsi="Arial" w:cs="Arial"/>
        </w:rPr>
        <w:t>; así como su imagen, a través de fotografías y/o vídeo</w:t>
      </w:r>
      <w:r>
        <w:rPr>
          <w:rFonts w:ascii="Arial" w:hAnsi="Arial" w:cs="Arial"/>
        </w:rPr>
        <w:t>.</w:t>
      </w:r>
    </w:p>
    <w:p w14:paraId="7BC30845" w14:textId="77777777" w:rsidR="00C3711B" w:rsidRDefault="005858BD" w:rsidP="00C3711B">
      <w:pPr>
        <w:pStyle w:val="Textoindependiente"/>
        <w:spacing w:before="181" w:line="276" w:lineRule="auto"/>
        <w:ind w:left="0"/>
        <w:rPr>
          <w:rFonts w:ascii="Arial" w:hAnsi="Arial" w:cs="Arial"/>
          <w:b/>
        </w:rPr>
      </w:pPr>
      <w:r w:rsidRPr="00A30930">
        <w:rPr>
          <w:rFonts w:ascii="Arial" w:hAnsi="Arial" w:cs="Arial"/>
          <w:b/>
        </w:rPr>
        <w:t>FINALIDADES.</w:t>
      </w:r>
    </w:p>
    <w:p w14:paraId="04212C3E" w14:textId="77777777" w:rsidR="00913EE9" w:rsidRDefault="00C3711B" w:rsidP="00C3711B">
      <w:pPr>
        <w:pStyle w:val="Textoindependiente"/>
        <w:spacing w:before="181" w:line="276" w:lineRule="auto"/>
        <w:ind w:left="0"/>
        <w:rPr>
          <w:rFonts w:ascii="Arial" w:hAnsi="Arial" w:cs="Arial"/>
          <w:sz w:val="23"/>
          <w:szCs w:val="23"/>
          <w:shd w:val="clear" w:color="auto" w:fill="FFFFFF"/>
        </w:rPr>
      </w:pPr>
      <w:r>
        <w:rPr>
          <w:rFonts w:ascii="Arial" w:hAnsi="Arial" w:cs="Arial"/>
          <w:b/>
        </w:rPr>
        <w:t xml:space="preserve">Principal: </w:t>
      </w:r>
      <w:r w:rsidR="00F1510A" w:rsidRPr="00A30930">
        <w:rPr>
          <w:rFonts w:ascii="Arial" w:hAnsi="Arial" w:cs="Arial"/>
        </w:rPr>
        <w:t>Sus</w:t>
      </w:r>
      <w:r w:rsidR="00F1510A" w:rsidRPr="00A30930">
        <w:rPr>
          <w:rFonts w:ascii="Arial" w:hAnsi="Arial" w:cs="Arial"/>
          <w:spacing w:val="-2"/>
        </w:rPr>
        <w:t xml:space="preserve"> </w:t>
      </w:r>
      <w:r w:rsidR="00F1510A" w:rsidRPr="00A30930">
        <w:rPr>
          <w:rFonts w:ascii="Arial" w:hAnsi="Arial" w:cs="Arial"/>
        </w:rPr>
        <w:t>datos</w:t>
      </w:r>
      <w:r w:rsidR="00F1510A" w:rsidRPr="00A30930">
        <w:rPr>
          <w:rFonts w:ascii="Arial" w:hAnsi="Arial" w:cs="Arial"/>
          <w:spacing w:val="-2"/>
        </w:rPr>
        <w:t xml:space="preserve"> </w:t>
      </w:r>
      <w:r w:rsidR="00F1510A" w:rsidRPr="00A30930">
        <w:rPr>
          <w:rFonts w:ascii="Arial" w:hAnsi="Arial" w:cs="Arial"/>
        </w:rPr>
        <w:t>personales</w:t>
      </w:r>
      <w:r w:rsidR="00F1510A" w:rsidRPr="00A30930">
        <w:rPr>
          <w:rFonts w:ascii="Arial" w:hAnsi="Arial" w:cs="Arial"/>
          <w:spacing w:val="-4"/>
        </w:rPr>
        <w:t xml:space="preserve"> </w:t>
      </w:r>
      <w:r w:rsidR="00F1510A" w:rsidRPr="00A30930">
        <w:rPr>
          <w:rFonts w:ascii="Arial" w:hAnsi="Arial" w:cs="Arial"/>
        </w:rPr>
        <w:t>son</w:t>
      </w:r>
      <w:r w:rsidR="00F1510A" w:rsidRPr="00A30930">
        <w:rPr>
          <w:rFonts w:ascii="Arial" w:hAnsi="Arial" w:cs="Arial"/>
          <w:spacing w:val="-3"/>
        </w:rPr>
        <w:t xml:space="preserve"> </w:t>
      </w:r>
      <w:r w:rsidR="00F1510A" w:rsidRPr="00A30930">
        <w:rPr>
          <w:rFonts w:ascii="Arial" w:hAnsi="Arial" w:cs="Arial"/>
        </w:rPr>
        <w:t>necesarios</w:t>
      </w:r>
      <w:r w:rsidR="00F1510A" w:rsidRPr="00A30930">
        <w:rPr>
          <w:rFonts w:ascii="Arial" w:hAnsi="Arial" w:cs="Arial"/>
          <w:spacing w:val="-4"/>
        </w:rPr>
        <w:t xml:space="preserve"> </w:t>
      </w:r>
      <w:r w:rsidR="00F1510A" w:rsidRPr="00A30930">
        <w:rPr>
          <w:rFonts w:ascii="Arial" w:hAnsi="Arial" w:cs="Arial"/>
        </w:rPr>
        <w:t>para</w:t>
      </w:r>
      <w:r w:rsidR="00F1510A" w:rsidRPr="00A30930">
        <w:rPr>
          <w:rFonts w:ascii="Arial" w:hAnsi="Arial" w:cs="Arial"/>
          <w:spacing w:val="-2"/>
        </w:rPr>
        <w:t xml:space="preserve"> </w:t>
      </w:r>
      <w:r w:rsidR="00A30930">
        <w:rPr>
          <w:rFonts w:ascii="Arial" w:hAnsi="Arial" w:cs="Arial"/>
        </w:rPr>
        <w:t>el</w:t>
      </w:r>
      <w:r w:rsidR="00BE54C9" w:rsidRPr="00A30930">
        <w:rPr>
          <w:rFonts w:ascii="Arial" w:hAnsi="Arial" w:cs="Arial"/>
        </w:rPr>
        <w:t xml:space="preserve"> trámite y/o </w:t>
      </w:r>
      <w:r w:rsidR="00F1510A" w:rsidRPr="00A30930">
        <w:rPr>
          <w:rFonts w:ascii="Arial" w:hAnsi="Arial" w:cs="Arial"/>
        </w:rPr>
        <w:t xml:space="preserve">servicio </w:t>
      </w:r>
      <w:r w:rsidR="00A30930">
        <w:rPr>
          <w:rFonts w:ascii="Arial" w:hAnsi="Arial" w:cs="Arial"/>
        </w:rPr>
        <w:t xml:space="preserve">dirigido a </w:t>
      </w:r>
      <w:r w:rsidR="0024219A">
        <w:rPr>
          <w:rFonts w:ascii="Arial" w:hAnsi="Arial" w:cs="Arial"/>
        </w:rPr>
        <w:t xml:space="preserve">la </w:t>
      </w:r>
      <w:r w:rsidR="0024219A" w:rsidRPr="00A30930">
        <w:rPr>
          <w:rFonts w:ascii="Arial" w:hAnsi="Arial" w:cs="Arial"/>
        </w:rPr>
        <w:t>población</w:t>
      </w:r>
      <w:r w:rsidR="00F1510A" w:rsidRPr="00A30930">
        <w:rPr>
          <w:rFonts w:ascii="Arial" w:hAnsi="Arial" w:cs="Arial"/>
        </w:rPr>
        <w:t xml:space="preserve"> que reside en el municipio de </w:t>
      </w:r>
      <w:r w:rsidR="0024219A" w:rsidRPr="00A30930">
        <w:rPr>
          <w:rFonts w:ascii="Arial" w:hAnsi="Arial" w:cs="Arial"/>
        </w:rPr>
        <w:t xml:space="preserve">Monterrey, </w:t>
      </w:r>
      <w:r w:rsidR="0024219A">
        <w:rPr>
          <w:rFonts w:ascii="Arial" w:hAnsi="Arial" w:cs="Arial"/>
        </w:rPr>
        <w:t>y</w:t>
      </w:r>
      <w:r w:rsidR="00CB3265">
        <w:rPr>
          <w:rFonts w:ascii="Arial" w:hAnsi="Arial" w:cs="Arial"/>
        </w:rPr>
        <w:t xml:space="preserve"> q</w:t>
      </w:r>
      <w:r w:rsidR="00A30930">
        <w:rPr>
          <w:rFonts w:ascii="Arial" w:hAnsi="Arial" w:cs="Arial"/>
        </w:rPr>
        <w:t xml:space="preserve">ue </w:t>
      </w:r>
      <w:r w:rsidR="00BE54C9" w:rsidRPr="00A30930">
        <w:rPr>
          <w:rFonts w:ascii="Arial" w:hAnsi="Arial" w:cs="Arial"/>
          <w:sz w:val="23"/>
          <w:szCs w:val="23"/>
          <w:shd w:val="clear" w:color="auto" w:fill="FFFFFF"/>
        </w:rPr>
        <w:t>sol</w:t>
      </w:r>
      <w:r w:rsidR="00A30930">
        <w:rPr>
          <w:rFonts w:ascii="Arial" w:hAnsi="Arial" w:cs="Arial"/>
          <w:sz w:val="23"/>
          <w:szCs w:val="23"/>
          <w:shd w:val="clear" w:color="auto" w:fill="FFFFFF"/>
        </w:rPr>
        <w:t>icite</w:t>
      </w:r>
      <w:r w:rsidR="006623C1" w:rsidRPr="00A30930">
        <w:rPr>
          <w:rFonts w:ascii="Arial" w:hAnsi="Arial" w:cs="Arial"/>
          <w:sz w:val="23"/>
          <w:szCs w:val="23"/>
          <w:shd w:val="clear" w:color="auto" w:fill="FFFFFF"/>
        </w:rPr>
        <w:t xml:space="preserve"> un espacio de estancia para niñas y niños de 1 a 6 años de edad para el cuidado del </w:t>
      </w:r>
      <w:r w:rsidR="0024219A" w:rsidRPr="00A30930">
        <w:rPr>
          <w:rFonts w:ascii="Arial" w:hAnsi="Arial" w:cs="Arial"/>
          <w:sz w:val="23"/>
          <w:szCs w:val="23"/>
          <w:shd w:val="clear" w:color="auto" w:fill="FFFFFF"/>
        </w:rPr>
        <w:t>menor cuando</w:t>
      </w:r>
      <w:r w:rsidR="006623C1" w:rsidRPr="00A30930">
        <w:rPr>
          <w:rFonts w:ascii="Arial" w:hAnsi="Arial" w:cs="Arial"/>
          <w:sz w:val="23"/>
          <w:szCs w:val="23"/>
          <w:shd w:val="clear" w:color="auto" w:fill="FFFFFF"/>
        </w:rPr>
        <w:t xml:space="preserve"> las madres, padres o tutores se encuentren en su horario laboral.</w:t>
      </w:r>
    </w:p>
    <w:p w14:paraId="3E0BCECF" w14:textId="77777777" w:rsidR="00C53373" w:rsidRDefault="00C53373" w:rsidP="00C3711B">
      <w:pPr>
        <w:pStyle w:val="Textoindependiente"/>
        <w:spacing w:before="181" w:line="276" w:lineRule="auto"/>
        <w:ind w:left="0"/>
        <w:rPr>
          <w:rFonts w:ascii="Arial" w:hAnsi="Arial" w:cs="Arial"/>
          <w:sz w:val="23"/>
          <w:szCs w:val="23"/>
          <w:shd w:val="clear" w:color="auto" w:fill="FFFFFF"/>
        </w:rPr>
      </w:pPr>
    </w:p>
    <w:p w14:paraId="0B389258" w14:textId="77777777" w:rsidR="002427DA" w:rsidRDefault="00C53373" w:rsidP="002427DA">
      <w:pPr>
        <w:spacing w:line="276" w:lineRule="auto"/>
        <w:jc w:val="both"/>
        <w:rPr>
          <w:rFonts w:ascii="Arial" w:hAnsi="Arial" w:cs="Arial"/>
        </w:rPr>
      </w:pPr>
      <w:r>
        <w:rPr>
          <w:rFonts w:ascii="Arial" w:hAnsi="Arial" w:cs="Arial"/>
          <w:b/>
        </w:rPr>
        <w:t>Secundaria:</w:t>
      </w:r>
      <w:r>
        <w:rPr>
          <w:rFonts w:ascii="Arial" w:hAnsi="Arial" w:cs="Arial"/>
        </w:rPr>
        <w:t xml:space="preserve"> </w:t>
      </w:r>
      <w:r w:rsidRPr="003D74FF">
        <w:rPr>
          <w:rFonts w:ascii="Arial" w:hAnsi="Arial" w:cs="Arial"/>
        </w:rPr>
        <w:t>Se le informa que se tomarán fotografías</w:t>
      </w:r>
      <w:r w:rsidRPr="003D74FF">
        <w:rPr>
          <w:rFonts w:ascii="Arial" w:hAnsi="Arial" w:cs="Arial"/>
          <w:spacing w:val="-47"/>
        </w:rPr>
        <w:t xml:space="preserve"> </w:t>
      </w:r>
      <w:r w:rsidRPr="003D74FF">
        <w:rPr>
          <w:rFonts w:ascii="Arial" w:hAnsi="Arial" w:cs="Arial"/>
        </w:rPr>
        <w:t>y/o vídeos, los cuales se comunicarán en trámites internos administrativos como evidencia del</w:t>
      </w:r>
      <w:r w:rsidRPr="003D74FF">
        <w:rPr>
          <w:rFonts w:ascii="Arial" w:hAnsi="Arial" w:cs="Arial"/>
          <w:spacing w:val="1"/>
        </w:rPr>
        <w:t xml:space="preserve"> </w:t>
      </w:r>
      <w:r w:rsidRPr="003D74FF">
        <w:rPr>
          <w:rFonts w:ascii="Arial" w:hAnsi="Arial" w:cs="Arial"/>
        </w:rPr>
        <w:t>mismo</w:t>
      </w:r>
      <w:r w:rsidRPr="003D74FF">
        <w:rPr>
          <w:rFonts w:ascii="Arial" w:hAnsi="Arial" w:cs="Arial"/>
          <w:spacing w:val="-3"/>
        </w:rPr>
        <w:t xml:space="preserve"> </w:t>
      </w:r>
      <w:r w:rsidRPr="003D74FF">
        <w:rPr>
          <w:rFonts w:ascii="Arial" w:hAnsi="Arial" w:cs="Arial"/>
        </w:rPr>
        <w:t>y</w:t>
      </w:r>
      <w:r w:rsidRPr="003D74FF">
        <w:rPr>
          <w:rFonts w:ascii="Arial" w:hAnsi="Arial" w:cs="Arial"/>
          <w:spacing w:val="1"/>
        </w:rPr>
        <w:t xml:space="preserve"> </w:t>
      </w:r>
      <w:r w:rsidRPr="003D74FF">
        <w:rPr>
          <w:rFonts w:ascii="Arial" w:hAnsi="Arial" w:cs="Arial"/>
        </w:rPr>
        <w:t>podrán</w:t>
      </w:r>
      <w:r w:rsidRPr="003D74FF">
        <w:rPr>
          <w:rFonts w:ascii="Arial" w:hAnsi="Arial" w:cs="Arial"/>
          <w:spacing w:val="-1"/>
        </w:rPr>
        <w:t xml:space="preserve"> </w:t>
      </w:r>
      <w:r w:rsidRPr="003D74FF">
        <w:rPr>
          <w:rFonts w:ascii="Arial" w:hAnsi="Arial" w:cs="Arial"/>
        </w:rPr>
        <w:t>ser</w:t>
      </w:r>
      <w:r w:rsidRPr="003D74FF">
        <w:rPr>
          <w:rFonts w:ascii="Arial" w:hAnsi="Arial" w:cs="Arial"/>
          <w:spacing w:val="-4"/>
        </w:rPr>
        <w:t xml:space="preserve"> </w:t>
      </w:r>
      <w:r w:rsidRPr="003D74FF">
        <w:rPr>
          <w:rFonts w:ascii="Arial" w:hAnsi="Arial" w:cs="Arial"/>
        </w:rPr>
        <w:t>compartidos</w:t>
      </w:r>
      <w:r w:rsidRPr="003D74FF">
        <w:rPr>
          <w:rFonts w:ascii="Arial" w:hAnsi="Arial" w:cs="Arial"/>
          <w:spacing w:val="-2"/>
        </w:rPr>
        <w:t xml:space="preserve"> </w:t>
      </w:r>
      <w:r w:rsidRPr="003D74FF">
        <w:rPr>
          <w:rFonts w:ascii="Arial" w:hAnsi="Arial" w:cs="Arial"/>
        </w:rPr>
        <w:t>en redes</w:t>
      </w:r>
      <w:r w:rsidRPr="003D74FF">
        <w:rPr>
          <w:rFonts w:ascii="Arial" w:hAnsi="Arial" w:cs="Arial"/>
          <w:spacing w:val="-3"/>
        </w:rPr>
        <w:t xml:space="preserve"> </w:t>
      </w:r>
      <w:r w:rsidRPr="003D74FF">
        <w:rPr>
          <w:rFonts w:ascii="Arial" w:hAnsi="Arial" w:cs="Arial"/>
        </w:rPr>
        <w:t>sociales</w:t>
      </w:r>
      <w:r w:rsidRPr="003D74FF">
        <w:rPr>
          <w:rFonts w:ascii="Arial" w:hAnsi="Arial" w:cs="Arial"/>
          <w:spacing w:val="-2"/>
        </w:rPr>
        <w:t xml:space="preserve"> </w:t>
      </w:r>
      <w:r w:rsidRPr="003D74FF">
        <w:rPr>
          <w:rFonts w:ascii="Arial" w:hAnsi="Arial" w:cs="Arial"/>
        </w:rPr>
        <w:t>oficiales</w:t>
      </w:r>
      <w:r w:rsidRPr="003D74FF">
        <w:rPr>
          <w:rFonts w:ascii="Arial" w:hAnsi="Arial" w:cs="Arial"/>
          <w:spacing w:val="1"/>
        </w:rPr>
        <w:t xml:space="preserve"> </w:t>
      </w:r>
      <w:r w:rsidRPr="003D74FF">
        <w:rPr>
          <w:rFonts w:ascii="Arial" w:hAnsi="Arial" w:cs="Arial"/>
        </w:rPr>
        <w:t>del municipio de Monterrey, en el mismo sentido respecto al número telefónico</w:t>
      </w:r>
      <w:r w:rsidR="002427DA">
        <w:rPr>
          <w:rFonts w:ascii="Arial" w:hAnsi="Arial" w:cs="Arial"/>
        </w:rPr>
        <w:t>,</w:t>
      </w:r>
      <w:r w:rsidRPr="003D74FF">
        <w:rPr>
          <w:rFonts w:ascii="Arial" w:hAnsi="Arial" w:cs="Arial"/>
        </w:rPr>
        <w:t xml:space="preserve"> </w:t>
      </w:r>
      <w:r w:rsidR="002427DA">
        <w:rPr>
          <w:rFonts w:ascii="Arial" w:hAnsi="Arial" w:cs="Arial"/>
        </w:rPr>
        <w:t>podrá utilizarse para el uso de comunicaciones tipo “chat”, referente al servicio con padres, madres y/o usuarias y usuarios.</w:t>
      </w:r>
    </w:p>
    <w:p w14:paraId="4A49D8A8" w14:textId="77777777" w:rsidR="002427DA" w:rsidRDefault="002427DA" w:rsidP="002427DA">
      <w:pPr>
        <w:spacing w:line="276" w:lineRule="auto"/>
        <w:jc w:val="both"/>
        <w:rPr>
          <w:rFonts w:ascii="Arial" w:hAnsi="Arial" w:cs="Arial"/>
        </w:rPr>
      </w:pPr>
    </w:p>
    <w:p w14:paraId="6EAF3655" w14:textId="5314C6A7" w:rsidR="00C3711B" w:rsidRPr="00EC052A" w:rsidRDefault="00C3711B" w:rsidP="002427DA">
      <w:pPr>
        <w:spacing w:line="276" w:lineRule="auto"/>
        <w:jc w:val="both"/>
        <w:rPr>
          <w:rFonts w:ascii="Arial" w:hAnsi="Arial" w:cs="Arial"/>
        </w:rPr>
      </w:pPr>
      <w:bookmarkStart w:id="0" w:name="_GoBack"/>
      <w:bookmarkEnd w:id="0"/>
      <w:r w:rsidRPr="00EC052A">
        <w:rPr>
          <w:rFonts w:ascii="Arial" w:hAnsi="Arial" w:cs="Arial"/>
          <w:b/>
        </w:rPr>
        <w:t>FUNDAMENTO PARA EL TRATAMIENTO DE DATOS PERSONALES.</w:t>
      </w:r>
      <w:r w:rsidRPr="00EC052A">
        <w:rPr>
          <w:rFonts w:ascii="Arial" w:hAnsi="Arial" w:cs="Arial"/>
          <w:b/>
          <w:spacing w:val="1"/>
        </w:rPr>
        <w:t xml:space="preserve"> </w:t>
      </w:r>
      <w:r w:rsidRPr="00EC052A">
        <w:rPr>
          <w:rFonts w:ascii="Arial" w:hAnsi="Arial" w:cs="Arial"/>
        </w:rPr>
        <w:t>El tratamiento de sus datos</w:t>
      </w:r>
      <w:r w:rsidRPr="00EC052A">
        <w:rPr>
          <w:rFonts w:ascii="Arial" w:hAnsi="Arial" w:cs="Arial"/>
          <w:spacing w:val="1"/>
        </w:rPr>
        <w:t xml:space="preserve"> </w:t>
      </w:r>
      <w:r w:rsidRPr="00EC052A">
        <w:rPr>
          <w:rFonts w:ascii="Arial" w:hAnsi="Arial" w:cs="Arial"/>
        </w:rPr>
        <w:t>personales se realiza con f</w:t>
      </w:r>
      <w:r>
        <w:rPr>
          <w:rFonts w:ascii="Arial" w:hAnsi="Arial" w:cs="Arial"/>
        </w:rPr>
        <w:t>undamento en los artículos 1, 3</w:t>
      </w:r>
      <w:r w:rsidRPr="00EC052A">
        <w:rPr>
          <w:rFonts w:ascii="Arial" w:hAnsi="Arial" w:cs="Arial"/>
        </w:rPr>
        <w:t xml:space="preserve"> fracción II, 16 al 31, 70, 83, 85, y de más</w:t>
      </w:r>
      <w:r w:rsidRPr="00EC052A">
        <w:rPr>
          <w:rFonts w:ascii="Arial" w:hAnsi="Arial" w:cs="Arial"/>
          <w:spacing w:val="-47"/>
        </w:rPr>
        <w:t xml:space="preserve"> </w:t>
      </w:r>
      <w:r w:rsidR="00C53373">
        <w:rPr>
          <w:rFonts w:ascii="Arial" w:hAnsi="Arial" w:cs="Arial"/>
          <w:spacing w:val="-47"/>
        </w:rPr>
        <w:t xml:space="preserve">   </w:t>
      </w:r>
      <w:r w:rsidRPr="00EC052A">
        <w:rPr>
          <w:rFonts w:ascii="Arial" w:hAnsi="Arial" w:cs="Arial"/>
          <w:spacing w:val="-1"/>
        </w:rPr>
        <w:t>relativos,</w:t>
      </w:r>
      <w:r w:rsidRPr="00EC052A">
        <w:rPr>
          <w:rFonts w:ascii="Arial" w:hAnsi="Arial" w:cs="Arial"/>
          <w:spacing w:val="-10"/>
        </w:rPr>
        <w:t xml:space="preserve"> </w:t>
      </w:r>
      <w:r w:rsidRPr="00EC052A">
        <w:rPr>
          <w:rFonts w:ascii="Arial" w:hAnsi="Arial" w:cs="Arial"/>
        </w:rPr>
        <w:t>de</w:t>
      </w:r>
      <w:r w:rsidRPr="00EC052A">
        <w:rPr>
          <w:rFonts w:ascii="Arial" w:hAnsi="Arial" w:cs="Arial"/>
          <w:spacing w:val="-6"/>
        </w:rPr>
        <w:t xml:space="preserve"> </w:t>
      </w:r>
      <w:r w:rsidRPr="00EC052A">
        <w:rPr>
          <w:rFonts w:ascii="Arial" w:hAnsi="Arial" w:cs="Arial"/>
        </w:rPr>
        <w:t>la</w:t>
      </w:r>
      <w:r w:rsidRPr="00EC052A">
        <w:rPr>
          <w:rFonts w:ascii="Arial" w:hAnsi="Arial" w:cs="Arial"/>
          <w:spacing w:val="-10"/>
        </w:rPr>
        <w:t xml:space="preserve"> </w:t>
      </w:r>
      <w:r w:rsidRPr="00EC052A">
        <w:rPr>
          <w:rFonts w:ascii="Arial" w:hAnsi="Arial" w:cs="Arial"/>
        </w:rPr>
        <w:t>Ley</w:t>
      </w:r>
      <w:r w:rsidRPr="00EC052A">
        <w:rPr>
          <w:rFonts w:ascii="Arial" w:hAnsi="Arial" w:cs="Arial"/>
          <w:spacing w:val="-7"/>
        </w:rPr>
        <w:t xml:space="preserve"> </w:t>
      </w:r>
      <w:r w:rsidRPr="00EC052A">
        <w:rPr>
          <w:rFonts w:ascii="Arial" w:hAnsi="Arial" w:cs="Arial"/>
        </w:rPr>
        <w:t>General</w:t>
      </w:r>
      <w:r w:rsidRPr="00EC052A">
        <w:rPr>
          <w:rFonts w:ascii="Arial" w:hAnsi="Arial" w:cs="Arial"/>
          <w:spacing w:val="-10"/>
        </w:rPr>
        <w:t xml:space="preserve"> </w:t>
      </w:r>
      <w:r w:rsidRPr="00EC052A">
        <w:rPr>
          <w:rFonts w:ascii="Arial" w:hAnsi="Arial" w:cs="Arial"/>
        </w:rPr>
        <w:t>de</w:t>
      </w:r>
      <w:r w:rsidRPr="00EC052A">
        <w:rPr>
          <w:rFonts w:ascii="Arial" w:hAnsi="Arial" w:cs="Arial"/>
          <w:spacing w:val="-6"/>
        </w:rPr>
        <w:t xml:space="preserve"> </w:t>
      </w:r>
      <w:r w:rsidRPr="00EC052A">
        <w:rPr>
          <w:rFonts w:ascii="Arial" w:hAnsi="Arial" w:cs="Arial"/>
        </w:rPr>
        <w:t>Protección</w:t>
      </w:r>
      <w:r w:rsidRPr="00EC052A">
        <w:rPr>
          <w:rFonts w:ascii="Arial" w:hAnsi="Arial" w:cs="Arial"/>
          <w:spacing w:val="-9"/>
        </w:rPr>
        <w:t xml:space="preserve"> </w:t>
      </w:r>
      <w:r w:rsidRPr="00EC052A">
        <w:rPr>
          <w:rFonts w:ascii="Arial" w:hAnsi="Arial" w:cs="Arial"/>
        </w:rPr>
        <w:t>de</w:t>
      </w:r>
      <w:r w:rsidRPr="00EC052A">
        <w:rPr>
          <w:rFonts w:ascii="Arial" w:hAnsi="Arial" w:cs="Arial"/>
          <w:spacing w:val="-9"/>
        </w:rPr>
        <w:t xml:space="preserve"> </w:t>
      </w:r>
      <w:r w:rsidRPr="00EC052A">
        <w:rPr>
          <w:rFonts w:ascii="Arial" w:hAnsi="Arial" w:cs="Arial"/>
        </w:rPr>
        <w:t>Datos</w:t>
      </w:r>
      <w:r w:rsidRPr="00EC052A">
        <w:rPr>
          <w:rFonts w:ascii="Arial" w:hAnsi="Arial" w:cs="Arial"/>
          <w:spacing w:val="-9"/>
        </w:rPr>
        <w:t xml:space="preserve"> </w:t>
      </w:r>
      <w:r w:rsidRPr="00EC052A">
        <w:rPr>
          <w:rFonts w:ascii="Arial" w:hAnsi="Arial" w:cs="Arial"/>
        </w:rPr>
        <w:t>Personales</w:t>
      </w:r>
      <w:r w:rsidRPr="00EC052A">
        <w:rPr>
          <w:rFonts w:ascii="Arial" w:hAnsi="Arial" w:cs="Arial"/>
          <w:spacing w:val="-10"/>
        </w:rPr>
        <w:t xml:space="preserve"> </w:t>
      </w:r>
      <w:r w:rsidRPr="00EC052A">
        <w:rPr>
          <w:rFonts w:ascii="Arial" w:hAnsi="Arial" w:cs="Arial"/>
        </w:rPr>
        <w:t>en</w:t>
      </w:r>
      <w:r w:rsidRPr="00EC052A">
        <w:rPr>
          <w:rFonts w:ascii="Arial" w:hAnsi="Arial" w:cs="Arial"/>
          <w:spacing w:val="-9"/>
        </w:rPr>
        <w:t xml:space="preserve"> </w:t>
      </w:r>
      <w:r w:rsidRPr="00EC052A">
        <w:rPr>
          <w:rFonts w:ascii="Arial" w:hAnsi="Arial" w:cs="Arial"/>
        </w:rPr>
        <w:t>Posesión</w:t>
      </w:r>
      <w:r w:rsidRPr="00EC052A">
        <w:rPr>
          <w:rFonts w:ascii="Arial" w:hAnsi="Arial" w:cs="Arial"/>
          <w:spacing w:val="-8"/>
        </w:rPr>
        <w:t xml:space="preserve"> </w:t>
      </w:r>
      <w:r w:rsidRPr="00EC052A">
        <w:rPr>
          <w:rFonts w:ascii="Arial" w:hAnsi="Arial" w:cs="Arial"/>
        </w:rPr>
        <w:t>de</w:t>
      </w:r>
      <w:r w:rsidRPr="00EC052A">
        <w:rPr>
          <w:rFonts w:ascii="Arial" w:hAnsi="Arial" w:cs="Arial"/>
          <w:spacing w:val="-7"/>
        </w:rPr>
        <w:t xml:space="preserve"> </w:t>
      </w:r>
      <w:r w:rsidRPr="00EC052A">
        <w:rPr>
          <w:rFonts w:ascii="Arial" w:hAnsi="Arial" w:cs="Arial"/>
        </w:rPr>
        <w:t>los</w:t>
      </w:r>
      <w:r w:rsidRPr="00EC052A">
        <w:rPr>
          <w:rFonts w:ascii="Arial" w:hAnsi="Arial" w:cs="Arial"/>
          <w:spacing w:val="-12"/>
        </w:rPr>
        <w:t xml:space="preserve"> </w:t>
      </w:r>
      <w:r w:rsidRPr="00EC052A">
        <w:rPr>
          <w:rFonts w:ascii="Arial" w:hAnsi="Arial" w:cs="Arial"/>
        </w:rPr>
        <w:t>Sujetos</w:t>
      </w:r>
      <w:r w:rsidRPr="00EC052A">
        <w:rPr>
          <w:rFonts w:ascii="Arial" w:hAnsi="Arial" w:cs="Arial"/>
          <w:spacing w:val="-9"/>
        </w:rPr>
        <w:t xml:space="preserve"> </w:t>
      </w:r>
      <w:r w:rsidRPr="00EC052A">
        <w:rPr>
          <w:rFonts w:ascii="Arial" w:hAnsi="Arial" w:cs="Arial"/>
        </w:rPr>
        <w:t>Obligados;</w:t>
      </w:r>
      <w:r w:rsidRPr="00EC052A">
        <w:rPr>
          <w:rFonts w:ascii="Arial" w:hAnsi="Arial" w:cs="Arial"/>
          <w:spacing w:val="-48"/>
        </w:rPr>
        <w:t xml:space="preserve"> </w:t>
      </w:r>
      <w:r w:rsidRPr="00EC052A">
        <w:rPr>
          <w:rFonts w:ascii="Arial" w:hAnsi="Arial" w:cs="Arial"/>
          <w:spacing w:val="-1"/>
        </w:rPr>
        <w:t>artículos</w:t>
      </w:r>
      <w:r w:rsidRPr="00EC052A">
        <w:rPr>
          <w:rFonts w:ascii="Arial" w:hAnsi="Arial" w:cs="Arial"/>
          <w:spacing w:val="-14"/>
        </w:rPr>
        <w:t xml:space="preserve"> </w:t>
      </w:r>
      <w:r>
        <w:rPr>
          <w:rFonts w:ascii="Arial" w:hAnsi="Arial" w:cs="Arial"/>
          <w:spacing w:val="-1"/>
        </w:rPr>
        <w:t>3</w:t>
      </w:r>
      <w:r w:rsidRPr="00EC052A">
        <w:rPr>
          <w:rFonts w:ascii="Arial" w:hAnsi="Arial" w:cs="Arial"/>
          <w:spacing w:val="-12"/>
        </w:rPr>
        <w:t xml:space="preserve"> </w:t>
      </w:r>
      <w:r w:rsidRPr="00EC052A">
        <w:rPr>
          <w:rFonts w:ascii="Arial" w:hAnsi="Arial" w:cs="Arial"/>
          <w:spacing w:val="-1"/>
        </w:rPr>
        <w:t>fracción</w:t>
      </w:r>
      <w:r w:rsidRPr="00EC052A">
        <w:rPr>
          <w:rFonts w:ascii="Arial" w:hAnsi="Arial" w:cs="Arial"/>
          <w:spacing w:val="-13"/>
        </w:rPr>
        <w:t xml:space="preserve"> </w:t>
      </w:r>
      <w:r w:rsidRPr="00EC052A">
        <w:rPr>
          <w:rFonts w:ascii="Arial" w:hAnsi="Arial" w:cs="Arial"/>
          <w:spacing w:val="-1"/>
        </w:rPr>
        <w:t>II,</w:t>
      </w:r>
      <w:r w:rsidRPr="00EC052A">
        <w:rPr>
          <w:rFonts w:ascii="Arial" w:hAnsi="Arial" w:cs="Arial"/>
          <w:spacing w:val="-14"/>
        </w:rPr>
        <w:t xml:space="preserve"> </w:t>
      </w:r>
      <w:r w:rsidRPr="00EC052A">
        <w:rPr>
          <w:rFonts w:ascii="Arial" w:hAnsi="Arial" w:cs="Arial"/>
        </w:rPr>
        <w:t>27,</w:t>
      </w:r>
      <w:r w:rsidRPr="00EC052A">
        <w:rPr>
          <w:rFonts w:ascii="Arial" w:hAnsi="Arial" w:cs="Arial"/>
          <w:spacing w:val="-12"/>
        </w:rPr>
        <w:t xml:space="preserve"> </w:t>
      </w:r>
      <w:r w:rsidRPr="00EC052A">
        <w:rPr>
          <w:rFonts w:ascii="Arial" w:hAnsi="Arial" w:cs="Arial"/>
        </w:rPr>
        <w:t>28</w:t>
      </w:r>
      <w:r w:rsidRPr="00EC052A">
        <w:rPr>
          <w:rFonts w:ascii="Arial" w:hAnsi="Arial" w:cs="Arial"/>
          <w:spacing w:val="-11"/>
        </w:rPr>
        <w:t xml:space="preserve"> </w:t>
      </w:r>
      <w:r w:rsidRPr="00EC052A">
        <w:rPr>
          <w:rFonts w:ascii="Arial" w:hAnsi="Arial" w:cs="Arial"/>
        </w:rPr>
        <w:t>y</w:t>
      </w:r>
      <w:r w:rsidRPr="00EC052A">
        <w:rPr>
          <w:rFonts w:ascii="Arial" w:hAnsi="Arial" w:cs="Arial"/>
          <w:spacing w:val="-13"/>
        </w:rPr>
        <w:t xml:space="preserve"> </w:t>
      </w:r>
      <w:r w:rsidRPr="00EC052A">
        <w:rPr>
          <w:rFonts w:ascii="Arial" w:hAnsi="Arial" w:cs="Arial"/>
        </w:rPr>
        <w:t>29</w:t>
      </w:r>
      <w:r w:rsidRPr="00EC052A">
        <w:rPr>
          <w:rFonts w:ascii="Arial" w:hAnsi="Arial" w:cs="Arial"/>
          <w:spacing w:val="-10"/>
        </w:rPr>
        <w:t xml:space="preserve"> </w:t>
      </w:r>
      <w:r w:rsidRPr="00EC052A">
        <w:rPr>
          <w:rFonts w:ascii="Arial" w:hAnsi="Arial" w:cs="Arial"/>
        </w:rPr>
        <w:t>de</w:t>
      </w:r>
      <w:r w:rsidRPr="00EC052A">
        <w:rPr>
          <w:rFonts w:ascii="Arial" w:hAnsi="Arial" w:cs="Arial"/>
          <w:spacing w:val="-11"/>
        </w:rPr>
        <w:t xml:space="preserve"> </w:t>
      </w:r>
      <w:r w:rsidRPr="00EC052A">
        <w:rPr>
          <w:rFonts w:ascii="Arial" w:hAnsi="Arial" w:cs="Arial"/>
        </w:rPr>
        <w:t>la</w:t>
      </w:r>
      <w:r w:rsidRPr="00EC052A">
        <w:rPr>
          <w:rFonts w:ascii="Arial" w:hAnsi="Arial" w:cs="Arial"/>
          <w:spacing w:val="-12"/>
        </w:rPr>
        <w:t xml:space="preserve"> </w:t>
      </w:r>
      <w:r w:rsidRPr="00EC052A">
        <w:rPr>
          <w:rFonts w:ascii="Arial" w:hAnsi="Arial" w:cs="Arial"/>
        </w:rPr>
        <w:t>Ley</w:t>
      </w:r>
      <w:r w:rsidRPr="00EC052A">
        <w:rPr>
          <w:rFonts w:ascii="Arial" w:hAnsi="Arial" w:cs="Arial"/>
          <w:spacing w:val="-11"/>
        </w:rPr>
        <w:t xml:space="preserve"> </w:t>
      </w:r>
      <w:r w:rsidRPr="00EC052A">
        <w:rPr>
          <w:rFonts w:ascii="Arial" w:hAnsi="Arial" w:cs="Arial"/>
        </w:rPr>
        <w:t>de</w:t>
      </w:r>
      <w:r w:rsidRPr="00EC052A">
        <w:rPr>
          <w:rFonts w:ascii="Arial" w:hAnsi="Arial" w:cs="Arial"/>
          <w:spacing w:val="-11"/>
        </w:rPr>
        <w:t xml:space="preserve"> </w:t>
      </w:r>
      <w:r w:rsidRPr="00EC052A">
        <w:rPr>
          <w:rFonts w:ascii="Arial" w:hAnsi="Arial" w:cs="Arial"/>
        </w:rPr>
        <w:t>Protección</w:t>
      </w:r>
      <w:r w:rsidRPr="00EC052A">
        <w:rPr>
          <w:rFonts w:ascii="Arial" w:hAnsi="Arial" w:cs="Arial"/>
          <w:spacing w:val="-13"/>
        </w:rPr>
        <w:t xml:space="preserve"> </w:t>
      </w:r>
      <w:r w:rsidRPr="00EC052A">
        <w:rPr>
          <w:rFonts w:ascii="Arial" w:hAnsi="Arial" w:cs="Arial"/>
        </w:rPr>
        <w:t>de</w:t>
      </w:r>
      <w:r w:rsidRPr="00EC052A">
        <w:rPr>
          <w:rFonts w:ascii="Arial" w:hAnsi="Arial" w:cs="Arial"/>
          <w:spacing w:val="-11"/>
        </w:rPr>
        <w:t xml:space="preserve"> </w:t>
      </w:r>
      <w:r w:rsidRPr="00EC052A">
        <w:rPr>
          <w:rFonts w:ascii="Arial" w:hAnsi="Arial" w:cs="Arial"/>
        </w:rPr>
        <w:t>Datos</w:t>
      </w:r>
      <w:r w:rsidRPr="00EC052A">
        <w:rPr>
          <w:rFonts w:ascii="Arial" w:hAnsi="Arial" w:cs="Arial"/>
          <w:spacing w:val="-14"/>
        </w:rPr>
        <w:t xml:space="preserve"> </w:t>
      </w:r>
      <w:r w:rsidRPr="00EC052A">
        <w:rPr>
          <w:rFonts w:ascii="Arial" w:hAnsi="Arial" w:cs="Arial"/>
        </w:rPr>
        <w:t>Personales</w:t>
      </w:r>
      <w:r w:rsidRPr="00EC052A">
        <w:rPr>
          <w:rFonts w:ascii="Arial" w:hAnsi="Arial" w:cs="Arial"/>
          <w:spacing w:val="-13"/>
        </w:rPr>
        <w:t xml:space="preserve"> </w:t>
      </w:r>
      <w:r w:rsidRPr="00EC052A">
        <w:rPr>
          <w:rFonts w:ascii="Arial" w:hAnsi="Arial" w:cs="Arial"/>
        </w:rPr>
        <w:t>en</w:t>
      </w:r>
      <w:r w:rsidRPr="00EC052A">
        <w:rPr>
          <w:rFonts w:ascii="Arial" w:hAnsi="Arial" w:cs="Arial"/>
          <w:spacing w:val="-14"/>
        </w:rPr>
        <w:t xml:space="preserve"> </w:t>
      </w:r>
      <w:r w:rsidRPr="00EC052A">
        <w:rPr>
          <w:rFonts w:ascii="Arial" w:hAnsi="Arial" w:cs="Arial"/>
        </w:rPr>
        <w:t>Posesión</w:t>
      </w:r>
      <w:r w:rsidRPr="00EC052A">
        <w:rPr>
          <w:rFonts w:ascii="Arial" w:hAnsi="Arial" w:cs="Arial"/>
          <w:spacing w:val="-13"/>
        </w:rPr>
        <w:t xml:space="preserve"> </w:t>
      </w:r>
      <w:r w:rsidRPr="00EC052A">
        <w:rPr>
          <w:rFonts w:ascii="Arial" w:hAnsi="Arial" w:cs="Arial"/>
        </w:rPr>
        <w:t>de</w:t>
      </w:r>
      <w:r w:rsidRPr="00EC052A">
        <w:rPr>
          <w:rFonts w:ascii="Arial" w:hAnsi="Arial" w:cs="Arial"/>
          <w:spacing w:val="-11"/>
        </w:rPr>
        <w:t xml:space="preserve"> </w:t>
      </w:r>
      <w:r w:rsidRPr="00EC052A">
        <w:rPr>
          <w:rFonts w:ascii="Arial" w:hAnsi="Arial" w:cs="Arial"/>
        </w:rPr>
        <w:t>Sujetos</w:t>
      </w:r>
      <w:r w:rsidRPr="00EC052A">
        <w:rPr>
          <w:rFonts w:ascii="Arial" w:hAnsi="Arial" w:cs="Arial"/>
          <w:spacing w:val="-47"/>
        </w:rPr>
        <w:t xml:space="preserve"> </w:t>
      </w:r>
      <w:r w:rsidRPr="00EC052A">
        <w:rPr>
          <w:rFonts w:ascii="Arial" w:hAnsi="Arial" w:cs="Arial"/>
        </w:rPr>
        <w:t>Obligados</w:t>
      </w:r>
      <w:r w:rsidRPr="00EC052A">
        <w:rPr>
          <w:rFonts w:ascii="Arial" w:hAnsi="Arial" w:cs="Arial"/>
          <w:spacing w:val="1"/>
        </w:rPr>
        <w:t xml:space="preserve"> </w:t>
      </w:r>
      <w:r w:rsidRPr="00EC052A">
        <w:rPr>
          <w:rFonts w:ascii="Arial" w:hAnsi="Arial" w:cs="Arial"/>
        </w:rPr>
        <w:t>del</w:t>
      </w:r>
      <w:r w:rsidRPr="00EC052A">
        <w:rPr>
          <w:rFonts w:ascii="Arial" w:hAnsi="Arial" w:cs="Arial"/>
          <w:spacing w:val="1"/>
        </w:rPr>
        <w:t xml:space="preserve"> </w:t>
      </w:r>
      <w:r w:rsidRPr="00EC052A">
        <w:rPr>
          <w:rFonts w:ascii="Arial" w:hAnsi="Arial" w:cs="Arial"/>
        </w:rPr>
        <w:t>Estado</w:t>
      </w:r>
      <w:r w:rsidRPr="00EC052A">
        <w:rPr>
          <w:rFonts w:ascii="Arial" w:hAnsi="Arial" w:cs="Arial"/>
          <w:spacing w:val="1"/>
        </w:rPr>
        <w:t xml:space="preserve"> </w:t>
      </w:r>
      <w:r w:rsidRPr="00EC052A">
        <w:rPr>
          <w:rFonts w:ascii="Arial" w:hAnsi="Arial" w:cs="Arial"/>
        </w:rPr>
        <w:t>de</w:t>
      </w:r>
      <w:r w:rsidRPr="00EC052A">
        <w:rPr>
          <w:rFonts w:ascii="Arial" w:hAnsi="Arial" w:cs="Arial"/>
          <w:spacing w:val="1"/>
        </w:rPr>
        <w:t xml:space="preserve"> </w:t>
      </w:r>
      <w:r w:rsidRPr="00EC052A">
        <w:rPr>
          <w:rFonts w:ascii="Arial" w:hAnsi="Arial" w:cs="Arial"/>
        </w:rPr>
        <w:t>Nuevo</w:t>
      </w:r>
      <w:r w:rsidRPr="00EC052A">
        <w:rPr>
          <w:rFonts w:ascii="Arial" w:hAnsi="Arial" w:cs="Arial"/>
          <w:spacing w:val="1"/>
        </w:rPr>
        <w:t xml:space="preserve"> </w:t>
      </w:r>
      <w:r w:rsidRPr="00EC052A">
        <w:rPr>
          <w:rFonts w:ascii="Arial" w:hAnsi="Arial" w:cs="Arial"/>
        </w:rPr>
        <w:t>León;</w:t>
      </w:r>
      <w:r w:rsidRPr="00EC052A">
        <w:rPr>
          <w:rFonts w:ascii="Arial" w:hAnsi="Arial" w:cs="Arial"/>
          <w:spacing w:val="1"/>
        </w:rPr>
        <w:t xml:space="preserve"> </w:t>
      </w:r>
      <w:r w:rsidRPr="00EC052A">
        <w:rPr>
          <w:rFonts w:ascii="Arial" w:hAnsi="Arial" w:cs="Arial"/>
        </w:rPr>
        <w:t>artículo</w:t>
      </w:r>
      <w:r w:rsidRPr="00EC052A">
        <w:rPr>
          <w:rFonts w:ascii="Arial" w:hAnsi="Arial" w:cs="Arial"/>
          <w:spacing w:val="1"/>
        </w:rPr>
        <w:t xml:space="preserve"> </w:t>
      </w:r>
      <w:r w:rsidRPr="00EC052A">
        <w:rPr>
          <w:rFonts w:ascii="Arial" w:hAnsi="Arial" w:cs="Arial"/>
        </w:rPr>
        <w:t>91</w:t>
      </w:r>
      <w:r w:rsidRPr="00EC052A">
        <w:rPr>
          <w:rFonts w:ascii="Arial" w:hAnsi="Arial" w:cs="Arial"/>
          <w:spacing w:val="1"/>
        </w:rPr>
        <w:t xml:space="preserve"> </w:t>
      </w:r>
      <w:r w:rsidRPr="00EC052A">
        <w:rPr>
          <w:rFonts w:ascii="Arial" w:hAnsi="Arial" w:cs="Arial"/>
        </w:rPr>
        <w:t>de</w:t>
      </w:r>
      <w:r w:rsidRPr="00EC052A">
        <w:rPr>
          <w:rFonts w:ascii="Arial" w:hAnsi="Arial" w:cs="Arial"/>
          <w:spacing w:val="1"/>
        </w:rPr>
        <w:t xml:space="preserve"> </w:t>
      </w:r>
      <w:r w:rsidRPr="00EC052A">
        <w:rPr>
          <w:rFonts w:ascii="Arial" w:hAnsi="Arial" w:cs="Arial"/>
        </w:rPr>
        <w:t>la</w:t>
      </w:r>
      <w:r w:rsidRPr="00EC052A">
        <w:rPr>
          <w:rFonts w:ascii="Arial" w:hAnsi="Arial" w:cs="Arial"/>
          <w:spacing w:val="1"/>
        </w:rPr>
        <w:t xml:space="preserve"> </w:t>
      </w:r>
      <w:r w:rsidRPr="00EC052A">
        <w:rPr>
          <w:rFonts w:ascii="Arial" w:hAnsi="Arial" w:cs="Arial"/>
        </w:rPr>
        <w:t>Ley</w:t>
      </w:r>
      <w:r w:rsidRPr="00EC052A">
        <w:rPr>
          <w:rFonts w:ascii="Arial" w:hAnsi="Arial" w:cs="Arial"/>
          <w:spacing w:val="1"/>
        </w:rPr>
        <w:t xml:space="preserve"> </w:t>
      </w:r>
      <w:r w:rsidRPr="00EC052A">
        <w:rPr>
          <w:rFonts w:ascii="Arial" w:hAnsi="Arial" w:cs="Arial"/>
        </w:rPr>
        <w:t>de</w:t>
      </w:r>
      <w:r w:rsidRPr="00EC052A">
        <w:rPr>
          <w:rFonts w:ascii="Arial" w:hAnsi="Arial" w:cs="Arial"/>
          <w:spacing w:val="1"/>
        </w:rPr>
        <w:t xml:space="preserve"> </w:t>
      </w:r>
      <w:r w:rsidRPr="00EC052A">
        <w:rPr>
          <w:rFonts w:ascii="Arial" w:hAnsi="Arial" w:cs="Arial"/>
        </w:rPr>
        <w:t>Transparencia</w:t>
      </w:r>
      <w:r w:rsidRPr="00EC052A">
        <w:rPr>
          <w:rFonts w:ascii="Arial" w:hAnsi="Arial" w:cs="Arial"/>
          <w:spacing w:val="1"/>
        </w:rPr>
        <w:t xml:space="preserve"> </w:t>
      </w:r>
      <w:r w:rsidRPr="00EC052A">
        <w:rPr>
          <w:rFonts w:ascii="Arial" w:hAnsi="Arial" w:cs="Arial"/>
        </w:rPr>
        <w:t>y</w:t>
      </w:r>
      <w:r w:rsidRPr="00EC052A">
        <w:rPr>
          <w:rFonts w:ascii="Arial" w:hAnsi="Arial" w:cs="Arial"/>
          <w:spacing w:val="1"/>
        </w:rPr>
        <w:t xml:space="preserve"> </w:t>
      </w:r>
      <w:r w:rsidRPr="00EC052A">
        <w:rPr>
          <w:rFonts w:ascii="Arial" w:hAnsi="Arial" w:cs="Arial"/>
        </w:rPr>
        <w:t>Acceso</w:t>
      </w:r>
      <w:r w:rsidRPr="00EC052A">
        <w:rPr>
          <w:rFonts w:ascii="Arial" w:hAnsi="Arial" w:cs="Arial"/>
          <w:spacing w:val="1"/>
        </w:rPr>
        <w:t xml:space="preserve"> </w:t>
      </w:r>
      <w:r w:rsidRPr="00EC052A">
        <w:rPr>
          <w:rFonts w:ascii="Arial" w:hAnsi="Arial" w:cs="Arial"/>
        </w:rPr>
        <w:t>a</w:t>
      </w:r>
      <w:r w:rsidRPr="00EC052A">
        <w:rPr>
          <w:rFonts w:ascii="Arial" w:hAnsi="Arial" w:cs="Arial"/>
          <w:spacing w:val="1"/>
        </w:rPr>
        <w:t xml:space="preserve"> </w:t>
      </w:r>
      <w:r w:rsidRPr="00EC052A">
        <w:rPr>
          <w:rFonts w:ascii="Arial" w:hAnsi="Arial" w:cs="Arial"/>
        </w:rPr>
        <w:t>la</w:t>
      </w:r>
      <w:r w:rsidRPr="00EC052A">
        <w:rPr>
          <w:rFonts w:ascii="Arial" w:hAnsi="Arial" w:cs="Arial"/>
          <w:spacing w:val="1"/>
        </w:rPr>
        <w:t xml:space="preserve"> </w:t>
      </w:r>
      <w:r w:rsidRPr="00EC052A">
        <w:rPr>
          <w:rFonts w:ascii="Arial" w:hAnsi="Arial" w:cs="Arial"/>
        </w:rPr>
        <w:t>Información</w:t>
      </w:r>
      <w:r w:rsidRPr="00EC052A">
        <w:rPr>
          <w:rFonts w:ascii="Arial" w:hAnsi="Arial" w:cs="Arial"/>
          <w:spacing w:val="-7"/>
        </w:rPr>
        <w:t xml:space="preserve"> </w:t>
      </w:r>
      <w:r w:rsidRPr="00EC052A">
        <w:rPr>
          <w:rFonts w:ascii="Arial" w:hAnsi="Arial" w:cs="Arial"/>
        </w:rPr>
        <w:t>Pública</w:t>
      </w:r>
      <w:r w:rsidRPr="00EC052A">
        <w:rPr>
          <w:rFonts w:ascii="Arial" w:hAnsi="Arial" w:cs="Arial"/>
          <w:spacing w:val="-3"/>
        </w:rPr>
        <w:t xml:space="preserve"> </w:t>
      </w:r>
      <w:r w:rsidRPr="00EC052A">
        <w:rPr>
          <w:rFonts w:ascii="Arial" w:hAnsi="Arial" w:cs="Arial"/>
        </w:rPr>
        <w:t>del</w:t>
      </w:r>
      <w:r w:rsidRPr="00EC052A">
        <w:rPr>
          <w:rFonts w:ascii="Arial" w:hAnsi="Arial" w:cs="Arial"/>
          <w:spacing w:val="-3"/>
        </w:rPr>
        <w:t xml:space="preserve"> </w:t>
      </w:r>
      <w:r w:rsidRPr="00EC052A">
        <w:rPr>
          <w:rFonts w:ascii="Arial" w:hAnsi="Arial" w:cs="Arial"/>
        </w:rPr>
        <w:t>Estado</w:t>
      </w:r>
      <w:r w:rsidRPr="00EC052A">
        <w:rPr>
          <w:rFonts w:ascii="Arial" w:hAnsi="Arial" w:cs="Arial"/>
          <w:spacing w:val="-3"/>
        </w:rPr>
        <w:t xml:space="preserve"> </w:t>
      </w:r>
      <w:r w:rsidRPr="00EC052A">
        <w:rPr>
          <w:rFonts w:ascii="Arial" w:hAnsi="Arial" w:cs="Arial"/>
        </w:rPr>
        <w:t>de</w:t>
      </w:r>
      <w:r w:rsidRPr="00EC052A">
        <w:rPr>
          <w:rFonts w:ascii="Arial" w:hAnsi="Arial" w:cs="Arial"/>
          <w:spacing w:val="-3"/>
        </w:rPr>
        <w:t xml:space="preserve"> </w:t>
      </w:r>
      <w:r w:rsidRPr="00EC052A">
        <w:rPr>
          <w:rFonts w:ascii="Arial" w:hAnsi="Arial" w:cs="Arial"/>
        </w:rPr>
        <w:t>Nuevo</w:t>
      </w:r>
      <w:r w:rsidRPr="00EC052A">
        <w:rPr>
          <w:rFonts w:ascii="Arial" w:hAnsi="Arial" w:cs="Arial"/>
          <w:spacing w:val="-4"/>
        </w:rPr>
        <w:t xml:space="preserve"> </w:t>
      </w:r>
      <w:r w:rsidRPr="00EC052A">
        <w:rPr>
          <w:rFonts w:ascii="Arial" w:hAnsi="Arial" w:cs="Arial"/>
        </w:rPr>
        <w:t>León;</w:t>
      </w:r>
      <w:r w:rsidRPr="00EC052A">
        <w:rPr>
          <w:rFonts w:ascii="Arial" w:hAnsi="Arial" w:cs="Arial"/>
          <w:spacing w:val="-3"/>
        </w:rPr>
        <w:t xml:space="preserve"> </w:t>
      </w:r>
      <w:r w:rsidRPr="00EC052A">
        <w:rPr>
          <w:rFonts w:ascii="Arial" w:hAnsi="Arial" w:cs="Arial"/>
        </w:rPr>
        <w:t>artículos</w:t>
      </w:r>
      <w:r w:rsidRPr="00EC052A">
        <w:rPr>
          <w:rFonts w:ascii="Arial" w:hAnsi="Arial" w:cs="Arial"/>
          <w:spacing w:val="-4"/>
        </w:rPr>
        <w:t xml:space="preserve"> </w:t>
      </w:r>
      <w:r w:rsidRPr="00EC052A">
        <w:rPr>
          <w:rFonts w:ascii="Arial" w:hAnsi="Arial" w:cs="Arial"/>
        </w:rPr>
        <w:t>1,</w:t>
      </w:r>
      <w:r w:rsidRPr="00EC052A">
        <w:rPr>
          <w:rFonts w:ascii="Arial" w:hAnsi="Arial" w:cs="Arial"/>
          <w:spacing w:val="-3"/>
        </w:rPr>
        <w:t xml:space="preserve"> </w:t>
      </w:r>
      <w:r w:rsidRPr="00EC052A">
        <w:rPr>
          <w:rFonts w:ascii="Arial" w:hAnsi="Arial" w:cs="Arial"/>
        </w:rPr>
        <w:t>86</w:t>
      </w:r>
      <w:r w:rsidRPr="00EC052A">
        <w:rPr>
          <w:rFonts w:ascii="Arial" w:hAnsi="Arial" w:cs="Arial"/>
          <w:spacing w:val="-3"/>
        </w:rPr>
        <w:t xml:space="preserve"> </w:t>
      </w:r>
      <w:r w:rsidRPr="00EC052A">
        <w:rPr>
          <w:rFonts w:ascii="Arial" w:hAnsi="Arial" w:cs="Arial"/>
        </w:rPr>
        <w:t>a</w:t>
      </w:r>
      <w:r w:rsidRPr="00EC052A">
        <w:rPr>
          <w:rFonts w:ascii="Arial" w:hAnsi="Arial" w:cs="Arial"/>
          <w:spacing w:val="-7"/>
        </w:rPr>
        <w:t xml:space="preserve"> </w:t>
      </w:r>
      <w:r w:rsidRPr="00EC052A">
        <w:rPr>
          <w:rFonts w:ascii="Arial" w:hAnsi="Arial" w:cs="Arial"/>
        </w:rPr>
        <w:t>89</w:t>
      </w:r>
      <w:r w:rsidRPr="00EC052A">
        <w:rPr>
          <w:rFonts w:ascii="Arial" w:hAnsi="Arial" w:cs="Arial"/>
          <w:spacing w:val="-3"/>
        </w:rPr>
        <w:t xml:space="preserve"> </w:t>
      </w:r>
      <w:r w:rsidRPr="00EC052A">
        <w:rPr>
          <w:rFonts w:ascii="Arial" w:hAnsi="Arial" w:cs="Arial"/>
        </w:rPr>
        <w:t>de</w:t>
      </w:r>
      <w:r w:rsidRPr="00EC052A">
        <w:rPr>
          <w:rFonts w:ascii="Arial" w:hAnsi="Arial" w:cs="Arial"/>
          <w:spacing w:val="-3"/>
        </w:rPr>
        <w:t xml:space="preserve"> </w:t>
      </w:r>
      <w:r w:rsidRPr="00EC052A">
        <w:rPr>
          <w:rFonts w:ascii="Arial" w:hAnsi="Arial" w:cs="Arial"/>
        </w:rPr>
        <w:t>la</w:t>
      </w:r>
      <w:r w:rsidRPr="00EC052A">
        <w:rPr>
          <w:rFonts w:ascii="Arial" w:hAnsi="Arial" w:cs="Arial"/>
          <w:spacing w:val="-4"/>
        </w:rPr>
        <w:t xml:space="preserve"> </w:t>
      </w:r>
      <w:r w:rsidRPr="00EC052A">
        <w:rPr>
          <w:rFonts w:ascii="Arial" w:hAnsi="Arial" w:cs="Arial"/>
        </w:rPr>
        <w:t>Ley</w:t>
      </w:r>
      <w:r w:rsidRPr="00EC052A">
        <w:rPr>
          <w:rFonts w:ascii="Arial" w:hAnsi="Arial" w:cs="Arial"/>
          <w:spacing w:val="-3"/>
        </w:rPr>
        <w:t xml:space="preserve"> </w:t>
      </w:r>
      <w:r w:rsidRPr="00EC052A">
        <w:rPr>
          <w:rFonts w:ascii="Arial" w:hAnsi="Arial" w:cs="Arial"/>
        </w:rPr>
        <w:t>de</w:t>
      </w:r>
      <w:r w:rsidRPr="00EC052A">
        <w:rPr>
          <w:rFonts w:ascii="Arial" w:hAnsi="Arial" w:cs="Arial"/>
          <w:spacing w:val="-3"/>
        </w:rPr>
        <w:t xml:space="preserve"> </w:t>
      </w:r>
      <w:r w:rsidRPr="00EC052A">
        <w:rPr>
          <w:rFonts w:ascii="Arial" w:hAnsi="Arial" w:cs="Arial"/>
        </w:rPr>
        <w:t>Gobierno</w:t>
      </w:r>
      <w:r w:rsidRPr="00EC052A">
        <w:rPr>
          <w:rFonts w:ascii="Arial" w:hAnsi="Arial" w:cs="Arial"/>
          <w:spacing w:val="-4"/>
        </w:rPr>
        <w:t xml:space="preserve"> </w:t>
      </w:r>
      <w:r w:rsidRPr="00EC052A">
        <w:rPr>
          <w:rFonts w:ascii="Arial" w:hAnsi="Arial" w:cs="Arial"/>
        </w:rPr>
        <w:t>Municipal</w:t>
      </w:r>
      <w:r w:rsidRPr="00EC052A">
        <w:rPr>
          <w:rFonts w:ascii="Arial" w:hAnsi="Arial" w:cs="Arial"/>
          <w:spacing w:val="-48"/>
        </w:rPr>
        <w:t xml:space="preserve"> </w:t>
      </w:r>
      <w:r w:rsidRPr="00EC052A">
        <w:rPr>
          <w:rFonts w:ascii="Arial" w:hAnsi="Arial" w:cs="Arial"/>
        </w:rPr>
        <w:t>del Estado de Nuevo León, en relación con los diversos artículos 16 fracción XI, 133, 136 y demás</w:t>
      </w:r>
      <w:r w:rsidRPr="00EC052A">
        <w:rPr>
          <w:rFonts w:ascii="Arial" w:hAnsi="Arial" w:cs="Arial"/>
          <w:spacing w:val="1"/>
        </w:rPr>
        <w:t xml:space="preserve"> </w:t>
      </w:r>
      <w:r w:rsidRPr="00EC052A">
        <w:rPr>
          <w:rFonts w:ascii="Arial" w:hAnsi="Arial" w:cs="Arial"/>
        </w:rPr>
        <w:t>relativos</w:t>
      </w:r>
      <w:r w:rsidRPr="00EC052A">
        <w:rPr>
          <w:rFonts w:ascii="Arial" w:hAnsi="Arial" w:cs="Arial"/>
          <w:spacing w:val="-1"/>
        </w:rPr>
        <w:t xml:space="preserve"> </w:t>
      </w:r>
      <w:r w:rsidRPr="00EC052A">
        <w:rPr>
          <w:rFonts w:ascii="Arial" w:hAnsi="Arial" w:cs="Arial"/>
        </w:rPr>
        <w:t>del Reglamento</w:t>
      </w:r>
      <w:r w:rsidRPr="00EC052A">
        <w:rPr>
          <w:rFonts w:ascii="Arial" w:hAnsi="Arial" w:cs="Arial"/>
          <w:spacing w:val="-1"/>
        </w:rPr>
        <w:t xml:space="preserve"> </w:t>
      </w:r>
      <w:r w:rsidRPr="00EC052A">
        <w:rPr>
          <w:rFonts w:ascii="Arial" w:hAnsi="Arial" w:cs="Arial"/>
        </w:rPr>
        <w:t>de la Administración</w:t>
      </w:r>
      <w:r w:rsidRPr="00EC052A">
        <w:rPr>
          <w:rFonts w:ascii="Arial" w:hAnsi="Arial" w:cs="Arial"/>
          <w:spacing w:val="-1"/>
        </w:rPr>
        <w:t xml:space="preserve"> </w:t>
      </w:r>
      <w:r w:rsidRPr="00EC052A">
        <w:rPr>
          <w:rFonts w:ascii="Arial" w:hAnsi="Arial" w:cs="Arial"/>
        </w:rPr>
        <w:t>Pública</w:t>
      </w:r>
      <w:r w:rsidRPr="00EC052A">
        <w:rPr>
          <w:rFonts w:ascii="Arial" w:hAnsi="Arial" w:cs="Arial"/>
          <w:spacing w:val="-3"/>
        </w:rPr>
        <w:t xml:space="preserve"> </w:t>
      </w:r>
      <w:r w:rsidRPr="00EC052A">
        <w:rPr>
          <w:rFonts w:ascii="Arial" w:hAnsi="Arial" w:cs="Arial"/>
        </w:rPr>
        <w:t>Municipal</w:t>
      </w:r>
      <w:r w:rsidRPr="00EC052A">
        <w:rPr>
          <w:rFonts w:ascii="Arial" w:hAnsi="Arial" w:cs="Arial"/>
          <w:spacing w:val="-1"/>
        </w:rPr>
        <w:t xml:space="preserve"> </w:t>
      </w:r>
      <w:r w:rsidRPr="00EC052A">
        <w:rPr>
          <w:rFonts w:ascii="Arial" w:hAnsi="Arial" w:cs="Arial"/>
        </w:rPr>
        <w:t>de</w:t>
      </w:r>
      <w:r w:rsidRPr="00EC052A">
        <w:rPr>
          <w:rFonts w:ascii="Arial" w:hAnsi="Arial" w:cs="Arial"/>
          <w:spacing w:val="-2"/>
        </w:rPr>
        <w:t xml:space="preserve"> </w:t>
      </w:r>
      <w:r w:rsidRPr="00EC052A">
        <w:rPr>
          <w:rFonts w:ascii="Arial" w:hAnsi="Arial" w:cs="Arial"/>
        </w:rPr>
        <w:t>Monterrey.</w:t>
      </w:r>
    </w:p>
    <w:p w14:paraId="52C45982" w14:textId="77777777" w:rsidR="005C3CFA" w:rsidRPr="00EC052A" w:rsidRDefault="005C3CFA" w:rsidP="00EC052A">
      <w:pPr>
        <w:spacing w:line="276" w:lineRule="auto"/>
        <w:jc w:val="both"/>
        <w:rPr>
          <w:rFonts w:ascii="Arial" w:hAnsi="Arial" w:cs="Arial"/>
        </w:rPr>
      </w:pPr>
    </w:p>
    <w:p w14:paraId="51AAA92A" w14:textId="77777777" w:rsidR="00C3711B" w:rsidRPr="00D23D40" w:rsidRDefault="00C3711B" w:rsidP="00C3711B">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1B28A167" w14:textId="77777777" w:rsidR="00EC052A" w:rsidRPr="008558DD" w:rsidRDefault="00EC052A" w:rsidP="00EC052A">
      <w:pPr>
        <w:spacing w:line="276" w:lineRule="auto"/>
        <w:jc w:val="both"/>
      </w:pPr>
    </w:p>
    <w:p w14:paraId="00C4AA8A" w14:textId="77777777" w:rsidR="00C3711B" w:rsidRPr="00A86F52" w:rsidRDefault="00C3711B" w:rsidP="00C3711B">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14:paraId="13CF1381" w14:textId="77777777" w:rsidR="005C3CFA" w:rsidRPr="00EC052A" w:rsidRDefault="005C3CFA" w:rsidP="00EC052A">
      <w:pPr>
        <w:pStyle w:val="Textoindependiente"/>
        <w:spacing w:before="160" w:line="276" w:lineRule="auto"/>
        <w:ind w:right="115"/>
        <w:rPr>
          <w:rFonts w:ascii="Arial" w:hAnsi="Arial" w:cs="Arial"/>
        </w:rPr>
      </w:pPr>
    </w:p>
    <w:p w14:paraId="0A2BE527" w14:textId="77777777" w:rsidR="00C3711B" w:rsidRPr="001D16F9" w:rsidRDefault="00C3711B" w:rsidP="00C3711B">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8" w:history="1">
        <w:r w:rsidRPr="001D16F9">
          <w:rPr>
            <w:rStyle w:val="Hipervnculo"/>
            <w:rFonts w:ascii="Arial" w:hAnsi="Arial" w:cs="Arial"/>
          </w:rPr>
          <w:t>transparencia.soporte@monterrey.gob.mx</w:t>
        </w:r>
      </w:hyperlink>
      <w:r w:rsidRPr="001D16F9">
        <w:rPr>
          <w:rStyle w:val="Hipervnculo"/>
          <w:rFonts w:ascii="Arial" w:hAnsi="Arial" w:cs="Arial"/>
        </w:rPr>
        <w:t>.</w:t>
      </w:r>
    </w:p>
    <w:p w14:paraId="5102CB5E" w14:textId="77777777" w:rsidR="00C3711B" w:rsidRPr="00AC688E" w:rsidRDefault="00C3711B" w:rsidP="00C3711B">
      <w:pPr>
        <w:spacing w:line="276" w:lineRule="auto"/>
        <w:jc w:val="both"/>
        <w:rPr>
          <w:rStyle w:val="Hipervnculo"/>
          <w:rFonts w:ascii="Arial" w:hAnsi="Arial" w:cs="Arial"/>
        </w:rPr>
      </w:pPr>
    </w:p>
    <w:p w14:paraId="7340AE33" w14:textId="77777777" w:rsidR="00C3711B" w:rsidRPr="00AC688E" w:rsidRDefault="00C3711B" w:rsidP="00C3711B">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367C2FB" w14:textId="77777777" w:rsidR="00C3711B" w:rsidRPr="00AC688E" w:rsidRDefault="00C3711B" w:rsidP="00C3711B">
      <w:pPr>
        <w:jc w:val="both"/>
        <w:rPr>
          <w:rFonts w:ascii="Arial" w:hAnsi="Arial" w:cs="Arial"/>
        </w:rPr>
      </w:pPr>
    </w:p>
    <w:p w14:paraId="0EAFD2C1" w14:textId="77777777" w:rsidR="00C3711B" w:rsidRPr="00AC688E" w:rsidRDefault="00C3711B" w:rsidP="00C3711B">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A34F91A" w14:textId="77777777" w:rsidR="00C3711B" w:rsidRPr="00AC688E" w:rsidRDefault="00C3711B" w:rsidP="00C3711B">
      <w:pPr>
        <w:spacing w:line="276" w:lineRule="auto"/>
        <w:jc w:val="both"/>
        <w:rPr>
          <w:rFonts w:ascii="Arial" w:hAnsi="Arial" w:cs="Arial"/>
        </w:rPr>
      </w:pPr>
    </w:p>
    <w:p w14:paraId="2D451CC2"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t>El nombre del titular y su domicilio o cualquier otro medio para recibir notificaciones;</w:t>
      </w:r>
    </w:p>
    <w:p w14:paraId="4F6D0ECD"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14:paraId="25DD9D86"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41F0E95C"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t>La descripción clara y precisa de los datos personales respecto de los que se busca ejercer alguno de los derechos ARCO, salvo que se trate del derecho de acceso;</w:t>
      </w:r>
    </w:p>
    <w:p w14:paraId="5235336E"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el titular;</w:t>
      </w:r>
    </w:p>
    <w:p w14:paraId="5E02E7F6" w14:textId="77777777" w:rsidR="00C3711B" w:rsidRPr="00AC688E" w:rsidRDefault="00C3711B" w:rsidP="00C3711B">
      <w:pPr>
        <w:pStyle w:val="Prrafodelista"/>
        <w:numPr>
          <w:ilvl w:val="0"/>
          <w:numId w:val="2"/>
        </w:numPr>
        <w:spacing w:line="276" w:lineRule="auto"/>
        <w:jc w:val="both"/>
        <w:rPr>
          <w:rFonts w:ascii="Arial" w:hAnsi="Arial" w:cs="Arial"/>
        </w:rPr>
      </w:pPr>
      <w:r w:rsidRPr="00AC688E">
        <w:rPr>
          <w:rFonts w:ascii="Arial" w:hAnsi="Arial" w:cs="Arial"/>
        </w:rPr>
        <w:lastRenderedPageBreak/>
        <w:t xml:space="preserve">Cualquier otro elemento o documento que facilite la localización de los datos personales, en su caso. </w:t>
      </w:r>
    </w:p>
    <w:p w14:paraId="3089C2E0" w14:textId="77777777" w:rsidR="00C3711B" w:rsidRPr="00AC688E" w:rsidRDefault="00C3711B" w:rsidP="00C3711B">
      <w:pPr>
        <w:jc w:val="both"/>
        <w:rPr>
          <w:rFonts w:ascii="Arial" w:hAnsi="Arial" w:cs="Arial"/>
        </w:rPr>
      </w:pPr>
    </w:p>
    <w:p w14:paraId="3005E48A" w14:textId="77777777" w:rsidR="00C3711B" w:rsidRPr="00AC688E" w:rsidRDefault="00C3711B" w:rsidP="00C3711B">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6D1D61D0" w14:textId="77777777" w:rsidR="00C3711B" w:rsidRPr="00AC688E" w:rsidRDefault="00C3711B" w:rsidP="00C3711B">
      <w:pPr>
        <w:pStyle w:val="Textoindependiente"/>
        <w:spacing w:before="4"/>
        <w:ind w:left="0"/>
        <w:jc w:val="left"/>
        <w:rPr>
          <w:rFonts w:ascii="Arial" w:hAnsi="Arial" w:cs="Arial"/>
        </w:rPr>
      </w:pPr>
    </w:p>
    <w:p w14:paraId="1B3E670B" w14:textId="77777777" w:rsidR="00C3711B" w:rsidRPr="00AC688E" w:rsidRDefault="00C3711B" w:rsidP="00C3711B">
      <w:pPr>
        <w:pStyle w:val="Textoindependiente"/>
        <w:spacing w:before="57" w:line="259" w:lineRule="auto"/>
        <w:ind w:left="0" w:right="114"/>
        <w:rPr>
          <w:rFonts w:ascii="Arial" w:hAnsi="Arial" w:cs="Arial"/>
          <w:sz w:val="8"/>
        </w:rPr>
      </w:pPr>
    </w:p>
    <w:p w14:paraId="4403DBD9" w14:textId="77777777" w:rsidR="00C3711B" w:rsidRDefault="00C3711B" w:rsidP="00C3711B">
      <w:pPr>
        <w:pStyle w:val="Textoindependiente"/>
        <w:spacing w:line="25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9" w:history="1">
        <w:r w:rsidRPr="00835989">
          <w:rPr>
            <w:rStyle w:val="Hipervnculo"/>
            <w:rFonts w:ascii="Arial" w:hAnsi="Arial" w:cs="Arial"/>
          </w:rPr>
          <w:t>http://www.monterrey.gob.mx/transparencia/AvisosDePrivacidad.html</w:t>
        </w:r>
      </w:hyperlink>
      <w:r>
        <w:rPr>
          <w:rFonts w:ascii="Arial" w:hAnsi="Arial" w:cs="Arial"/>
        </w:rPr>
        <w:t xml:space="preserve"> </w:t>
      </w:r>
    </w:p>
    <w:p w14:paraId="6315FF47" w14:textId="77777777" w:rsidR="00C3711B" w:rsidRDefault="00C3711B" w:rsidP="00C3711B">
      <w:pPr>
        <w:pStyle w:val="Textoindependiente"/>
        <w:spacing w:before="155"/>
        <w:ind w:left="0"/>
        <w:rPr>
          <w:rFonts w:ascii="Arial" w:hAnsi="Arial" w:cs="Arial"/>
        </w:rPr>
      </w:pPr>
      <w:r>
        <w:rPr>
          <w:rFonts w:ascii="Arial" w:hAnsi="Arial" w:cs="Arial"/>
        </w:rPr>
        <w:t>Al suscribir este formato, ESTÁ CONSINTIENDO EL TRATAMIENTO Y TRANSM ISIÓN de sus datos personales para las finalidades aquí señaladas.</w:t>
      </w:r>
    </w:p>
    <w:p w14:paraId="5DEF32C3" w14:textId="77777777" w:rsidR="00C3711B" w:rsidRDefault="00C3711B" w:rsidP="00C3711B">
      <w:pPr>
        <w:pStyle w:val="Textoindependiente"/>
        <w:spacing w:before="155"/>
        <w:ind w:left="0"/>
        <w:rPr>
          <w:rFonts w:ascii="Arial" w:hAnsi="Arial" w:cs="Arial"/>
        </w:rPr>
      </w:pPr>
    </w:p>
    <w:p w14:paraId="3C7B593A" w14:textId="77777777" w:rsidR="005C3CFA" w:rsidRPr="007C388F" w:rsidRDefault="0024219A" w:rsidP="007C388F">
      <w:pPr>
        <w:pStyle w:val="Textoindependiente"/>
        <w:spacing w:before="155"/>
        <w:ind w:left="0"/>
        <w:rPr>
          <w:rFonts w:ascii="Arial" w:hAnsi="Arial" w:cs="Arial"/>
          <w:color w:val="263131"/>
          <w:shd w:val="clear" w:color="auto" w:fill="FFFFFF"/>
        </w:rPr>
      </w:pPr>
      <w:r>
        <w:rPr>
          <w:rFonts w:ascii="Arial" w:hAnsi="Arial" w:cs="Arial"/>
          <w:color w:val="263131"/>
          <w:shd w:val="clear" w:color="auto" w:fill="FFFFFF"/>
        </w:rPr>
        <w:t>Última actualización: 25/01/2023</w:t>
      </w:r>
      <w:r w:rsidR="00C3711B" w:rsidRPr="00AC688E">
        <w:rPr>
          <w:rFonts w:ascii="Arial" w:hAnsi="Arial" w:cs="Arial"/>
          <w:color w:val="263131"/>
          <w:shd w:val="clear" w:color="auto" w:fill="FFFFFF"/>
        </w:rPr>
        <w:t>.</w:t>
      </w:r>
    </w:p>
    <w:sectPr w:rsidR="005C3CFA" w:rsidRPr="007C388F" w:rsidSect="00B7077F">
      <w:type w:val="continuous"/>
      <w:pgSz w:w="12240" w:h="15840"/>
      <w:pgMar w:top="96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3F4E3" w14:textId="77777777" w:rsidR="003865DB" w:rsidRDefault="003865DB" w:rsidP="00EC052A">
      <w:r>
        <w:separator/>
      </w:r>
    </w:p>
  </w:endnote>
  <w:endnote w:type="continuationSeparator" w:id="0">
    <w:p w14:paraId="49EB9BCB" w14:textId="77777777" w:rsidR="003865DB" w:rsidRDefault="003865DB" w:rsidP="00EC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DD56D" w14:textId="77777777" w:rsidR="003865DB" w:rsidRDefault="003865DB" w:rsidP="00EC052A">
      <w:r>
        <w:separator/>
      </w:r>
    </w:p>
  </w:footnote>
  <w:footnote w:type="continuationSeparator" w:id="0">
    <w:p w14:paraId="1C48EE8F" w14:textId="77777777" w:rsidR="003865DB" w:rsidRDefault="003865DB" w:rsidP="00EC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E9"/>
    <w:rsid w:val="00062677"/>
    <w:rsid w:val="00085050"/>
    <w:rsid w:val="000D29A3"/>
    <w:rsid w:val="00131D31"/>
    <w:rsid w:val="00196487"/>
    <w:rsid w:val="0024219A"/>
    <w:rsid w:val="002427DA"/>
    <w:rsid w:val="00352C5D"/>
    <w:rsid w:val="003865DB"/>
    <w:rsid w:val="003A5226"/>
    <w:rsid w:val="004A0EA8"/>
    <w:rsid w:val="004F152F"/>
    <w:rsid w:val="00530CB7"/>
    <w:rsid w:val="00534727"/>
    <w:rsid w:val="005858BD"/>
    <w:rsid w:val="005A7D68"/>
    <w:rsid w:val="005C3CFA"/>
    <w:rsid w:val="00656B0A"/>
    <w:rsid w:val="006623C1"/>
    <w:rsid w:val="006665A7"/>
    <w:rsid w:val="007A7AB7"/>
    <w:rsid w:val="007C388F"/>
    <w:rsid w:val="00870EBD"/>
    <w:rsid w:val="00913EE9"/>
    <w:rsid w:val="00991A47"/>
    <w:rsid w:val="00A30930"/>
    <w:rsid w:val="00B131B1"/>
    <w:rsid w:val="00B7077F"/>
    <w:rsid w:val="00BE54C9"/>
    <w:rsid w:val="00C342CE"/>
    <w:rsid w:val="00C3711B"/>
    <w:rsid w:val="00C53373"/>
    <w:rsid w:val="00CB3265"/>
    <w:rsid w:val="00CD232D"/>
    <w:rsid w:val="00EC052A"/>
    <w:rsid w:val="00EE680F"/>
    <w:rsid w:val="00F1510A"/>
    <w:rsid w:val="00F26546"/>
    <w:rsid w:val="00FD4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4AD4"/>
  <w15:docId w15:val="{E33A82A2-1B03-4C5E-A441-F2B9F9F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92" w:right="10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C3CFA"/>
    <w:rPr>
      <w:color w:val="0000FF" w:themeColor="hyperlink"/>
      <w:u w:val="single"/>
    </w:rPr>
  </w:style>
  <w:style w:type="paragraph" w:styleId="Encabezado">
    <w:name w:val="header"/>
    <w:basedOn w:val="Normal"/>
    <w:link w:val="EncabezadoCar"/>
    <w:uiPriority w:val="99"/>
    <w:unhideWhenUsed/>
    <w:rsid w:val="00EC052A"/>
    <w:pPr>
      <w:tabs>
        <w:tab w:val="center" w:pos="4419"/>
        <w:tab w:val="right" w:pos="8838"/>
      </w:tabs>
    </w:pPr>
  </w:style>
  <w:style w:type="character" w:customStyle="1" w:styleId="EncabezadoCar">
    <w:name w:val="Encabezado Car"/>
    <w:basedOn w:val="Fuentedeprrafopredeter"/>
    <w:link w:val="Encabezado"/>
    <w:uiPriority w:val="99"/>
    <w:rsid w:val="00EC052A"/>
    <w:rPr>
      <w:rFonts w:ascii="Calibri" w:eastAsia="Calibri" w:hAnsi="Calibri" w:cs="Calibri"/>
      <w:lang w:val="es-ES"/>
    </w:rPr>
  </w:style>
  <w:style w:type="paragraph" w:styleId="Piedepgina">
    <w:name w:val="footer"/>
    <w:basedOn w:val="Normal"/>
    <w:link w:val="PiedepginaCar"/>
    <w:uiPriority w:val="99"/>
    <w:unhideWhenUsed/>
    <w:rsid w:val="00EC052A"/>
    <w:pPr>
      <w:tabs>
        <w:tab w:val="center" w:pos="4419"/>
        <w:tab w:val="right" w:pos="8838"/>
      </w:tabs>
    </w:pPr>
  </w:style>
  <w:style w:type="character" w:customStyle="1" w:styleId="PiedepginaCar">
    <w:name w:val="Pie de página Car"/>
    <w:basedOn w:val="Fuentedeprrafopredeter"/>
    <w:link w:val="Piedepgina"/>
    <w:uiPriority w:val="99"/>
    <w:rsid w:val="00EC052A"/>
    <w:rPr>
      <w:rFonts w:ascii="Calibri" w:eastAsia="Calibri" w:hAnsi="Calibri" w:cs="Calibri"/>
      <w:lang w:val="es-ES"/>
    </w:rPr>
  </w:style>
  <w:style w:type="paragraph" w:styleId="Sinespaciado">
    <w:name w:val="No Spacing"/>
    <w:uiPriority w:val="1"/>
    <w:qFormat/>
    <w:rsid w:val="00EC052A"/>
    <w:rPr>
      <w:rFonts w:ascii="Calibri" w:eastAsia="Calibri" w:hAnsi="Calibri" w:cs="Calibri"/>
      <w:lang w:val="es-ES"/>
    </w:rPr>
  </w:style>
  <w:style w:type="paragraph" w:styleId="Textocomentario">
    <w:name w:val="annotation text"/>
    <w:basedOn w:val="Normal"/>
    <w:link w:val="TextocomentarioCar"/>
    <w:uiPriority w:val="99"/>
    <w:semiHidden/>
    <w:unhideWhenUsed/>
    <w:rsid w:val="006623C1"/>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6623C1"/>
    <w:rPr>
      <w:rFonts w:ascii="Calibri" w:eastAsia="Calibri" w:hAnsi="Calibri" w:cs="Calibri"/>
      <w:sz w:val="20"/>
      <w:szCs w:val="20"/>
      <w:lang w:val="es-ES_tradnl" w:eastAsia="es-MX"/>
    </w:rPr>
  </w:style>
  <w:style w:type="character" w:styleId="Refdecomentario">
    <w:name w:val="annotation reference"/>
    <w:basedOn w:val="Fuentedeprrafopredeter"/>
    <w:uiPriority w:val="99"/>
    <w:semiHidden/>
    <w:unhideWhenUsed/>
    <w:rsid w:val="00B131B1"/>
    <w:rPr>
      <w:sz w:val="16"/>
      <w:szCs w:val="16"/>
    </w:rPr>
  </w:style>
  <w:style w:type="paragraph" w:styleId="Asuntodelcomentario">
    <w:name w:val="annotation subject"/>
    <w:basedOn w:val="Textocomentario"/>
    <w:next w:val="Textocomentario"/>
    <w:link w:val="AsuntodelcomentarioCar"/>
    <w:uiPriority w:val="99"/>
    <w:semiHidden/>
    <w:unhideWhenUsed/>
    <w:rsid w:val="00B131B1"/>
    <w:pPr>
      <w:widowControl w:val="0"/>
      <w:autoSpaceDE w:val="0"/>
      <w:autoSpaceDN w:val="0"/>
    </w:pPr>
    <w:rPr>
      <w:b/>
      <w:bCs/>
      <w:lang w:val="es-ES" w:eastAsia="en-US"/>
    </w:rPr>
  </w:style>
  <w:style w:type="character" w:customStyle="1" w:styleId="AsuntodelcomentarioCar">
    <w:name w:val="Asunto del comentario Car"/>
    <w:basedOn w:val="TextocomentarioCar"/>
    <w:link w:val="Asuntodelcomentario"/>
    <w:uiPriority w:val="99"/>
    <w:semiHidden/>
    <w:rsid w:val="00B131B1"/>
    <w:rPr>
      <w:rFonts w:ascii="Calibri" w:eastAsia="Calibri" w:hAnsi="Calibri" w:cs="Calibri"/>
      <w:b/>
      <w:bCs/>
      <w:sz w:val="20"/>
      <w:szCs w:val="20"/>
      <w:lang w:val="es-ES" w:eastAsia="es-MX"/>
    </w:rPr>
  </w:style>
  <w:style w:type="paragraph" w:styleId="Textodeglobo">
    <w:name w:val="Balloon Text"/>
    <w:basedOn w:val="Normal"/>
    <w:link w:val="TextodegloboCar"/>
    <w:uiPriority w:val="99"/>
    <w:semiHidden/>
    <w:unhideWhenUsed/>
    <w:rsid w:val="00B131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1B1"/>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D1C2-6DE2-4AEA-AC14-C5CBEA31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1154</Words>
  <Characters>6353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Xochitl F. Loredo Salazar</dc:creator>
  <cp:lastModifiedBy>Juan Pablo Delgado Garza</cp:lastModifiedBy>
  <cp:revision>25</cp:revision>
  <dcterms:created xsi:type="dcterms:W3CDTF">2022-04-07T15:29:00Z</dcterms:created>
  <dcterms:modified xsi:type="dcterms:W3CDTF">2023-02-22T22:57:00Z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