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97BC74" w:rsidR="001176E6" w:rsidRDefault="007228FD">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w:t>
      </w:r>
      <w:r w:rsidR="00301AF1">
        <w:rPr>
          <w:rFonts w:ascii="Cambria" w:eastAsia="Cambria" w:hAnsi="Cambria" w:cs="Cambria"/>
          <w:b/>
        </w:rPr>
        <w:t xml:space="preserve">DIRECCIÓN DE ENLACE </w:t>
      </w:r>
    </w:p>
    <w:p w14:paraId="00000002" w14:textId="77777777" w:rsidR="001176E6" w:rsidRDefault="001176E6">
      <w:pPr>
        <w:pBdr>
          <w:bottom w:val="single" w:sz="12" w:space="15" w:color="000000"/>
        </w:pBdr>
        <w:ind w:left="-709" w:right="-377"/>
        <w:jc w:val="center"/>
        <w:rPr>
          <w:rFonts w:ascii="Cambria" w:eastAsia="Cambria" w:hAnsi="Cambria" w:cs="Cambria"/>
          <w:b/>
        </w:rPr>
      </w:pPr>
    </w:p>
    <w:p w14:paraId="00000003" w14:textId="547CF1A0" w:rsidR="001176E6" w:rsidRPr="00301AF1" w:rsidRDefault="007228FD" w:rsidP="00301AF1">
      <w:pPr>
        <w:pBdr>
          <w:bottom w:val="single" w:sz="12" w:space="15" w:color="000000"/>
        </w:pBdr>
        <w:ind w:left="-709" w:right="-377"/>
        <w:jc w:val="both"/>
        <w:rPr>
          <w:rFonts w:ascii="Cambria" w:eastAsia="Cambria" w:hAnsi="Cambria" w:cs="Cambria"/>
          <w:color w:val="000000"/>
        </w:rPr>
      </w:pPr>
      <w:r>
        <w:rPr>
          <w:rFonts w:ascii="Cambria" w:eastAsia="Cambria" w:hAnsi="Cambria" w:cs="Cambria"/>
          <w:b/>
          <w:color w:val="000000"/>
        </w:rPr>
        <w:t>DATOS DEL RESPONSABLE DEL TRATAMIENTO</w:t>
      </w:r>
      <w:r w:rsidRPr="00301AF1">
        <w:rPr>
          <w:rFonts w:ascii="Cambria" w:eastAsia="Cambria" w:hAnsi="Cambria" w:cs="Cambria"/>
          <w:color w:val="000000"/>
        </w:rPr>
        <w:t>.</w:t>
      </w:r>
      <w:r w:rsidR="00301AF1" w:rsidRPr="00301AF1">
        <w:rPr>
          <w:rFonts w:ascii="Cambria" w:eastAsia="Cambria" w:hAnsi="Cambria" w:cs="Cambria"/>
          <w:color w:val="000000"/>
        </w:rPr>
        <w:t xml:space="preserve"> </w:t>
      </w:r>
      <w:r w:rsidR="00E470A3">
        <w:rPr>
          <w:rFonts w:ascii="Cambria" w:eastAsia="Cambria" w:hAnsi="Cambria" w:cs="Cambria"/>
          <w:color w:val="000000"/>
        </w:rPr>
        <w:t>El Municipio de Monterrey, a través de l</w:t>
      </w:r>
      <w:r w:rsidR="00301AF1" w:rsidRPr="00301AF1">
        <w:rPr>
          <w:rFonts w:ascii="Cambria" w:eastAsia="Cambria" w:hAnsi="Cambria" w:cs="Cambria"/>
          <w:color w:val="000000"/>
        </w:rPr>
        <w:t>a Dirección de Enlace Municipal de la</w:t>
      </w:r>
      <w:r>
        <w:rPr>
          <w:rFonts w:ascii="Cambria" w:eastAsia="Cambria" w:hAnsi="Cambria" w:cs="Cambria"/>
        </w:rPr>
        <w:t xml:space="preserve"> Secretaría de Desarrollo Humano e Igualdad Sustantiva, con domicilio en Zaragoza, S/N, colonia Centro, Monterrey, Nuevo León, C.P. 64000; es</w:t>
      </w:r>
      <w:r w:rsidR="002D4F84">
        <w:rPr>
          <w:rFonts w:ascii="Cambria" w:eastAsia="Cambria" w:hAnsi="Cambria" w:cs="Cambria"/>
        </w:rPr>
        <w:t xml:space="preserve"> l</w:t>
      </w:r>
      <w:r>
        <w:rPr>
          <w:rFonts w:ascii="Cambria" w:eastAsia="Cambria" w:hAnsi="Cambria" w:cs="Cambria"/>
        </w:rPr>
        <w:t>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176E6" w:rsidRDefault="001176E6">
      <w:pPr>
        <w:pBdr>
          <w:bottom w:val="single" w:sz="12" w:space="15" w:color="000000"/>
        </w:pBdr>
        <w:ind w:left="-709" w:right="-377"/>
        <w:jc w:val="both"/>
        <w:rPr>
          <w:rFonts w:ascii="Cambria" w:eastAsia="Cambria" w:hAnsi="Cambria" w:cs="Cambria"/>
        </w:rPr>
      </w:pPr>
    </w:p>
    <w:p w14:paraId="00000005" w14:textId="601C9937" w:rsidR="001176E6" w:rsidRPr="00301AF1" w:rsidRDefault="007228FD">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w:t>
      </w:r>
      <w:r w:rsidRPr="00301AF1">
        <w:rPr>
          <w:rFonts w:ascii="Cambria" w:eastAsia="Cambria" w:hAnsi="Cambria" w:cs="Cambria"/>
        </w:rPr>
        <w:t xml:space="preserve">son aquellos categorizados como de Identificación y Contacto los cuáles se especifican a continuación: </w:t>
      </w:r>
      <w:r w:rsidRPr="00301AF1">
        <w:rPr>
          <w:rFonts w:ascii="Cambria" w:eastAsia="Cambria" w:hAnsi="Cambria" w:cs="Cambria"/>
          <w:color w:val="000000"/>
        </w:rPr>
        <w:t xml:space="preserve">Nombre completo, </w:t>
      </w:r>
      <w:r w:rsidR="00301AF1" w:rsidRPr="00301AF1">
        <w:rPr>
          <w:rFonts w:ascii="Cambria" w:eastAsia="Cambria" w:hAnsi="Cambria" w:cs="Cambria"/>
          <w:color w:val="000000"/>
        </w:rPr>
        <w:t>edad, fecha</w:t>
      </w:r>
      <w:r w:rsidRPr="00301AF1">
        <w:rPr>
          <w:rFonts w:ascii="Cambria" w:eastAsia="Cambria" w:hAnsi="Cambria" w:cs="Cambria"/>
        </w:rPr>
        <w:t xml:space="preserve"> de nacimiento, sexo, </w:t>
      </w:r>
      <w:r w:rsidR="00301AF1" w:rsidRPr="00301AF1">
        <w:rPr>
          <w:rFonts w:ascii="Cambria" w:eastAsia="Cambria" w:hAnsi="Cambria" w:cs="Cambria"/>
        </w:rPr>
        <w:t>teléfono</w:t>
      </w:r>
      <w:r w:rsidRPr="00301AF1">
        <w:rPr>
          <w:rFonts w:ascii="Cambria" w:eastAsia="Cambria" w:hAnsi="Cambria" w:cs="Cambria"/>
        </w:rPr>
        <w:t xml:space="preserve"> y correo </w:t>
      </w:r>
      <w:r w:rsidR="00301AF1" w:rsidRPr="00301AF1">
        <w:rPr>
          <w:rFonts w:ascii="Cambria" w:eastAsia="Cambria" w:hAnsi="Cambria" w:cs="Cambria"/>
        </w:rPr>
        <w:t>electrónico</w:t>
      </w:r>
      <w:r w:rsidRPr="00301AF1">
        <w:rPr>
          <w:rFonts w:ascii="Cambria" w:eastAsia="Cambria" w:hAnsi="Cambria" w:cs="Cambria"/>
        </w:rPr>
        <w:t>. En caso de ser representante de alguna asociación, comité, institución, etc., se solicita el nombre y dirección de la misma.</w:t>
      </w:r>
    </w:p>
    <w:p w14:paraId="00000006" w14:textId="77777777" w:rsidR="001176E6" w:rsidRDefault="001176E6">
      <w:pPr>
        <w:pBdr>
          <w:bottom w:val="single" w:sz="12" w:space="15" w:color="000000"/>
        </w:pBdr>
        <w:ind w:left="-709" w:right="-377"/>
        <w:jc w:val="both"/>
        <w:rPr>
          <w:rFonts w:ascii="Cambria" w:eastAsia="Cambria" w:hAnsi="Cambria" w:cs="Cambria"/>
        </w:rPr>
      </w:pPr>
    </w:p>
    <w:p w14:paraId="00000007" w14:textId="31B3E6C3" w:rsidR="001176E6" w:rsidRDefault="007228FD">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00E470A3">
        <w:rPr>
          <w:rFonts w:ascii="Cambria" w:eastAsia="Cambria" w:hAnsi="Cambria" w:cs="Cambria"/>
        </w:rPr>
        <w:t>2</w:t>
      </w:r>
      <w:r>
        <w:rPr>
          <w:rFonts w:ascii="Cambria" w:eastAsia="Cambria" w:hAnsi="Cambria" w:cs="Cambria"/>
        </w:rPr>
        <w:t xml:space="preserve"> fracci</w:t>
      </w:r>
      <w:r w:rsidR="00E470A3">
        <w:rPr>
          <w:rFonts w:ascii="Cambria" w:eastAsia="Cambria" w:hAnsi="Cambria" w:cs="Cambria"/>
        </w:rPr>
        <w:t xml:space="preserve">ones </w:t>
      </w:r>
      <w:r>
        <w:rPr>
          <w:rFonts w:ascii="Cambria" w:eastAsia="Cambria" w:hAnsi="Cambria" w:cs="Cambria"/>
        </w:rPr>
        <w:t xml:space="preserve"> </w:t>
      </w:r>
      <w:r w:rsidR="00E470A3">
        <w:rPr>
          <w:rFonts w:ascii="Cambria" w:eastAsia="Cambria" w:hAnsi="Cambria" w:cs="Cambria"/>
        </w:rPr>
        <w:t>III, IV y VIII</w:t>
      </w:r>
      <w:r>
        <w:rPr>
          <w:rFonts w:ascii="Cambria" w:eastAsia="Cambria" w:hAnsi="Cambria" w:cs="Cambria"/>
        </w:rPr>
        <w:t xml:space="preserve"> del Reglamento de la Administración Pública Municipal de Monterrey.</w:t>
      </w:r>
    </w:p>
    <w:p w14:paraId="00000008" w14:textId="77777777" w:rsidR="001176E6" w:rsidRDefault="001176E6">
      <w:pPr>
        <w:pBdr>
          <w:bottom w:val="single" w:sz="12" w:space="15" w:color="000000"/>
        </w:pBdr>
        <w:ind w:left="-709" w:right="-377"/>
        <w:jc w:val="both"/>
        <w:rPr>
          <w:rFonts w:ascii="Cambria" w:eastAsia="Cambria" w:hAnsi="Cambria" w:cs="Cambria"/>
        </w:rPr>
      </w:pPr>
    </w:p>
    <w:p w14:paraId="00000009" w14:textId="77777777" w:rsidR="001176E6" w:rsidRPr="007228FD" w:rsidRDefault="007228FD">
      <w:pPr>
        <w:pBdr>
          <w:bottom w:val="single" w:sz="12" w:space="15" w:color="000000"/>
        </w:pBdr>
        <w:ind w:left="-709" w:right="-377"/>
        <w:jc w:val="both"/>
        <w:rPr>
          <w:rFonts w:ascii="Cambria" w:eastAsia="Cambria" w:hAnsi="Cambria" w:cs="Cambria"/>
          <w:sz w:val="21"/>
          <w:szCs w:val="21"/>
        </w:rPr>
      </w:pPr>
      <w:r w:rsidRPr="007228FD">
        <w:rPr>
          <w:rFonts w:ascii="Cambria" w:eastAsia="Cambria" w:hAnsi="Cambria" w:cs="Cambria"/>
          <w:b/>
        </w:rPr>
        <w:t>FINALIDADES</w:t>
      </w:r>
      <w:r w:rsidRPr="007228FD">
        <w:rPr>
          <w:rFonts w:ascii="Cambria" w:eastAsia="Cambria" w:hAnsi="Cambria" w:cs="Cambria"/>
        </w:rPr>
        <w:t xml:space="preserve">. Brindar atención a la ciudadanía en sus solicitudes o peticiones, así como </w:t>
      </w:r>
      <w:r w:rsidRPr="007228FD">
        <w:rPr>
          <w:rFonts w:ascii="Cambria" w:eastAsia="Cambria" w:hAnsi="Cambria" w:cs="Cambria"/>
          <w:sz w:val="21"/>
          <w:szCs w:val="21"/>
        </w:rPr>
        <w:t>contar con datos de control, estadísticos e informes sobre el servicio brindado, para mejorar la atención y calidad de vida de los habitantes del municipio de Monterrey.</w:t>
      </w:r>
    </w:p>
    <w:p w14:paraId="0000000A" w14:textId="77777777" w:rsidR="001176E6" w:rsidRDefault="001176E6">
      <w:pPr>
        <w:pBdr>
          <w:bottom w:val="single" w:sz="12" w:space="15" w:color="000000"/>
        </w:pBdr>
        <w:ind w:left="-709" w:right="-377"/>
        <w:jc w:val="both"/>
        <w:rPr>
          <w:rFonts w:ascii="Cambria" w:eastAsia="Cambria" w:hAnsi="Cambria" w:cs="Cambria"/>
          <w:sz w:val="21"/>
          <w:szCs w:val="21"/>
        </w:rPr>
      </w:pPr>
    </w:p>
    <w:p w14:paraId="0000000B" w14:textId="12E8435F" w:rsidR="001176E6" w:rsidRDefault="007228FD">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5C6FEE" w:rsidRPr="005C6FEE">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0C" w14:textId="77777777" w:rsidR="001176E6" w:rsidRDefault="001176E6">
      <w:pPr>
        <w:pBdr>
          <w:bottom w:val="single" w:sz="12" w:space="15" w:color="000000"/>
        </w:pBdr>
        <w:ind w:left="-709" w:right="-377"/>
        <w:jc w:val="both"/>
        <w:rPr>
          <w:rFonts w:ascii="Cambria" w:eastAsia="Cambria" w:hAnsi="Cambria" w:cs="Cambria"/>
        </w:rPr>
      </w:pPr>
    </w:p>
    <w:p w14:paraId="0000000D" w14:textId="77777777" w:rsidR="001176E6" w:rsidRDefault="001176E6">
      <w:pPr>
        <w:pBdr>
          <w:bottom w:val="single" w:sz="12" w:space="15" w:color="000000"/>
        </w:pBdr>
        <w:ind w:left="-709" w:right="-377"/>
        <w:jc w:val="both"/>
        <w:rPr>
          <w:rFonts w:ascii="Cambria" w:eastAsia="Cambria" w:hAnsi="Cambria" w:cs="Cambria"/>
        </w:rPr>
      </w:pPr>
    </w:p>
    <w:p w14:paraId="0000000E" w14:textId="5A965663" w:rsidR="001176E6" w:rsidRPr="007228FD" w:rsidRDefault="007228FD">
      <w:pPr>
        <w:pBdr>
          <w:bottom w:val="single" w:sz="12" w:space="15" w:color="000000"/>
        </w:pBdr>
        <w:ind w:left="-709" w:right="-377"/>
        <w:jc w:val="both"/>
        <w:rPr>
          <w:rFonts w:ascii="Cambria" w:eastAsia="Cambria" w:hAnsi="Cambria" w:cs="Cambria"/>
          <w:b/>
        </w:rPr>
      </w:pPr>
      <w:r w:rsidRPr="007228FD">
        <w:rPr>
          <w:rFonts w:ascii="Cambria" w:eastAsia="Cambria" w:hAnsi="Cambria" w:cs="Cambria"/>
          <w:b/>
        </w:rPr>
        <w:t xml:space="preserve">TRANSFERENCIAS. </w:t>
      </w:r>
      <w:r w:rsidRPr="007228FD">
        <w:rPr>
          <w:rFonts w:ascii="Cambria" w:eastAsia="Cambria" w:hAnsi="Cambria" w:cs="Cambria"/>
        </w:rPr>
        <w:t xml:space="preserve">Se informa que se realizarán </w:t>
      </w:r>
      <w:r w:rsidR="002144B3">
        <w:rPr>
          <w:rFonts w:ascii="Cambria" w:eastAsia="Cambria" w:hAnsi="Cambria" w:cs="Cambria"/>
        </w:rPr>
        <w:t>comunicaciones</w:t>
      </w:r>
      <w:r w:rsidR="002144B3" w:rsidRPr="007228FD">
        <w:rPr>
          <w:rFonts w:ascii="Cambria" w:eastAsia="Cambria" w:hAnsi="Cambria" w:cs="Cambria"/>
        </w:rPr>
        <w:t xml:space="preserve"> </w:t>
      </w:r>
      <w:r w:rsidRPr="007228FD">
        <w:rPr>
          <w:rFonts w:ascii="Cambria" w:eastAsia="Cambria" w:hAnsi="Cambria" w:cs="Cambria"/>
        </w:rPr>
        <w:t xml:space="preserve">de datos personales dentro de la dependencia municipal </w:t>
      </w:r>
      <w:r w:rsidR="002144B3">
        <w:rPr>
          <w:rFonts w:ascii="Cambria" w:eastAsia="Cambria" w:hAnsi="Cambria" w:cs="Cambria"/>
        </w:rPr>
        <w:t>y transferencias a las dependencias de car</w:t>
      </w:r>
      <w:r w:rsidR="00E83699">
        <w:rPr>
          <w:rFonts w:ascii="Cambria" w:eastAsia="Cambria" w:hAnsi="Cambria" w:cs="Cambria"/>
        </w:rPr>
        <w:t>á</w:t>
      </w:r>
      <w:r w:rsidR="002144B3">
        <w:rPr>
          <w:rFonts w:ascii="Cambria" w:eastAsia="Cambria" w:hAnsi="Cambria" w:cs="Cambria"/>
        </w:rPr>
        <w:t>cter</w:t>
      </w:r>
      <w:r w:rsidR="002144B3" w:rsidRPr="007228FD">
        <w:rPr>
          <w:rFonts w:ascii="Cambria" w:eastAsia="Cambria" w:hAnsi="Cambria" w:cs="Cambria"/>
        </w:rPr>
        <w:t xml:space="preserve"> </w:t>
      </w:r>
      <w:r w:rsidRPr="007228FD">
        <w:rPr>
          <w:rFonts w:ascii="Cambria" w:eastAsia="Cambria" w:hAnsi="Cambria" w:cs="Cambria"/>
        </w:rPr>
        <w:t>paramunicipal del Gobierno de Monterrey</w:t>
      </w:r>
      <w:r w:rsidR="002144B3">
        <w:rPr>
          <w:rFonts w:ascii="Cambria" w:eastAsia="Cambria" w:hAnsi="Cambria" w:cs="Cambria"/>
        </w:rPr>
        <w:t>,</w:t>
      </w:r>
      <w:r w:rsidRPr="007228FD">
        <w:rPr>
          <w:rFonts w:ascii="Cambria" w:eastAsia="Cambria" w:hAnsi="Cambria" w:cs="Cambria"/>
        </w:rPr>
        <w:t xml:space="preserve"> cuando la naturaleza de la solicitud lo amerite</w:t>
      </w:r>
      <w:r w:rsidR="002144B3">
        <w:rPr>
          <w:rFonts w:ascii="Cambria" w:eastAsia="Cambria" w:hAnsi="Cambria" w:cs="Cambria"/>
        </w:rPr>
        <w:t>, cuya finalidad solamente será la de brindar el servicio que el ciudadano solicite</w:t>
      </w:r>
      <w:r w:rsidRPr="007228FD">
        <w:rPr>
          <w:rFonts w:ascii="Cambria" w:eastAsia="Cambria" w:hAnsi="Cambria" w:cs="Cambria"/>
        </w:rPr>
        <w:t xml:space="preserve"> En cualquier otro supuesto </w:t>
      </w:r>
      <w:r w:rsidRPr="007228FD">
        <w:rPr>
          <w:rFonts w:ascii="Cambria" w:eastAsia="Cambria" w:hAnsi="Cambria" w:cs="Cambria"/>
          <w:sz w:val="21"/>
          <w:szCs w:val="21"/>
        </w:rPr>
        <w:t>no se realizarán transferencias de datos personales, salvo requerimientos de información de autoridad competente, que estén debidamente fundados y motivados.</w:t>
      </w:r>
    </w:p>
    <w:p w14:paraId="0000000F" w14:textId="77777777" w:rsidR="001176E6" w:rsidRDefault="001176E6">
      <w:pPr>
        <w:pBdr>
          <w:bottom w:val="single" w:sz="12" w:space="15" w:color="000000"/>
        </w:pBdr>
        <w:ind w:left="-709" w:right="-377"/>
        <w:jc w:val="both"/>
        <w:rPr>
          <w:rFonts w:ascii="Cambria" w:eastAsia="Cambria" w:hAnsi="Cambria" w:cs="Cambria"/>
          <w:b/>
        </w:rPr>
      </w:pPr>
    </w:p>
    <w:p w14:paraId="00000010" w14:textId="736D5F09" w:rsidR="001176E6" w:rsidRDefault="007228FD">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w:t>
      </w:r>
      <w:r>
        <w:rPr>
          <w:rFonts w:ascii="Cambria" w:eastAsia="Cambria" w:hAnsi="Cambria" w:cs="Cambria"/>
        </w:rPr>
        <w:lastRenderedPageBreak/>
        <w:t xml:space="preserve">cancelación u oposición de sus datos personales (derechos ARCO) directamente ante Unidad de Transparencia de Administración Pública Centralizada del Municipio de Monterrey (Dirección de Transparencia de la Contraloría Municipal), con domicilio en </w:t>
      </w:r>
      <w:r w:rsidR="005C6FEE" w:rsidRPr="005C6FEE">
        <w:rPr>
          <w:rFonts w:ascii="Cambria" w:eastAsia="Cambria" w:hAnsi="Cambria" w:cs="Cambria"/>
          <w:b/>
        </w:rPr>
        <w:t>Hidalgo número 443, piso 1, en la colonia Centro, de Monterrey, Nuevo León, C.P. 64000</w:t>
      </w:r>
      <w:r>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1" w14:textId="77777777" w:rsidR="001176E6" w:rsidRDefault="001176E6">
      <w:pPr>
        <w:pBdr>
          <w:bottom w:val="single" w:sz="12" w:space="15" w:color="000000"/>
        </w:pBdr>
        <w:ind w:left="-709" w:right="-377"/>
        <w:jc w:val="both"/>
        <w:rPr>
          <w:rFonts w:ascii="Cambria" w:eastAsia="Cambria" w:hAnsi="Cambria" w:cs="Cambria"/>
          <w:b/>
        </w:rPr>
      </w:pPr>
    </w:p>
    <w:p w14:paraId="00000012" w14:textId="44C66443"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sidR="00301AF1">
        <w:rPr>
          <w:rFonts w:ascii="Cambria" w:eastAsia="Cambria" w:hAnsi="Cambria" w:cs="Cambria"/>
        </w:rPr>
        <w:t xml:space="preserve">Dirección de Enlace de la </w:t>
      </w:r>
      <w:r>
        <w:rPr>
          <w:rFonts w:ascii="Cambria" w:eastAsia="Cambria" w:hAnsi="Cambria" w:cs="Cambria"/>
        </w:rPr>
        <w:t>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3" w14:textId="77777777" w:rsidR="001176E6" w:rsidRDefault="001176E6">
      <w:pPr>
        <w:pBdr>
          <w:bottom w:val="single" w:sz="12" w:space="15" w:color="000000"/>
        </w:pBdr>
        <w:ind w:left="-709" w:right="-377"/>
        <w:jc w:val="both"/>
        <w:rPr>
          <w:rFonts w:ascii="Cambria" w:eastAsia="Cambria" w:hAnsi="Cambria" w:cs="Cambria"/>
        </w:rPr>
      </w:pPr>
    </w:p>
    <w:p w14:paraId="00000014"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5" w14:textId="77777777" w:rsidR="001176E6" w:rsidRDefault="001176E6">
      <w:pPr>
        <w:pBdr>
          <w:bottom w:val="single" w:sz="12" w:space="15" w:color="000000"/>
        </w:pBdr>
        <w:ind w:left="-709" w:right="-377"/>
        <w:jc w:val="both"/>
        <w:rPr>
          <w:rFonts w:ascii="Cambria" w:eastAsia="Cambria" w:hAnsi="Cambria" w:cs="Cambria"/>
        </w:rPr>
      </w:pPr>
    </w:p>
    <w:p w14:paraId="00000016"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7"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8"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9"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A"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B"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C" w14:textId="77777777" w:rsidR="001176E6" w:rsidRDefault="001176E6">
      <w:pPr>
        <w:pBdr>
          <w:bottom w:val="single" w:sz="12" w:space="15" w:color="000000"/>
        </w:pBdr>
        <w:ind w:left="-709" w:right="-377"/>
        <w:jc w:val="both"/>
        <w:rPr>
          <w:rFonts w:ascii="Cambria" w:eastAsia="Cambria" w:hAnsi="Cambria" w:cs="Cambria"/>
        </w:rPr>
      </w:pPr>
    </w:p>
    <w:p w14:paraId="0000001D"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1E" w14:textId="77777777" w:rsidR="001176E6" w:rsidRDefault="001176E6">
      <w:pPr>
        <w:pBdr>
          <w:bottom w:val="single" w:sz="12" w:space="15" w:color="000000"/>
        </w:pBdr>
        <w:ind w:left="-709" w:right="-377"/>
        <w:jc w:val="both"/>
        <w:rPr>
          <w:rFonts w:ascii="Cambria" w:eastAsia="Cambria" w:hAnsi="Cambria" w:cs="Cambria"/>
        </w:rPr>
      </w:pPr>
    </w:p>
    <w:p w14:paraId="0000001F" w14:textId="77777777" w:rsidR="001176E6" w:rsidRDefault="007228FD">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0" w14:textId="77777777" w:rsidR="001176E6" w:rsidRDefault="001176E6">
      <w:pPr>
        <w:pBdr>
          <w:bottom w:val="single" w:sz="12" w:space="15" w:color="000000"/>
        </w:pBdr>
        <w:ind w:left="-709" w:right="-377"/>
        <w:jc w:val="both"/>
      </w:pPr>
    </w:p>
    <w:p w14:paraId="00000021"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22" w14:textId="77777777" w:rsidR="001176E6" w:rsidRDefault="001176E6">
      <w:pPr>
        <w:pBdr>
          <w:bottom w:val="single" w:sz="12" w:space="15" w:color="000000"/>
        </w:pBdr>
        <w:ind w:left="-709" w:right="-377"/>
        <w:jc w:val="both"/>
        <w:rPr>
          <w:rFonts w:ascii="Cambria" w:eastAsia="Cambria" w:hAnsi="Cambria" w:cs="Cambria"/>
        </w:rPr>
      </w:pPr>
    </w:p>
    <w:p w14:paraId="00000023" w14:textId="315264A0" w:rsidR="001176E6" w:rsidRDefault="00D31BD0">
      <w:pPr>
        <w:pBdr>
          <w:bottom w:val="single" w:sz="12" w:space="15" w:color="000000"/>
        </w:pBdr>
        <w:ind w:left="-709" w:right="-377"/>
        <w:jc w:val="right"/>
      </w:pPr>
      <w:r w:rsidRPr="00D31BD0">
        <w:rPr>
          <w:rFonts w:ascii="Cambria" w:eastAsia="Cambria" w:hAnsi="Cambria" w:cs="Cambria"/>
          <w:i/>
        </w:rPr>
        <w:lastRenderedPageBreak/>
        <w:t>Fecha de última Actualización 25/Enero/2023</w:t>
      </w:r>
      <w:bookmarkStart w:id="1" w:name="_GoBack"/>
      <w:bookmarkEnd w:id="1"/>
    </w:p>
    <w:sectPr w:rsidR="001176E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6"/>
    <w:rsid w:val="001176E6"/>
    <w:rsid w:val="002144B3"/>
    <w:rsid w:val="002D4F84"/>
    <w:rsid w:val="00301AF1"/>
    <w:rsid w:val="005C6FEE"/>
    <w:rsid w:val="007228FD"/>
    <w:rsid w:val="00930B32"/>
    <w:rsid w:val="00B10C49"/>
    <w:rsid w:val="00D31BD0"/>
    <w:rsid w:val="00E35A41"/>
    <w:rsid w:val="00E470A3"/>
    <w:rsid w:val="00E83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511B"/>
  <w15:docId w15:val="{1C479885-5595-4BDD-BC95-03AA8D3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930B32"/>
    <w:rPr>
      <w:sz w:val="16"/>
      <w:szCs w:val="16"/>
    </w:rPr>
  </w:style>
  <w:style w:type="paragraph" w:styleId="Textocomentario">
    <w:name w:val="annotation text"/>
    <w:basedOn w:val="Normal"/>
    <w:link w:val="TextocomentarioCar"/>
    <w:uiPriority w:val="99"/>
    <w:semiHidden/>
    <w:unhideWhenUsed/>
    <w:rsid w:val="00930B32"/>
    <w:rPr>
      <w:sz w:val="20"/>
      <w:szCs w:val="20"/>
    </w:rPr>
  </w:style>
  <w:style w:type="character" w:customStyle="1" w:styleId="TextocomentarioCar">
    <w:name w:val="Texto comentario Car"/>
    <w:basedOn w:val="Fuentedeprrafopredeter"/>
    <w:link w:val="Textocomentario"/>
    <w:uiPriority w:val="99"/>
    <w:semiHidden/>
    <w:rsid w:val="00930B32"/>
    <w:rPr>
      <w:sz w:val="20"/>
      <w:szCs w:val="20"/>
    </w:rPr>
  </w:style>
  <w:style w:type="paragraph" w:styleId="Asuntodelcomentario">
    <w:name w:val="annotation subject"/>
    <w:basedOn w:val="Textocomentario"/>
    <w:next w:val="Textocomentario"/>
    <w:link w:val="AsuntodelcomentarioCar"/>
    <w:uiPriority w:val="99"/>
    <w:semiHidden/>
    <w:unhideWhenUsed/>
    <w:rsid w:val="00930B32"/>
    <w:rPr>
      <w:b/>
      <w:bCs/>
    </w:rPr>
  </w:style>
  <w:style w:type="character" w:customStyle="1" w:styleId="AsuntodelcomentarioCar">
    <w:name w:val="Asunto del comentario Car"/>
    <w:basedOn w:val="TextocomentarioCar"/>
    <w:link w:val="Asuntodelcomentario"/>
    <w:uiPriority w:val="99"/>
    <w:semiHidden/>
    <w:rsid w:val="00930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ohey9D6+GQwGqq6cconOpjiWA==">AMUW2mXVhIT2DaE3TjVT6acnllUdTOlzPbTYhfidf1rHPoCuwfjshLO+oR6mvzw+xGvscOECcIsAWFO3k5ql+P3iVfm/xSc/mW3nj6LnrXNLqjEd8ZeYsM+I4P5hIVkC1co1CdRoMCv8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1211</Words>
  <Characters>6665</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5</cp:revision>
  <dcterms:created xsi:type="dcterms:W3CDTF">2022-07-25T16:56:00Z</dcterms:created>
  <dcterms:modified xsi:type="dcterms:W3CDTF">2023-01-24T18:12:00Z</dcterms:modified>
</cp:coreProperties>
</file>