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LICENCIA DE</w:t>
      </w:r>
      <w:r w:rsidR="00F2728B">
        <w:rPr>
          <w:rFonts w:ascii="Cambria" w:eastAsia="Times New Roman" w:hAnsi="Cambria" w:cs="Tahoma"/>
          <w:b/>
          <w:lang w:val="es-ES_tradnl" w:eastAsia="es-ES"/>
        </w:rPr>
        <w:t xml:space="preserve"> CONSTRUCCIÓ</w:t>
      </w:r>
      <w:r w:rsidR="00112B27">
        <w:rPr>
          <w:rFonts w:ascii="Cambria" w:eastAsia="Times New Roman" w:hAnsi="Cambria" w:cs="Tahoma"/>
          <w:b/>
          <w:lang w:val="es-ES_tradnl" w:eastAsia="es-ES"/>
        </w:rPr>
        <w:t>N OBRA NUEVA</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un Desarrollo </w:t>
      </w:r>
      <w:r w:rsidR="00197E2B" w:rsidRPr="009457E0">
        <w:rPr>
          <w:rFonts w:ascii="Cambria" w:eastAsia="Times New Roman" w:hAnsi="Cambria" w:cs="Tahoma"/>
          <w:lang w:val="es-ES_tradnl" w:eastAsia="es-ES"/>
        </w:rPr>
        <w:t xml:space="preserve">Compacto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4014FD">
        <w:rPr>
          <w:rFonts w:ascii="Cambria" w:eastAsia="Times New Roman" w:hAnsi="Cambria" w:cs="Tahoma"/>
          <w:lang w:val="es-ES_tradnl" w:eastAsia="es-ES"/>
        </w:rPr>
        <w:t>el</w:t>
      </w:r>
      <w:r w:rsidR="00655058"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Edificio Ocampo</w:t>
      </w:r>
      <w:r w:rsidR="004014FD">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w:t>
      </w:r>
      <w:r w:rsidR="004014FD">
        <w:rPr>
          <w:rFonts w:ascii="Cambria" w:eastAsia="Times New Roman" w:hAnsi="Cambria" w:cs="Tahoma"/>
          <w:lang w:val="es-ES_tradnl" w:eastAsia="es-ES"/>
        </w:rPr>
        <w:t xml:space="preserve">en 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w:t>
      </w:r>
      <w:r w:rsidR="00E6092B">
        <w:rPr>
          <w:rFonts w:ascii="Cambria" w:eastAsia="Times New Roman" w:hAnsi="Cambria" w:cs="Tahoma"/>
          <w:lang w:eastAsia="es-ES"/>
        </w:rPr>
        <w:t xml:space="preserve"> domicilio, expediente catastral,</w:t>
      </w:r>
      <w:r w:rsidR="00AB7728">
        <w:rPr>
          <w:rFonts w:ascii="Cambria" w:eastAsia="Times New Roman" w:hAnsi="Cambria" w:cs="Tahoma"/>
          <w:lang w:eastAsia="es-ES"/>
        </w:rPr>
        <w:t xml:space="preserve"> teléfono, firma autógrafa</w:t>
      </w:r>
      <w:r w:rsidRPr="0051064F">
        <w:rPr>
          <w:rFonts w:ascii="Cambria" w:eastAsia="Times New Roman" w:hAnsi="Cambria" w:cs="Tahoma"/>
          <w:lang w:eastAsia="es-ES"/>
        </w:rPr>
        <w:t>, Fotografías</w:t>
      </w:r>
      <w:r w:rsidR="00AB7566">
        <w:rPr>
          <w:rFonts w:ascii="Cambria" w:eastAsia="Times New Roman" w:hAnsi="Cambria" w:cs="Tahoma"/>
          <w:lang w:eastAsia="es-ES"/>
        </w:rPr>
        <w:t>, sexo</w:t>
      </w:r>
      <w:r w:rsidRPr="0051064F">
        <w:rPr>
          <w:rFonts w:ascii="Cambria" w:eastAsia="Times New Roman" w:hAnsi="Cambria" w:cs="Tahoma"/>
          <w:lang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461A3F" w:rsidRDefault="00461A3F" w:rsidP="00B45622">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 xml:space="preserve">No se pedirán datos de carácter sensible. </w:t>
      </w:r>
    </w:p>
    <w:p w:rsidR="00461A3F" w:rsidRPr="00A113AF" w:rsidRDefault="00461A3F"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D37413"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D37413">
        <w:rPr>
          <w:rFonts w:ascii="Cambria" w:hAnsi="Cambria"/>
        </w:rPr>
        <w:t xml:space="preserve"> expedir licencia de construcción de obra nueva;</w:t>
      </w:r>
    </w:p>
    <w:p w:rsidR="00461A3F" w:rsidRDefault="00461A3F" w:rsidP="00364351">
      <w:pPr>
        <w:pBdr>
          <w:bottom w:val="single" w:sz="12" w:space="1" w:color="auto"/>
        </w:pBdr>
        <w:ind w:left="-709" w:right="-377"/>
        <w:jc w:val="both"/>
        <w:outlineLvl w:val="0"/>
        <w:rPr>
          <w:rFonts w:ascii="Cambria" w:hAnsi="Cambria"/>
        </w:rPr>
      </w:pPr>
    </w:p>
    <w:p w:rsidR="00ED21D2" w:rsidRPr="00BC3C52" w:rsidRDefault="00D37413"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sidRPr="00AB7566">
        <w:rPr>
          <w:rFonts w:ascii="Cambria" w:hAnsi="Cambria"/>
        </w:rPr>
        <w:t>:</w:t>
      </w:r>
      <w:r w:rsidR="00AB7566" w:rsidRPr="00AB7566">
        <w:rPr>
          <w:rFonts w:ascii="Cambria" w:eastAsia="Times New Roman" w:hAnsi="Cambria" w:cs="Tahoma"/>
          <w:lang w:val="es-ES_tradnl" w:eastAsia="es-ES"/>
        </w:rPr>
        <w:t xml:space="preserve"> Se solicita la información sobre el sexo para efectos de ser publicado en las Obligaciones de Transparencia, en virtud de que así lo requier</w:t>
      </w:r>
      <w:r w:rsidR="00461A3F">
        <w:rPr>
          <w:rFonts w:ascii="Cambria" w:eastAsia="Times New Roman" w:hAnsi="Cambria" w:cs="Tahoma"/>
          <w:lang w:val="es-ES_tradnl" w:eastAsia="es-ES"/>
        </w:rPr>
        <w:t xml:space="preserve">a el formato 95 fracción XXVIII, </w:t>
      </w:r>
      <w:r w:rsidR="00461A3F" w:rsidRPr="00461A3F">
        <w:rPr>
          <w:rFonts w:ascii="Cambria" w:eastAsia="Times New Roman" w:hAnsi="Cambria" w:cs="Tahoma"/>
          <w:lang w:val="es-ES_tradnl" w:eastAsia="es-ES"/>
        </w:rPr>
        <w:t>de la Ley de Transparencia y Acceso a la Información Pública del Estado de Nuevo León</w:t>
      </w:r>
      <w:r w:rsidR="00461A3F">
        <w:rPr>
          <w:rFonts w:ascii="Cambria" w:eastAsia="Times New Roman" w:hAnsi="Cambria" w:cs="Tahoma"/>
          <w:lang w:val="es-ES_tradnl" w:eastAsia="es-ES"/>
        </w:rPr>
        <w:t>,</w:t>
      </w:r>
      <w:r w:rsidR="00461A3F" w:rsidRPr="00461A3F">
        <w:rPr>
          <w:rFonts w:ascii="Cambria" w:eastAsia="Times New Roman" w:hAnsi="Cambria" w:cs="Tahoma"/>
          <w:lang w:val="es-ES_tradnl" w:eastAsia="es-ES"/>
        </w:rPr>
        <w:t xml:space="preserve"> </w:t>
      </w:r>
      <w:r w:rsidR="00AB7566" w:rsidRPr="00AB7566">
        <w:rPr>
          <w:rFonts w:ascii="Cambria" w:eastAsia="Times New Roman" w:hAnsi="Cambria" w:cs="Tahoma"/>
          <w:lang w:val="es-ES_tradnl" w:eastAsia="es-ES"/>
        </w:rPr>
        <w:t>que se publica en la Plataforma Nacional de Transparencia</w:t>
      </w:r>
      <w:r w:rsidR="00AB7566" w:rsidRPr="00AB7566">
        <w:rPr>
          <w:rFonts w:ascii="Cambria" w:eastAsia="Times New Roman" w:hAnsi="Cambria" w:cs="Tahoma"/>
          <w:b/>
          <w:lang w:val="es-ES_tradnl"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461A3F" w:rsidRPr="00461A3F" w:rsidRDefault="00AE7A0D" w:rsidP="00461A3F">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Pr>
          <w:rFonts w:ascii="Cambria" w:eastAsia="Times New Roman" w:hAnsi="Cambria" w:cs="Tahoma"/>
          <w:lang w:val="es-ES_tradnl" w:eastAsia="es-ES"/>
        </w:rPr>
        <w:t>Artículo 104</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Pr>
          <w:rFonts w:ascii="Cambria" w:eastAsia="Times New Roman" w:hAnsi="Cambria" w:cs="Tahoma"/>
          <w:lang w:val="es-ES_tradnl" w:eastAsia="es-ES"/>
        </w:rPr>
        <w:t xml:space="preserve">, así como el artículo </w:t>
      </w:r>
      <w:r w:rsidR="0071401D">
        <w:rPr>
          <w:rFonts w:ascii="Cambria" w:eastAsia="Times New Roman" w:hAnsi="Cambria" w:cs="Tahoma"/>
          <w:lang w:val="es-ES_tradnl" w:eastAsia="es-ES"/>
        </w:rPr>
        <w:t>20 del Reglamento para las Construcciones del M</w:t>
      </w:r>
      <w:r w:rsidR="00461A3F">
        <w:rPr>
          <w:rFonts w:ascii="Cambria" w:eastAsia="Times New Roman" w:hAnsi="Cambria" w:cs="Tahoma"/>
          <w:lang w:val="es-ES_tradnl" w:eastAsia="es-ES"/>
        </w:rPr>
        <w:t xml:space="preserve">unicipio de Monterrey, </w:t>
      </w:r>
      <w:r w:rsidR="00461A3F" w:rsidRPr="00461A3F">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rsidR="00AE7A0D" w:rsidRPr="008A7D61" w:rsidRDefault="00AE7A0D" w:rsidP="00AE7A0D">
      <w:pPr>
        <w:pBdr>
          <w:bottom w:val="single" w:sz="12" w:space="1" w:color="auto"/>
        </w:pBdr>
        <w:ind w:left="-709" w:right="-377"/>
        <w:jc w:val="both"/>
        <w:outlineLvl w:val="0"/>
        <w:rPr>
          <w:rFonts w:ascii="Cambria" w:eastAsia="Times New Roman" w:hAnsi="Cambria" w:cs="Tahoma"/>
          <w:lang w:val="es-ES_tradnl" w:eastAsia="es-ES"/>
        </w:rPr>
      </w:pPr>
      <w:bookmarkStart w:id="0" w:name="_GoBack"/>
      <w:bookmarkEnd w:id="0"/>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4014FD">
        <w:rPr>
          <w:rFonts w:ascii="Cambria" w:eastAsia="Times New Roman" w:hAnsi="Cambria" w:cs="Tahoma"/>
          <w:lang w:val="es-ES_tradnl" w:eastAsia="es-ES"/>
        </w:rPr>
        <w:t xml:space="preserve">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4014FD">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 </w:t>
      </w:r>
      <w:r w:rsidR="004014FD">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6"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D37413" w:rsidRPr="00D37413">
        <w:rPr>
          <w:rFonts w:ascii="Cambria" w:eastAsia="Cambria" w:hAnsi="Cambria" w:cs="Cambria"/>
          <w:b/>
          <w:highlight w:val="white"/>
          <w:lang w:val="es-ES_tradnl"/>
        </w:rPr>
        <w:t xml:space="preserve">Hidalgo número 443, piso 1, en la colonia </w:t>
      </w:r>
      <w:r w:rsidR="00D37413" w:rsidRPr="00D37413">
        <w:rPr>
          <w:rFonts w:ascii="Cambria" w:eastAsia="Cambria" w:hAnsi="Cambria" w:cs="Cambria"/>
          <w:b/>
          <w:highlight w:val="white"/>
          <w:lang w:val="es-ES_tradnl"/>
        </w:rPr>
        <w:lastRenderedPageBreak/>
        <w:t>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7"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8"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Desarrollo </w:t>
      </w:r>
      <w:r w:rsidR="004B764E" w:rsidRPr="009457E0">
        <w:rPr>
          <w:rFonts w:ascii="Cambria" w:eastAsia="Times New Roman" w:hAnsi="Cambria" w:cs="Tahoma"/>
          <w:lang w:val="es-ES_tradnl" w:eastAsia="es-ES"/>
        </w:rPr>
        <w:t xml:space="preserve">Compacto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9"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0"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AB7566" w:rsidP="00E93630">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20</w:t>
      </w:r>
      <w:r w:rsidR="00E93630">
        <w:rPr>
          <w:rFonts w:ascii="Cambria" w:eastAsia="Times New Roman" w:hAnsi="Cambria" w:cs="Tahoma"/>
          <w:lang w:val="es-ES_tradnl" w:eastAsia="es-ES"/>
        </w:rPr>
        <w:t>/</w:t>
      </w:r>
      <w:r>
        <w:rPr>
          <w:rFonts w:ascii="Cambria" w:eastAsia="Times New Roman" w:hAnsi="Cambria" w:cs="Tahoma"/>
          <w:lang w:val="es-ES_tradnl" w:eastAsia="es-ES"/>
        </w:rPr>
        <w:t>Mayo/2024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4FD"/>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A3F"/>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01D"/>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B7566"/>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413"/>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092B"/>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630"/>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2728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6C90"/>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9952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hyperlink" Target="https://www.plataformadetransparencia.org.m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terrey.gob.mx/transparencia/AvisosDePrivacidad.html"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EB187-5676-496E-99F8-3EB9CA3B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3</cp:revision>
  <cp:lastPrinted>2022-05-11T14:26:00Z</cp:lastPrinted>
  <dcterms:created xsi:type="dcterms:W3CDTF">2024-05-20T19:26:00Z</dcterms:created>
  <dcterms:modified xsi:type="dcterms:W3CDTF">2024-05-22T16:56:00Z</dcterms:modified>
</cp:coreProperties>
</file>