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w:t>
      </w:r>
      <w:r w:rsidR="00413EB1">
        <w:rPr>
          <w:rFonts w:ascii="Cambria" w:eastAsia="Times New Roman" w:hAnsi="Cambria" w:cs="Tahoma"/>
          <w:b/>
          <w:lang w:val="es-ES_tradnl" w:eastAsia="es-ES"/>
        </w:rPr>
        <w:t>REGULARIZACION DE</w:t>
      </w:r>
      <w:r w:rsidR="00B307C4">
        <w:rPr>
          <w:rFonts w:ascii="Cambria" w:eastAsia="Times New Roman" w:hAnsi="Cambria" w:cs="Tahoma"/>
          <w:b/>
          <w:lang w:val="es-ES_tradnl" w:eastAsia="es-ES"/>
        </w:rPr>
        <w:t xml:space="preserve"> LA TENENCIA DE LA TIERRA DE</w:t>
      </w:r>
      <w:r w:rsidR="00413EB1">
        <w:rPr>
          <w:rFonts w:ascii="Cambria" w:eastAsia="Times New Roman" w:hAnsi="Cambria" w:cs="Tahoma"/>
          <w:b/>
          <w:lang w:val="es-ES_tradnl" w:eastAsia="es-ES"/>
        </w:rPr>
        <w:t xml:space="preserve"> UN ASENTAMIENTO HUMANO IRREGULAR</w:t>
      </w:r>
      <w:r w:rsidR="00B307C4">
        <w:rPr>
          <w:rFonts w:ascii="Cambria" w:eastAsia="Times New Roman" w:hAnsi="Cambria" w:cs="Tahoma"/>
          <w:b/>
          <w:lang w:val="es-ES_tradnl" w:eastAsia="es-ES"/>
        </w:rPr>
        <w:t>.</w:t>
      </w:r>
    </w:p>
    <w:p w:rsidR="00BC2C88" w:rsidRPr="00BC2C88" w:rsidRDefault="00BC2C88" w:rsidP="00C16537">
      <w:pPr>
        <w:pBdr>
          <w:bottom w:val="single" w:sz="12" w:space="1" w:color="auto"/>
        </w:pBdr>
        <w:ind w:left="-709" w:right="-377"/>
        <w:jc w:val="center"/>
        <w:outlineLvl w:val="0"/>
        <w:rPr>
          <w:rFonts w:ascii="Cambria" w:eastAsia="Times New Roman" w:hAnsi="Cambria" w:cs="Tahoma"/>
          <w:b/>
          <w:lang w:val="es-ES_tradnl" w:eastAsia="es-ES"/>
        </w:rPr>
      </w:pP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w:t>
      </w:r>
      <w:r w:rsidR="00CC0A5E">
        <w:rPr>
          <w:rFonts w:ascii="Cambria" w:eastAsia="Times New Roman" w:hAnsi="Cambria" w:cs="Tahoma"/>
          <w:lang w:val="es-ES_tradnl" w:eastAsia="es-ES"/>
        </w:rPr>
        <w:t xml:space="preserve">la integración de Distritos, Sub centros y Nuevos Desarrollos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xml:space="preserve">, con domicilio en </w:t>
      </w:r>
      <w:r w:rsidR="00655058" w:rsidRPr="008A7D61">
        <w:rPr>
          <w:rFonts w:ascii="Cambria" w:eastAsia="Times New Roman" w:hAnsi="Cambria" w:cs="Tahoma"/>
          <w:lang w:val="es-ES_tradnl" w:eastAsia="es-ES"/>
        </w:rPr>
        <w:t xml:space="preserve">el </w:t>
      </w:r>
      <w:r w:rsidR="00CC0A5E">
        <w:rPr>
          <w:rFonts w:ascii="Cambria" w:eastAsia="Times New Roman" w:hAnsi="Cambria" w:cs="Tahoma"/>
          <w:lang w:val="es-ES_tradnl" w:eastAsia="es-ES"/>
        </w:rPr>
        <w:t>Edificio Ocampo</w:t>
      </w:r>
      <w:r w:rsidR="00ED2934">
        <w:rPr>
          <w:rFonts w:ascii="Cambria" w:eastAsia="Times New Roman" w:hAnsi="Cambria" w:cs="Tahoma"/>
          <w:lang w:val="es-ES_tradnl" w:eastAsia="es-ES"/>
        </w:rPr>
        <w:t>,</w:t>
      </w:r>
      <w:r w:rsidR="00CC0A5E">
        <w:rPr>
          <w:rFonts w:ascii="Cambria" w:eastAsia="Times New Roman" w:hAnsi="Cambria" w:cs="Tahoma"/>
          <w:lang w:val="es-ES_tradnl" w:eastAsia="es-ES"/>
        </w:rPr>
        <w:t xml:space="preserve"> piso 7, </w:t>
      </w:r>
      <w:r w:rsidR="00901251">
        <w:rPr>
          <w:rFonts w:ascii="Cambria" w:eastAsia="Times New Roman" w:hAnsi="Cambria" w:cs="Tahoma"/>
          <w:lang w:val="es-ES_tradnl" w:eastAsia="es-ES"/>
        </w:rPr>
        <w:t>Pabellón M</w:t>
      </w:r>
      <w:r w:rsidR="008A7D61">
        <w:rPr>
          <w:rFonts w:ascii="Cambria" w:eastAsia="Times New Roman" w:hAnsi="Cambria" w:cs="Tahoma"/>
          <w:lang w:val="es-ES_tradnl" w:eastAsia="es-ES"/>
        </w:rPr>
        <w:t xml:space="preserve"> ubicado </w:t>
      </w:r>
      <w:r w:rsidR="009C5C88">
        <w:rPr>
          <w:rFonts w:ascii="Cambria" w:eastAsia="Times New Roman" w:hAnsi="Cambria" w:cs="Tahoma"/>
          <w:lang w:val="es-ES_tradnl" w:eastAsia="es-ES"/>
        </w:rPr>
        <w:t xml:space="preserve">en </w:t>
      </w:r>
      <w:r w:rsidR="00CC0A5E">
        <w:rPr>
          <w:rFonts w:ascii="Cambria" w:eastAsia="Times New Roman" w:hAnsi="Cambria" w:cs="Tahoma"/>
          <w:lang w:val="es-ES_tradnl" w:eastAsia="es-ES"/>
        </w:rPr>
        <w:t xml:space="preserve">Melchor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9E2C75">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 xml:space="preserve">Nombre </w:t>
      </w:r>
      <w:r w:rsidR="00CC0A5E" w:rsidRPr="0051064F">
        <w:rPr>
          <w:rFonts w:ascii="Cambria" w:eastAsia="Times New Roman" w:hAnsi="Cambria" w:cs="Tahoma"/>
          <w:lang w:eastAsia="es-ES"/>
        </w:rPr>
        <w:t>comp</w:t>
      </w:r>
      <w:r w:rsidR="00CC0A5E">
        <w:rPr>
          <w:rFonts w:ascii="Cambria" w:eastAsia="Times New Roman" w:hAnsi="Cambria" w:cs="Tahoma"/>
          <w:lang w:eastAsia="es-ES"/>
        </w:rPr>
        <w:t>leto, domicilio, expediente catastral,</w:t>
      </w:r>
      <w:r w:rsidR="00AB7728">
        <w:rPr>
          <w:rFonts w:ascii="Cambria" w:eastAsia="Times New Roman" w:hAnsi="Cambria" w:cs="Tahoma"/>
          <w:lang w:eastAsia="es-ES"/>
        </w:rPr>
        <w:t xml:space="preserve"> teléfono, firma autógrafa</w:t>
      </w:r>
      <w:r w:rsidR="009E2C75">
        <w:rPr>
          <w:rFonts w:ascii="Cambria" w:eastAsia="Times New Roman" w:hAnsi="Cambria" w:cs="Tahoma"/>
          <w:lang w:eastAsia="es-ES"/>
        </w:rPr>
        <w:t>,</w:t>
      </w:r>
      <w:r w:rsidR="00CC0A5E">
        <w:rPr>
          <w:rFonts w:ascii="Cambria" w:eastAsia="Times New Roman" w:hAnsi="Cambria" w:cs="Tahoma"/>
          <w:lang w:eastAsia="es-ES"/>
        </w:rPr>
        <w:t xml:space="preserve"> identificación oficial</w:t>
      </w:r>
      <w:r w:rsidR="003C0CBE">
        <w:rPr>
          <w:rFonts w:ascii="Cambria" w:eastAsia="Times New Roman" w:hAnsi="Cambria" w:cs="Tahoma"/>
          <w:lang w:eastAsia="es-ES"/>
        </w:rPr>
        <w:t>, fotografías,</w:t>
      </w:r>
      <w:r w:rsidR="00870445">
        <w:rPr>
          <w:rFonts w:ascii="Cambria" w:eastAsia="Times New Roman" w:hAnsi="Cambria" w:cs="Tahoma"/>
          <w:lang w:eastAsia="es-ES"/>
        </w:rPr>
        <w:t xml:space="preserve"> cé</w:t>
      </w:r>
      <w:r w:rsidR="003C0CBE">
        <w:rPr>
          <w:rFonts w:ascii="Cambria" w:eastAsia="Times New Roman" w:hAnsi="Cambria" w:cs="Tahoma"/>
          <w:lang w:eastAsia="es-ES"/>
        </w:rPr>
        <w:t xml:space="preserve">dula </w:t>
      </w:r>
      <w:r w:rsidR="00870445">
        <w:rPr>
          <w:rFonts w:ascii="Cambria" w:eastAsia="Times New Roman" w:hAnsi="Cambria" w:cs="Tahoma"/>
          <w:lang w:eastAsia="es-ES"/>
        </w:rPr>
        <w:t>profesional.</w:t>
      </w:r>
    </w:p>
    <w:p w:rsidR="00B45622" w:rsidRPr="003C0CBE" w:rsidRDefault="00B45622" w:rsidP="00B45622">
      <w:pPr>
        <w:pBdr>
          <w:bottom w:val="single" w:sz="12" w:space="1" w:color="auto"/>
        </w:pBdr>
        <w:ind w:left="-709" w:right="-377"/>
        <w:jc w:val="both"/>
        <w:outlineLvl w:val="0"/>
        <w:rPr>
          <w:rFonts w:ascii="Cambria" w:eastAsia="Times New Roman" w:hAnsi="Cambria" w:cs="Tahoma"/>
          <w:lang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805BB7"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Sus datos personales son necesarios para</w:t>
      </w:r>
      <w:r w:rsidR="00805BB7">
        <w:rPr>
          <w:rFonts w:ascii="Cambria" w:hAnsi="Cambria"/>
        </w:rPr>
        <w:t xml:space="preserve"> regular la tenencia de la tierra de un asentamiento humano irregular.</w:t>
      </w:r>
    </w:p>
    <w:p w:rsidR="00ED21D2" w:rsidRPr="00BC3C52" w:rsidRDefault="00805BB7" w:rsidP="00364351">
      <w:pPr>
        <w:pBdr>
          <w:bottom w:val="single" w:sz="12" w:space="1" w:color="auto"/>
        </w:pBdr>
        <w:ind w:left="-709" w:right="-377"/>
        <w:jc w:val="both"/>
        <w:outlineLvl w:val="0"/>
        <w:rPr>
          <w:rFonts w:ascii="Cambria" w:eastAsia="Times New Roman" w:hAnsi="Cambria" w:cs="Tahoma"/>
          <w:b/>
          <w:lang w:val="es-ES_tradnl" w:eastAsia="es-ES"/>
        </w:rPr>
      </w:pPr>
      <w:r>
        <w:rPr>
          <w:rFonts w:ascii="Cambria" w:hAnsi="Cambria"/>
          <w:b/>
        </w:rPr>
        <w:t>Secundaria:</w:t>
      </w:r>
      <w:r w:rsidR="008D2984" w:rsidRPr="008D2984">
        <w:rPr>
          <w:rFonts w:ascii="Cambria" w:hAnsi="Cambria"/>
        </w:rPr>
        <w:t xml:space="preserve"> integrar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ED2934">
      <w:pPr>
        <w:pBdr>
          <w:bottom w:val="single" w:sz="12" w:space="1" w:color="auto"/>
        </w:pBdr>
        <w:ind w:left="-709" w:right="-377"/>
        <w:jc w:val="both"/>
        <w:outlineLvl w:val="0"/>
        <w:rPr>
          <w:rFonts w:ascii="Cambria" w:eastAsia="Times New Roman" w:hAnsi="Cambria" w:cs="Tahoma"/>
          <w:lang w:eastAsia="es-ES"/>
        </w:rPr>
      </w:pPr>
    </w:p>
    <w:p w:rsidR="00AE7A0D" w:rsidRPr="008A7D61" w:rsidRDefault="00AE7A0D"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sidR="00B307C4">
        <w:rPr>
          <w:rFonts w:ascii="Cambria" w:eastAsia="Times New Roman" w:hAnsi="Cambria" w:cs="Tahoma"/>
          <w:lang w:val="es-ES_tradnl" w:eastAsia="es-ES"/>
        </w:rPr>
        <w:t>Artículo 102</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00841F82">
        <w:rPr>
          <w:rFonts w:ascii="Cambria" w:eastAsia="Times New Roman" w:hAnsi="Cambria" w:cs="Tahoma"/>
          <w:lang w:val="es-ES_tradnl" w:eastAsia="es-ES"/>
        </w:rPr>
        <w:t>de Monterrey y el artículo 133 de la Ley de Asentamientos Humanos, Ordenamiento Territorial y Desarrollo Urbano para el Estado de Nuevo León.</w:t>
      </w:r>
    </w:p>
    <w:p w:rsidR="00AE7A0D" w:rsidRPr="008A7D61" w:rsidRDefault="00AE7A0D" w:rsidP="00ED2934">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CC0A5E">
        <w:rPr>
          <w:rFonts w:ascii="Cambria" w:hAnsi="Cambria"/>
        </w:rPr>
        <w:t>para la Integración de Distritos, Sub centros y Nuevos Desarrollos</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 en </w:t>
      </w:r>
      <w:r w:rsidR="00901251" w:rsidRPr="008A7D6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143147">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 ubicado en</w:t>
      </w:r>
      <w:r w:rsidR="00143147">
        <w:rPr>
          <w:rFonts w:ascii="Cambria" w:eastAsia="Times New Roman" w:hAnsi="Cambria" w:cs="Tahoma"/>
          <w:lang w:val="es-ES_tradnl" w:eastAsia="es-ES"/>
        </w:rPr>
        <w:t xml:space="preserve"> Melchor</w:t>
      </w:r>
      <w:r w:rsidR="00901251">
        <w:rPr>
          <w:rFonts w:ascii="Cambria" w:eastAsia="Times New Roman" w:hAnsi="Cambria" w:cs="Tahoma"/>
          <w:lang w:val="es-ES_tradnl" w:eastAsia="es-ES"/>
        </w:rPr>
        <w:t xml:space="preserve"> 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ED2934">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ED2934">
      <w:pPr>
        <w:pBdr>
          <w:bottom w:val="single" w:sz="12" w:space="1" w:color="auto"/>
        </w:pBdr>
        <w:ind w:left="-709" w:right="-377"/>
        <w:jc w:val="both"/>
        <w:outlineLvl w:val="0"/>
        <w:rPr>
          <w:rFonts w:ascii="Cambria" w:eastAsia="Cambria" w:hAnsi="Cambria" w:cs="Cambria"/>
          <w:b/>
          <w:highlight w:val="white"/>
        </w:rPr>
      </w:pPr>
    </w:p>
    <w:p w:rsidR="00AE7A0D" w:rsidRDefault="004B764E" w:rsidP="00ED2934">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805BB7" w:rsidRPr="00805BB7">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ED2934">
      <w:pPr>
        <w:pBdr>
          <w:bottom w:val="single" w:sz="12" w:space="1" w:color="auto"/>
        </w:pBdr>
        <w:ind w:left="-709" w:right="-377"/>
        <w:jc w:val="both"/>
        <w:outlineLvl w:val="0"/>
        <w:rPr>
          <w:rFonts w:ascii="Cambria" w:eastAsia="Cambria" w:hAnsi="Cambria" w:cs="Cambria"/>
          <w:highlight w:val="white"/>
        </w:rPr>
      </w:pP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para un </w:t>
      </w:r>
      <w:r w:rsidR="00CC0A5E">
        <w:rPr>
          <w:rFonts w:ascii="Cambria" w:hAnsi="Cambria"/>
        </w:rPr>
        <w:t>Dirección</w:t>
      </w:r>
      <w:r w:rsidR="00CC0A5E" w:rsidRPr="008A7D61">
        <w:rPr>
          <w:rFonts w:ascii="Cambria" w:hAnsi="Cambria"/>
        </w:rPr>
        <w:t xml:space="preserve"> </w:t>
      </w:r>
      <w:r w:rsidR="00CC0A5E">
        <w:rPr>
          <w:rFonts w:ascii="Cambria" w:hAnsi="Cambria"/>
        </w:rPr>
        <w:t>para la Integración de Distritos, Sub centros y Nuevos Desarrollos</w:t>
      </w:r>
      <w:r w:rsidR="00CC0A5E" w:rsidRPr="008A7D61">
        <w:rPr>
          <w:rFonts w:ascii="Cambria" w:hAnsi="Cambria"/>
        </w:rPr>
        <w:t xml:space="preserve"> </w:t>
      </w:r>
      <w:r w:rsidR="004B764E" w:rsidRPr="009457E0">
        <w:rPr>
          <w:rFonts w:ascii="Cambria" w:eastAsia="Times New Roman" w:hAnsi="Cambria" w:cs="Tahoma"/>
          <w:lang w:val="es-ES_tradnl" w:eastAsia="es-ES"/>
        </w:rPr>
        <w:t xml:space="preserve">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ED2934">
      <w:pPr>
        <w:pBdr>
          <w:bottom w:val="single" w:sz="12" w:space="1" w:color="auto"/>
        </w:pBdr>
        <w:ind w:left="-709" w:right="-377"/>
        <w:jc w:val="both"/>
        <w:outlineLvl w:val="0"/>
        <w:rPr>
          <w:rFonts w:ascii="Cambria" w:eastAsia="Cambria" w:hAnsi="Cambria" w:cs="Cambria"/>
          <w:highlight w:val="white"/>
        </w:rPr>
      </w:pP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ED2934">
      <w:pPr>
        <w:pBdr>
          <w:bottom w:val="single" w:sz="12" w:space="1" w:color="auto"/>
        </w:pBdr>
        <w:ind w:left="-709" w:right="-377"/>
        <w:jc w:val="both"/>
        <w:outlineLvl w:val="0"/>
        <w:rPr>
          <w:rFonts w:ascii="Cambria" w:eastAsia="Cambria" w:hAnsi="Cambria" w:cs="Cambria"/>
          <w:highlight w:val="white"/>
        </w:rPr>
      </w:pPr>
    </w:p>
    <w:p w:rsidR="00AE7A0D" w:rsidRDefault="00CD2308" w:rsidP="00ED2934">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ED2934">
      <w:pPr>
        <w:pBdr>
          <w:bottom w:val="single" w:sz="12" w:space="1" w:color="auto"/>
        </w:pBdr>
        <w:ind w:left="-709" w:right="-377"/>
        <w:jc w:val="both"/>
        <w:outlineLvl w:val="0"/>
        <w:rPr>
          <w:rFonts w:ascii="Cambria" w:eastAsia="Cambria" w:hAnsi="Cambria" w:cs="Cambria"/>
        </w:rPr>
      </w:pPr>
    </w:p>
    <w:p w:rsidR="00B45622" w:rsidRPr="00AE7A0D" w:rsidRDefault="00B45622" w:rsidP="00ED2934">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ED2934">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ED2934">
      <w:pPr>
        <w:pBdr>
          <w:bottom w:val="single" w:sz="12" w:space="1" w:color="auto"/>
        </w:pBdr>
        <w:ind w:left="-709" w:right="-377"/>
        <w:jc w:val="both"/>
        <w:outlineLvl w:val="0"/>
        <w:rPr>
          <w:rFonts w:ascii="Cambria" w:eastAsia="Times New Roman" w:hAnsi="Cambria" w:cs="Tahoma"/>
          <w:lang w:val="es-ES_tradnl" w:eastAsia="es-ES"/>
        </w:rPr>
      </w:pPr>
    </w:p>
    <w:p w:rsidR="00D578C9" w:rsidRDefault="00CD2308" w:rsidP="00841F8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841F82" w:rsidRDefault="00841F82" w:rsidP="00841F82">
      <w:pPr>
        <w:pBdr>
          <w:bottom w:val="single" w:sz="12" w:space="1" w:color="auto"/>
        </w:pBdr>
        <w:ind w:left="-709" w:right="-377"/>
        <w:jc w:val="both"/>
        <w:outlineLvl w:val="0"/>
        <w:rPr>
          <w:rFonts w:ascii="Cambria" w:eastAsia="Times New Roman" w:hAnsi="Cambria" w:cs="Tahoma"/>
          <w:lang w:val="es-ES_tradnl" w:eastAsia="es-ES"/>
        </w:rPr>
      </w:pPr>
    </w:p>
    <w:p w:rsidR="00841F82" w:rsidRDefault="00841F82" w:rsidP="00841F82">
      <w:pPr>
        <w:pBdr>
          <w:bottom w:val="single" w:sz="12" w:space="1" w:color="auto"/>
        </w:pBdr>
        <w:ind w:left="-709" w:right="-377"/>
        <w:jc w:val="both"/>
        <w:outlineLvl w:val="0"/>
        <w:rPr>
          <w:rFonts w:ascii="Cambria" w:eastAsia="Times New Roman" w:hAnsi="Cambria" w:cs="Tahoma"/>
          <w:lang w:val="es-ES_tradnl" w:eastAsia="es-ES"/>
        </w:rPr>
      </w:pPr>
    </w:p>
    <w:p w:rsidR="00841F82" w:rsidRDefault="00841F82" w:rsidP="00841F82">
      <w:pPr>
        <w:pBdr>
          <w:bottom w:val="single" w:sz="12" w:space="1" w:color="auto"/>
        </w:pBdr>
        <w:ind w:left="-709" w:right="-377"/>
        <w:jc w:val="both"/>
        <w:outlineLvl w:val="0"/>
        <w:rPr>
          <w:rFonts w:ascii="Cambria" w:eastAsia="Times New Roman" w:hAnsi="Cambria" w:cs="Tahoma"/>
          <w:lang w:val="es-ES_tradnl" w:eastAsia="es-ES"/>
        </w:rPr>
      </w:pPr>
    </w:p>
    <w:p w:rsidR="00841F82" w:rsidRPr="008A7D61" w:rsidRDefault="00841F82" w:rsidP="00841F82">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E53A04" w:rsidP="00E53A04">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Última actualización 25/Enero/2023</w:t>
      </w:r>
      <w:bookmarkStart w:id="0" w:name="_GoBack"/>
      <w:bookmarkEnd w:id="0"/>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B5C"/>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B27"/>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147"/>
    <w:rsid w:val="00143286"/>
    <w:rsid w:val="00143F0D"/>
    <w:rsid w:val="00144039"/>
    <w:rsid w:val="001443DC"/>
    <w:rsid w:val="001444A8"/>
    <w:rsid w:val="00144EFA"/>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1B7"/>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16F"/>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0CBE"/>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3EB1"/>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A06"/>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667"/>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9AE"/>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296"/>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06"/>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5EE9"/>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BB7"/>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1F82"/>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445"/>
    <w:rsid w:val="0087054C"/>
    <w:rsid w:val="00870AA6"/>
    <w:rsid w:val="00870D17"/>
    <w:rsid w:val="00871025"/>
    <w:rsid w:val="0087123A"/>
    <w:rsid w:val="0087184F"/>
    <w:rsid w:val="00871F09"/>
    <w:rsid w:val="008728B6"/>
    <w:rsid w:val="00872CA9"/>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01"/>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BAB"/>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5C8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2C75"/>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AD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421E"/>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1BD"/>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30"/>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7C4"/>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4F90"/>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2C88"/>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289D"/>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10"/>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A5E"/>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42C1"/>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2DDC"/>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6AF"/>
    <w:rsid w:val="00E51A22"/>
    <w:rsid w:val="00E51B4D"/>
    <w:rsid w:val="00E51C91"/>
    <w:rsid w:val="00E51FAA"/>
    <w:rsid w:val="00E52771"/>
    <w:rsid w:val="00E527F7"/>
    <w:rsid w:val="00E5320B"/>
    <w:rsid w:val="00E53424"/>
    <w:rsid w:val="00E53A0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0FC"/>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5BC6"/>
    <w:rsid w:val="00EC60F8"/>
    <w:rsid w:val="00EC6427"/>
    <w:rsid w:val="00EC6F2A"/>
    <w:rsid w:val="00EC6FD9"/>
    <w:rsid w:val="00EC7050"/>
    <w:rsid w:val="00EC7053"/>
    <w:rsid w:val="00EC7F2C"/>
    <w:rsid w:val="00EC7F47"/>
    <w:rsid w:val="00ED00EA"/>
    <w:rsid w:val="00ED0420"/>
    <w:rsid w:val="00ED054A"/>
    <w:rsid w:val="00ED09ED"/>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934"/>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0D12"/>
    <w:rsid w:val="00EF147C"/>
    <w:rsid w:val="00EF1823"/>
    <w:rsid w:val="00EF1CD3"/>
    <w:rsid w:val="00EF1DE0"/>
    <w:rsid w:val="00EF2140"/>
    <w:rsid w:val="00EF2BAE"/>
    <w:rsid w:val="00EF2C35"/>
    <w:rsid w:val="00EF2C8B"/>
    <w:rsid w:val="00EF33CF"/>
    <w:rsid w:val="00EF3586"/>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869"/>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E321"/>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5720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1146</Words>
  <Characters>6305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8</cp:revision>
  <cp:lastPrinted>2022-05-11T14:26:00Z</cp:lastPrinted>
  <dcterms:created xsi:type="dcterms:W3CDTF">2023-01-13T18:39:00Z</dcterms:created>
  <dcterms:modified xsi:type="dcterms:W3CDTF">2023-02-15T21:21:00Z</dcterms:modified>
</cp:coreProperties>
</file>