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2D17636D"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709" w:right="-377"/>
        <w:jc w:val="center"/>
        <w:outlineLvl w:val="0"/>
        <w:rPr>
          <w:rFonts w:ascii="Calibri" w:eastAsia="Times New Roman" w:hAnsi="Calibri" w:cs="Calibri"/>
          <w:b/>
          <w:sz w:val="22"/>
          <w:szCs w:val="22"/>
          <w:bdr w:val="none" w:sz="0" w:space="0" w:color="auto"/>
          <w:lang w:val="es-ES_tradnl" w:eastAsia="es-ES"/>
        </w:rPr>
      </w:pPr>
      <w:r w:rsidRPr="006A6ABD">
        <w:rPr>
          <w:rFonts w:ascii="Calibri" w:eastAsia="Times New Roman" w:hAnsi="Calibri" w:cs="Calibri"/>
          <w:b/>
          <w:sz w:val="22"/>
          <w:szCs w:val="22"/>
          <w:bdr w:val="none" w:sz="0" w:space="0" w:color="auto"/>
          <w:lang w:val="es-ES_tradnl" w:eastAsia="es-ES"/>
        </w:rPr>
        <w:t xml:space="preserve">AVISO DE PRIVACIDAD INTEGRAL – </w:t>
      </w:r>
      <w:r w:rsidRPr="006A6ABD">
        <w:rPr>
          <w:rFonts w:ascii="Calibri" w:eastAsia="Times New Roman" w:hAnsi="Calibri" w:cs="Calibri"/>
          <w:b/>
          <w:sz w:val="22"/>
          <w:szCs w:val="22"/>
          <w:bdr w:val="none" w:sz="0" w:space="0" w:color="auto"/>
          <w:lang w:val="es-MX" w:eastAsia="es-ES"/>
        </w:rPr>
        <w:t>Cremación</w:t>
      </w:r>
    </w:p>
    <w:p w14:paraId="754E20BD"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514AF230"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6A6ABD">
        <w:rPr>
          <w:rFonts w:ascii="Calibri" w:eastAsia="Times New Roman" w:hAnsi="Calibri" w:cs="Calibri"/>
          <w:b/>
          <w:sz w:val="22"/>
          <w:szCs w:val="22"/>
          <w:bdr w:val="none" w:sz="0" w:space="0" w:color="auto"/>
          <w:lang w:val="es-ES_tradnl" w:eastAsia="es-ES"/>
        </w:rPr>
        <w:t>DATOS DEL RESPONSABLE DEL TRATAMIENTO.</w:t>
      </w:r>
      <w:r w:rsidRPr="006A6ABD">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6A6ABD">
        <w:rPr>
          <w:rFonts w:ascii="Calibri" w:eastAsia="Times New Roman" w:hAnsi="Calibri" w:cs="Calibri"/>
          <w:sz w:val="22"/>
          <w:szCs w:val="22"/>
          <w:bdr w:val="none" w:sz="0" w:space="0" w:color="auto"/>
          <w:lang w:val="es-ES_tradnl" w:eastAsia="es-ES"/>
        </w:rPr>
        <w:t>Nte</w:t>
      </w:r>
      <w:proofErr w:type="spellEnd"/>
      <w:r w:rsidRPr="006A6ABD">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6A6ABD">
        <w:rPr>
          <w:rFonts w:ascii="Calibri" w:eastAsia="Calibri" w:hAnsi="Calibri" w:cs="Calibri"/>
          <w:color w:val="000000"/>
          <w:sz w:val="22"/>
          <w:szCs w:val="22"/>
          <w:bdr w:val="none" w:sz="0" w:space="0" w:color="auto"/>
          <w:lang w:val="es-MX" w:eastAsia="es-MX"/>
        </w:rPr>
        <w:t>los artículos 3, fracción II, 26 y 27</w:t>
      </w:r>
      <w:r w:rsidRPr="006A6ABD">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6A6ABD">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6A6ABD">
        <w:rPr>
          <w:rFonts w:ascii="Calibri" w:eastAsia="Times New Roman" w:hAnsi="Calibri" w:cs="Calibri"/>
          <w:sz w:val="22"/>
          <w:szCs w:val="22"/>
          <w:bdr w:val="none" w:sz="0" w:space="0" w:color="auto"/>
          <w:lang w:val="es-ES_tradnl" w:eastAsia="es-ES"/>
        </w:rPr>
        <w:t>demás normatividad que resulte aplicable.</w:t>
      </w:r>
    </w:p>
    <w:p w14:paraId="4339FB45"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color w:val="000000"/>
          <w:sz w:val="22"/>
          <w:szCs w:val="22"/>
          <w:bdr w:val="none" w:sz="0" w:space="0" w:color="auto"/>
          <w:lang w:val="es-MX" w:eastAsia="es-MX"/>
        </w:rPr>
      </w:pPr>
    </w:p>
    <w:p w14:paraId="22696C1F"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6A6ABD">
        <w:rPr>
          <w:rFonts w:ascii="Calibri" w:eastAsia="Times New Roman" w:hAnsi="Calibri" w:cs="Calibri"/>
          <w:b/>
          <w:sz w:val="22"/>
          <w:szCs w:val="22"/>
          <w:bdr w:val="none" w:sz="0" w:space="0" w:color="auto"/>
          <w:lang w:val="es-ES_tradnl" w:eastAsia="es-ES"/>
        </w:rPr>
        <w:t xml:space="preserve">FINALIDADES. </w:t>
      </w:r>
      <w:r w:rsidRPr="006A6ABD">
        <w:rPr>
          <w:rFonts w:ascii="Calibri" w:eastAsia="Calibri" w:hAnsi="Calibri" w:cs="Calibri"/>
          <w:sz w:val="22"/>
          <w:szCs w:val="22"/>
          <w:bdr w:val="none" w:sz="0" w:space="0" w:color="auto"/>
          <w:lang w:val="es-MX" w:eastAsia="es-MX"/>
        </w:rPr>
        <w:t>Integrar los expedientes</w:t>
      </w:r>
      <w:r w:rsidRPr="006A6ABD">
        <w:rPr>
          <w:rFonts w:ascii="Calibri" w:eastAsia="Calibri" w:hAnsi="Calibri" w:cs="Calibri"/>
          <w:sz w:val="22"/>
          <w:szCs w:val="22"/>
          <w:bdr w:val="none" w:sz="0" w:space="0" w:color="auto"/>
          <w:lang w:val="es-ES_tradnl" w:eastAsia="es-MX"/>
        </w:rPr>
        <w:t>, contar con datos de control, estadísticos e informes sobre el servicio brindado</w:t>
      </w:r>
      <w:r w:rsidRPr="006A6ABD">
        <w:rPr>
          <w:rFonts w:ascii="Calibri" w:eastAsia="Times New Roman" w:hAnsi="Calibri" w:cs="Calibri"/>
          <w:sz w:val="22"/>
          <w:szCs w:val="22"/>
          <w:bdr w:val="none" w:sz="0" w:space="0" w:color="auto"/>
          <w:lang w:val="es-ES_tradnl" w:eastAsia="es-ES"/>
        </w:rPr>
        <w:t xml:space="preserve">, así como emitir el permiso correspondiente y, en su caso, elaborar informes y tener los registros completos de las cremaciones que se efectúen en los cementerios municipales. </w:t>
      </w:r>
      <w:r w:rsidRPr="006A6ABD">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6A6ABD">
        <w:rPr>
          <w:rFonts w:ascii="Calibri" w:eastAsia="Calibri" w:hAnsi="Calibri" w:cs="Calibri"/>
          <w:b/>
          <w:sz w:val="22"/>
          <w:szCs w:val="22"/>
          <w:bdr w:val="none" w:sz="0" w:space="0" w:color="auto"/>
          <w:lang w:val="es-ES_tradnl" w:eastAsia="es-MX"/>
        </w:rPr>
        <w:t>evidencia del mismo</w:t>
      </w:r>
      <w:r w:rsidRPr="006A6ABD">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734C8E35"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AF86C2E"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6A6ABD">
        <w:rPr>
          <w:rFonts w:ascii="Calibri" w:eastAsia="Times New Roman" w:hAnsi="Calibri" w:cs="Calibri"/>
          <w:b/>
          <w:sz w:val="22"/>
          <w:szCs w:val="22"/>
          <w:bdr w:val="none" w:sz="0" w:space="0" w:color="auto"/>
          <w:lang w:val="es-MX" w:eastAsia="es-ES"/>
        </w:rPr>
        <w:t xml:space="preserve">DATOS PERSONALES QUE SERÁN SOMETIDOS A TRATAMIENTO. </w:t>
      </w:r>
      <w:r w:rsidRPr="006A6ABD">
        <w:rPr>
          <w:rFonts w:ascii="Calibri" w:eastAsia="Times New Roman" w:hAnsi="Calibri" w:cs="Calibri"/>
          <w:sz w:val="22"/>
          <w:szCs w:val="22"/>
          <w:bdr w:val="none" w:sz="0" w:space="0" w:color="auto"/>
          <w:lang w:val="es-MX" w:eastAsia="es-ES"/>
        </w:rPr>
        <w:t>Nombre del solicitante, domicilio, teléfono, acta de nacimiento de la persona que realiza el trámite, Certificado de Defunción,</w:t>
      </w:r>
      <w:r w:rsidRPr="006A6ABD">
        <w:rPr>
          <w:rFonts w:ascii="Calibri" w:eastAsia="Calibri" w:hAnsi="Calibri" w:cs="Calibri"/>
          <w:sz w:val="22"/>
          <w:szCs w:val="22"/>
          <w:bdr w:val="none" w:sz="0" w:space="0" w:color="auto"/>
          <w:lang w:val="es-MX" w:eastAsia="es-MX"/>
        </w:rPr>
        <w:t xml:space="preserve"> </w:t>
      </w:r>
      <w:r w:rsidRPr="006A6ABD">
        <w:rPr>
          <w:rFonts w:ascii="Calibri" w:eastAsia="Times New Roman" w:hAnsi="Calibri" w:cs="Calibri"/>
          <w:sz w:val="22"/>
          <w:szCs w:val="22"/>
          <w:bdr w:val="none" w:sz="0" w:space="0" w:color="auto"/>
          <w:lang w:val="es-MX" w:eastAsia="es-ES"/>
        </w:rPr>
        <w:t>Orden de Cremación, pago de servicio, solicitud de cremación, inscribir en libros o en los sistemas electrónicos la cremación; para persona moral: nombre de la empresa, domicilio, teléfono, registro federal de contribuyentes, identificación oficial y comprobante de domicilio de la empresa.</w:t>
      </w:r>
    </w:p>
    <w:p w14:paraId="075B1454"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p>
    <w:p w14:paraId="4C279868"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6A6ABD">
        <w:rPr>
          <w:rFonts w:ascii="Calibri" w:eastAsia="Times New Roman" w:hAnsi="Calibri" w:cs="Calibri"/>
          <w:b/>
          <w:sz w:val="22"/>
          <w:szCs w:val="22"/>
          <w:bdr w:val="none" w:sz="0" w:space="0" w:color="auto"/>
          <w:lang w:val="es-ES_tradnl" w:eastAsia="es-ES"/>
        </w:rPr>
        <w:t>MANIFESTACIÓN DE NEGATIVA PARA EL TRATAMIENTO DE SUS DATOS PERSONALES</w:t>
      </w:r>
      <w:r w:rsidRPr="006A6ABD">
        <w:rPr>
          <w:rFonts w:ascii="Calibri" w:eastAsia="Times New Roman" w:hAnsi="Calibri" w:cs="Calibri"/>
          <w:sz w:val="22"/>
          <w:szCs w:val="22"/>
          <w:bdr w:val="none" w:sz="0" w:space="0" w:color="auto"/>
          <w:lang w:val="es-ES_tradnl" w:eastAsia="es-ES"/>
        </w:rPr>
        <w:t xml:space="preserve">. </w:t>
      </w:r>
      <w:r w:rsidRPr="006A6ABD">
        <w:rPr>
          <w:rFonts w:ascii="Calibri" w:eastAsia="Calibri" w:hAnsi="Calibri" w:cs="Calibri"/>
          <w:sz w:val="22"/>
          <w:szCs w:val="22"/>
          <w:bdr w:val="none" w:sz="0" w:space="0" w:color="auto"/>
          <w:lang w:val="es-ES_tradnl" w:eastAsia="es-MX"/>
        </w:rPr>
        <w:t xml:space="preserve">Podrá manifestar su negativa de tratamiento de sus datos personales directamente </w:t>
      </w:r>
      <w:r w:rsidRPr="006A6ABD">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6A6ABD">
        <w:rPr>
          <w:rFonts w:ascii="Calibri" w:eastAsia="Calibri" w:hAnsi="Calibri" w:cs="Calibri"/>
          <w:b/>
          <w:sz w:val="22"/>
          <w:szCs w:val="22"/>
          <w:bdr w:val="none" w:sz="0" w:space="0" w:color="auto"/>
          <w:lang w:val="es-ES_tradnl" w:eastAsia="es-MX"/>
        </w:rPr>
        <w:t>Hidalgo número 443, piso 1, en la colonia Centro, de Monterrey, Nuevo León, C.P. 64000</w:t>
      </w:r>
      <w:r w:rsidRPr="006A6ABD">
        <w:rPr>
          <w:rFonts w:ascii="Calibri" w:eastAsia="Calibri" w:hAnsi="Calibri" w:cs="Calibri"/>
          <w:sz w:val="22"/>
          <w:szCs w:val="22"/>
          <w:bdr w:val="none" w:sz="0" w:space="0" w:color="auto"/>
          <w:lang w:val="es-MX" w:eastAsia="es-MX"/>
        </w:rPr>
        <w:t xml:space="preserve">, y/o por medio del correo electrónico: </w:t>
      </w:r>
      <w:hyperlink r:id="rId8" w:history="1">
        <w:r w:rsidRPr="006A6ABD">
          <w:rPr>
            <w:rFonts w:ascii="Calibri" w:eastAsia="Calibri" w:hAnsi="Calibri" w:cs="Calibri"/>
            <w:color w:val="0563C1"/>
            <w:sz w:val="22"/>
            <w:szCs w:val="22"/>
            <w:u w:val="single"/>
            <w:bdr w:val="none" w:sz="0" w:space="0" w:color="auto"/>
            <w:lang w:val="es-MX" w:eastAsia="es-MX"/>
          </w:rPr>
          <w:t>transparencia.soporte@monterrey.gob.mx</w:t>
        </w:r>
      </w:hyperlink>
      <w:r w:rsidRPr="006A6ABD">
        <w:rPr>
          <w:rFonts w:ascii="Calibri" w:eastAsia="Calibri" w:hAnsi="Calibri" w:cs="Calibri"/>
          <w:sz w:val="22"/>
          <w:szCs w:val="22"/>
          <w:bdr w:val="none" w:sz="0" w:space="0" w:color="auto"/>
          <w:lang w:val="es-MX" w:eastAsia="es-MX"/>
        </w:rPr>
        <w:t>.</w:t>
      </w:r>
    </w:p>
    <w:p w14:paraId="260EA8F9"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B750E1C"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6A6ABD">
        <w:rPr>
          <w:rFonts w:ascii="Calibri" w:eastAsia="Times New Roman" w:hAnsi="Calibri" w:cs="Calibri"/>
          <w:b/>
          <w:sz w:val="22"/>
          <w:szCs w:val="22"/>
          <w:bdr w:val="none" w:sz="0" w:space="0" w:color="auto"/>
          <w:lang w:val="es-ES_tradnl" w:eastAsia="es-ES"/>
        </w:rPr>
        <w:t xml:space="preserve">FUNDAMENTO PARA EL TRATAMIENTO DE DATOS PERSONALES. </w:t>
      </w:r>
      <w:r w:rsidRPr="006A6ABD">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6A6ABD">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6A6ABD">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VIII del </w:t>
      </w:r>
      <w:r w:rsidRPr="006A6ABD">
        <w:rPr>
          <w:rFonts w:ascii="Calibri" w:eastAsia="Calibri" w:hAnsi="Calibri" w:cs="Calibri"/>
          <w:sz w:val="22"/>
          <w:szCs w:val="22"/>
          <w:bdr w:val="none" w:sz="0" w:space="0" w:color="auto"/>
          <w:lang w:val="es-MX" w:eastAsia="es-MX"/>
        </w:rPr>
        <w:t>Reglamento de la Administración Pública Municipal de Monterrey</w:t>
      </w:r>
      <w:r w:rsidRPr="006A6ABD">
        <w:rPr>
          <w:rFonts w:ascii="Calibri" w:eastAsia="Times New Roman" w:hAnsi="Calibri" w:cs="Calibri"/>
          <w:sz w:val="22"/>
          <w:szCs w:val="22"/>
          <w:bdr w:val="none" w:sz="0" w:space="0" w:color="auto"/>
          <w:lang w:val="es-ES_tradnl" w:eastAsia="es-ES"/>
        </w:rPr>
        <w:t>; así como los artículos 1, 2, 19, 40 fracción IV y 44 fracción VI del Reglamento de Panteones del Municipio de Monterrey.</w:t>
      </w:r>
    </w:p>
    <w:p w14:paraId="1372E1C9"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ED55D5B"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Times New Roman" w:hAnsi="Calibri" w:cs="Calibri"/>
          <w:b/>
          <w:sz w:val="22"/>
          <w:szCs w:val="22"/>
          <w:bdr w:val="none" w:sz="0" w:space="0" w:color="auto"/>
          <w:lang w:val="es-ES_tradnl" w:eastAsia="es-ES"/>
        </w:rPr>
        <w:t xml:space="preserve">TRANSFERENCIAS. </w:t>
      </w:r>
      <w:r w:rsidRPr="006A6ABD">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3A6B454D"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ab/>
      </w:r>
    </w:p>
    <w:p w14:paraId="49A90504" w14:textId="77777777" w:rsidR="005A7A8C" w:rsidRDefault="005A7A8C"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46E30962" w14:textId="77777777" w:rsidR="005A7A8C" w:rsidRDefault="005A7A8C"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404E5B43" w14:textId="7432408B"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6A6ABD">
        <w:rPr>
          <w:rFonts w:ascii="Calibri" w:eastAsia="Calibri" w:hAnsi="Calibri" w:cs="Calibri"/>
          <w:b/>
          <w:sz w:val="22"/>
          <w:szCs w:val="22"/>
          <w:bdr w:val="none" w:sz="0" w:space="0" w:color="auto"/>
          <w:lang w:val="es-ES_tradnl" w:eastAsia="es-MX"/>
        </w:rPr>
        <w:t>evidencia del mismo</w:t>
      </w:r>
      <w:r w:rsidRPr="006A6ABD">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6A6ABD">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6A6ABD">
          <w:rPr>
            <w:rFonts w:ascii="Calibri" w:eastAsia="Times New Roman" w:hAnsi="Calibri" w:cs="Calibri"/>
            <w:color w:val="0563C1"/>
            <w:sz w:val="22"/>
            <w:szCs w:val="22"/>
            <w:u w:val="single"/>
            <w:bdr w:val="none" w:sz="0" w:space="0" w:color="auto"/>
            <w:lang w:val="es-ES_tradnl" w:eastAsia="es-ES"/>
          </w:rPr>
          <w:t>www.facebook.com/mtygob</w:t>
        </w:r>
      </w:hyperlink>
      <w:r w:rsidRPr="006A6ABD">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6A6ABD">
          <w:rPr>
            <w:rFonts w:ascii="Calibri" w:eastAsia="Times New Roman" w:hAnsi="Calibri" w:cs="Calibri"/>
            <w:color w:val="0563C1"/>
            <w:sz w:val="22"/>
            <w:szCs w:val="22"/>
            <w:u w:val="single"/>
            <w:bdr w:val="none" w:sz="0" w:space="0" w:color="auto"/>
            <w:lang w:val="es-ES_tradnl" w:eastAsia="es-ES"/>
          </w:rPr>
          <w:t>https://m.facebook.com/ServPublicosMty/</w:t>
        </w:r>
      </w:hyperlink>
      <w:r w:rsidRPr="006A6ABD">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6A6ABD">
          <w:rPr>
            <w:rFonts w:ascii="Calibri" w:eastAsia="Times New Roman" w:hAnsi="Calibri" w:cs="Calibri"/>
            <w:color w:val="0563C1"/>
            <w:sz w:val="22"/>
            <w:szCs w:val="22"/>
            <w:u w:val="single"/>
            <w:bdr w:val="none" w:sz="0" w:space="0" w:color="auto"/>
            <w:lang w:val="es-ES_tradnl" w:eastAsia="es-ES"/>
          </w:rPr>
          <w:t>https://instagram.com/mtygob</w:t>
        </w:r>
      </w:hyperlink>
      <w:r w:rsidRPr="006A6ABD">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6A6ABD">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6A6ABD">
        <w:rPr>
          <w:rFonts w:ascii="Calibri" w:eastAsia="Times New Roman" w:hAnsi="Calibri" w:cs="Calibri"/>
          <w:sz w:val="22"/>
          <w:szCs w:val="22"/>
          <w:bdr w:val="none" w:sz="0" w:space="0" w:color="auto"/>
          <w:lang w:val="es-ES_tradnl" w:eastAsia="es-ES"/>
        </w:rPr>
        <w:t xml:space="preserve"> .</w:t>
      </w:r>
    </w:p>
    <w:p w14:paraId="190FED56"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310C779"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6A6ABD">
        <w:rPr>
          <w:rFonts w:ascii="Calibri" w:eastAsia="Times New Roman" w:hAnsi="Calibri" w:cs="Calibri"/>
          <w:b/>
          <w:sz w:val="22"/>
          <w:szCs w:val="22"/>
          <w:bdr w:val="none" w:sz="0" w:space="0" w:color="auto"/>
          <w:lang w:val="es-ES_tradnl" w:eastAsia="es-ES"/>
        </w:rPr>
        <w:t>MECANISMOS PARA EL EJERCICIO DE LOS DERECHOS ARCO</w:t>
      </w:r>
      <w:r w:rsidRPr="006A6ABD">
        <w:rPr>
          <w:rFonts w:ascii="Calibri" w:eastAsia="Times New Roman" w:hAnsi="Calibri" w:cs="Calibri"/>
          <w:sz w:val="22"/>
          <w:szCs w:val="22"/>
          <w:bdr w:val="none" w:sz="0" w:space="0" w:color="auto"/>
          <w:lang w:val="es-ES_tradnl" w:eastAsia="es-ES"/>
        </w:rPr>
        <w:t xml:space="preserve">. </w:t>
      </w:r>
      <w:r w:rsidRPr="006A6ABD">
        <w:rPr>
          <w:rFonts w:ascii="Calibri" w:eastAsia="Calibri" w:hAnsi="Calibri" w:cs="Calibri"/>
          <w:sz w:val="22"/>
          <w:szCs w:val="22"/>
          <w:bdr w:val="none" w:sz="0" w:space="0" w:color="auto"/>
          <w:lang w:val="es-ES_tradnl" w:eastAsia="es-MX"/>
        </w:rPr>
        <w:t>Es de suma importancia mencionar que Usted cuenta con la posibilidad de ejercer en todo momento</w:t>
      </w:r>
      <w:r w:rsidRPr="006A6ABD">
        <w:rPr>
          <w:rFonts w:ascii="Calibri" w:eastAsia="Calibri" w:hAnsi="Calibri" w:cs="Calibri"/>
          <w:b/>
          <w:sz w:val="22"/>
          <w:szCs w:val="22"/>
          <w:bdr w:val="none" w:sz="0" w:space="0" w:color="auto"/>
          <w:lang w:val="es-ES_tradnl" w:eastAsia="es-MX"/>
        </w:rPr>
        <w:t xml:space="preserve"> </w:t>
      </w:r>
      <w:r w:rsidRPr="006A6ABD">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6A6ABD">
        <w:rPr>
          <w:rFonts w:ascii="Calibri" w:eastAsia="Calibri" w:hAnsi="Calibri" w:cs="Calibri"/>
          <w:b/>
          <w:sz w:val="22"/>
          <w:szCs w:val="22"/>
          <w:bdr w:val="none" w:sz="0" w:space="0" w:color="auto"/>
          <w:lang w:val="es-ES_tradnl" w:eastAsia="es-MX"/>
        </w:rPr>
        <w:t xml:space="preserve"> (derechos ARCO) </w:t>
      </w:r>
      <w:r w:rsidRPr="006A6ABD">
        <w:rPr>
          <w:rFonts w:ascii="Calibri" w:eastAsia="Calibri" w:hAnsi="Calibri" w:cs="Calibri"/>
          <w:sz w:val="22"/>
          <w:szCs w:val="22"/>
          <w:bdr w:val="none" w:sz="0" w:space="0" w:color="auto"/>
          <w:lang w:val="es-ES_tradnl" w:eastAsia="es-MX"/>
        </w:rPr>
        <w:t xml:space="preserve">directamente ante </w:t>
      </w:r>
      <w:r w:rsidRPr="006A6ABD">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6A6ABD">
        <w:rPr>
          <w:rFonts w:ascii="Calibri" w:eastAsia="Calibri" w:hAnsi="Calibri" w:cs="Calibri"/>
          <w:b/>
          <w:sz w:val="22"/>
          <w:szCs w:val="22"/>
          <w:bdr w:val="none" w:sz="0" w:space="0" w:color="auto"/>
          <w:lang w:val="es-ES_tradnl" w:eastAsia="es-MX"/>
        </w:rPr>
        <w:t>Hidalgo número 443, piso 1, en la colonia Centro, de Monterrey, Nuevo León, C.P. 64000</w:t>
      </w:r>
      <w:r w:rsidRPr="006A6ABD">
        <w:rPr>
          <w:rFonts w:ascii="Calibri" w:eastAsia="Calibri" w:hAnsi="Calibri" w:cs="Calibri"/>
          <w:sz w:val="22"/>
          <w:szCs w:val="22"/>
          <w:bdr w:val="none" w:sz="0" w:space="0" w:color="auto"/>
          <w:lang w:val="es-MX" w:eastAsia="es-MX"/>
        </w:rPr>
        <w:t>,</w:t>
      </w:r>
      <w:r w:rsidRPr="006A6ABD">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6A6ABD">
        <w:rPr>
          <w:rFonts w:ascii="Calibri" w:eastAsia="Calibri" w:hAnsi="Calibri" w:cs="Calibri"/>
          <w:b/>
          <w:sz w:val="22"/>
          <w:szCs w:val="22"/>
          <w:bdr w:val="none" w:sz="0" w:space="0" w:color="auto"/>
          <w:lang w:val="es-ES_tradnl" w:eastAsia="es-MX"/>
        </w:rPr>
        <w:t xml:space="preserve"> </w:t>
      </w:r>
      <w:r w:rsidRPr="006A6ABD">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6A6ABD">
        <w:rPr>
          <w:rFonts w:ascii="Calibri" w:eastAsia="Calibri" w:hAnsi="Calibri" w:cs="Calibri"/>
          <w:sz w:val="22"/>
          <w:szCs w:val="22"/>
          <w:bdr w:val="none" w:sz="0" w:space="0" w:color="auto"/>
          <w:lang w:val="es-MX" w:eastAsia="es-MX"/>
        </w:rPr>
        <w:t xml:space="preserve">en la liga: </w:t>
      </w:r>
      <w:hyperlink r:id="rId13" w:history="1">
        <w:r w:rsidRPr="006A6ABD">
          <w:rPr>
            <w:rFonts w:ascii="Calibri" w:eastAsia="Calibri" w:hAnsi="Calibri" w:cs="Calibri"/>
            <w:color w:val="0563C1"/>
            <w:sz w:val="22"/>
            <w:szCs w:val="22"/>
            <w:u w:val="single"/>
            <w:bdr w:val="none" w:sz="0" w:space="0" w:color="auto"/>
            <w:lang w:val="es-MX" w:eastAsia="es-MX"/>
          </w:rPr>
          <w:t>https://www.plataformadetransparencia.org.mx/</w:t>
        </w:r>
      </w:hyperlink>
      <w:r w:rsidRPr="006A6ABD">
        <w:rPr>
          <w:rFonts w:ascii="Calibri" w:eastAsia="Calibri" w:hAnsi="Calibri" w:cs="Calibri"/>
          <w:sz w:val="22"/>
          <w:szCs w:val="22"/>
          <w:bdr w:val="none" w:sz="0" w:space="0" w:color="auto"/>
          <w:lang w:val="es-MX" w:eastAsia="es-MX"/>
        </w:rPr>
        <w:t xml:space="preserve"> o bien, al </w:t>
      </w:r>
      <w:r w:rsidRPr="006A6ABD">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6A6ABD">
            <w:rPr>
              <w:rFonts w:ascii="Calibri" w:eastAsia="Calibri" w:hAnsi="Calibri" w:cs="Calibri"/>
              <w:color w:val="0563C1"/>
              <w:sz w:val="22"/>
              <w:szCs w:val="22"/>
              <w:u w:val="single"/>
              <w:bdr w:val="none" w:sz="0" w:space="0" w:color="auto"/>
              <w:lang w:val="es-MX" w:eastAsia="es-MX"/>
            </w:rPr>
            <w:t>transparencia.soporte@monterrey.gob.mx</w:t>
          </w:r>
        </w:hyperlink>
      </w:hyperlink>
      <w:r w:rsidRPr="006A6ABD">
        <w:rPr>
          <w:rFonts w:ascii="Calibri" w:eastAsia="Calibri" w:hAnsi="Calibri" w:cs="Calibri"/>
          <w:sz w:val="22"/>
          <w:szCs w:val="22"/>
          <w:u w:val="single"/>
          <w:bdr w:val="none" w:sz="0" w:space="0" w:color="auto"/>
          <w:lang w:val="es-ES_tradnl" w:eastAsia="es-MX"/>
        </w:rPr>
        <w:t>.</w:t>
      </w:r>
    </w:p>
    <w:p w14:paraId="05C12E86"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F227BAE"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Técnica de la Secretaría de Servicios Públicos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8EFBA78"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2FD17BE4"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B1556B2" w14:textId="64932667" w:rsidR="006A6ABD" w:rsidRPr="005A7A8C" w:rsidRDefault="006A6ABD" w:rsidP="006A6ABD">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El nombre del titular y su domicilio o cualquier otro medio para recibir notificaciones;</w:t>
      </w:r>
    </w:p>
    <w:p w14:paraId="6A83A22D"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56F1801F"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09CD150F"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1BAD943A"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1CC14587" w14:textId="77777777" w:rsidR="005A7A8C" w:rsidRDefault="005A7A8C"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ES_tradnl" w:eastAsia="es-MX"/>
        </w:rPr>
      </w:pPr>
    </w:p>
    <w:p w14:paraId="1C6B3154" w14:textId="77777777" w:rsidR="005A7A8C" w:rsidRDefault="005A7A8C"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ES_tradnl" w:eastAsia="es-MX"/>
        </w:rPr>
      </w:pPr>
    </w:p>
    <w:p w14:paraId="6D1C3C40" w14:textId="3D951C4B"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MX" w:eastAsia="es-MX"/>
        </w:rPr>
      </w:pPr>
      <w:r w:rsidRPr="006A6ABD">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6F405284"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360"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6A6ABD">
          <w:rPr>
            <w:rFonts w:ascii="Calibri" w:eastAsia="Calibri" w:hAnsi="Calibri" w:cs="Calibri"/>
            <w:color w:val="0563C1"/>
            <w:sz w:val="22"/>
            <w:szCs w:val="22"/>
            <w:u w:val="single"/>
            <w:bdr w:val="none" w:sz="0" w:space="0" w:color="auto"/>
            <w:lang w:val="es-MX" w:eastAsia="es-MX"/>
          </w:rPr>
          <w:t>transparencia.soporte@monterrey.gob.mx</w:t>
        </w:r>
      </w:hyperlink>
      <w:r w:rsidRPr="006A6ABD">
        <w:rPr>
          <w:rFonts w:ascii="Calibri" w:eastAsia="Calibri" w:hAnsi="Calibri" w:cs="Calibri"/>
          <w:sz w:val="22"/>
          <w:szCs w:val="22"/>
          <w:u w:val="single"/>
          <w:bdr w:val="none" w:sz="0" w:space="0" w:color="auto"/>
          <w:lang w:val="es-ES_tradnl" w:eastAsia="es-MX"/>
        </w:rPr>
        <w:t>.</w:t>
      </w:r>
      <w:r w:rsidRPr="006A6ABD">
        <w:rPr>
          <w:rFonts w:ascii="Calibri" w:eastAsia="Calibri" w:hAnsi="Calibri" w:cs="Calibri"/>
          <w:sz w:val="22"/>
          <w:szCs w:val="22"/>
          <w:bdr w:val="none" w:sz="0" w:space="0" w:color="auto"/>
          <w:lang w:val="es-ES_tradnl" w:eastAsia="es-MX"/>
        </w:rPr>
        <w:t xml:space="preserve"> </w:t>
      </w:r>
    </w:p>
    <w:p w14:paraId="11AA881E"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634AB9B"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b/>
          <w:sz w:val="22"/>
          <w:szCs w:val="22"/>
          <w:bdr w:val="none" w:sz="0" w:space="0" w:color="auto"/>
          <w:lang w:val="es-ES_tradnl" w:eastAsia="es-MX"/>
        </w:rPr>
        <w:t xml:space="preserve">MODIFICACIONES AL AVISO. </w:t>
      </w:r>
      <w:r w:rsidRPr="006A6ABD">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6A6ABD">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6A6ABD">
        <w:rPr>
          <w:rFonts w:ascii="Calibri" w:eastAsia="Calibri" w:hAnsi="Calibri" w:cs="Calibri"/>
          <w:b/>
          <w:sz w:val="22"/>
          <w:szCs w:val="22"/>
          <w:u w:val="single"/>
          <w:bdr w:val="none" w:sz="0" w:space="0" w:color="auto"/>
          <w:lang w:val="es-ES_tradnl" w:eastAsia="es-MX"/>
        </w:rPr>
        <w:t>.</w:t>
      </w:r>
      <w:r w:rsidRPr="006A6ABD">
        <w:rPr>
          <w:rFonts w:ascii="Calibri" w:eastAsia="Calibri" w:hAnsi="Calibri" w:cs="Calibri"/>
          <w:b/>
          <w:sz w:val="22"/>
          <w:szCs w:val="22"/>
          <w:bdr w:val="none" w:sz="0" w:space="0" w:color="auto"/>
          <w:lang w:val="es-ES_tradnl" w:eastAsia="es-MX"/>
        </w:rPr>
        <w:t xml:space="preserve"> </w:t>
      </w:r>
    </w:p>
    <w:p w14:paraId="3DA848CD"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BFDC519"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6A6ABD">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517F4E1C" w14:textId="77777777" w:rsidR="006A6ABD" w:rsidRPr="006A6ABD" w:rsidRDefault="006A6ABD" w:rsidP="006A6ABD">
      <w:pPr>
        <w:pBdr>
          <w:top w:val="none" w:sz="0" w:space="0" w:color="auto"/>
          <w:left w:val="none" w:sz="0" w:space="0" w:color="auto"/>
          <w:bottom w:val="none" w:sz="0" w:space="0" w:color="auto"/>
          <w:right w:val="none" w:sz="0" w:space="0" w:color="auto"/>
          <w:between w:val="none" w:sz="0" w:space="0" w:color="auto"/>
          <w:bar w:val="none" w:sz="0" w:color="auto"/>
        </w:pBdr>
        <w:ind w:left="-709" w:right="-377"/>
        <w:jc w:val="both"/>
        <w:outlineLvl w:val="0"/>
        <w:rPr>
          <w:rFonts w:ascii="Calibri" w:eastAsia="Calibri" w:hAnsi="Calibri" w:cs="Calibri"/>
          <w:sz w:val="22"/>
          <w:szCs w:val="22"/>
          <w:bdr w:val="none" w:sz="0" w:space="0" w:color="auto"/>
          <w:lang w:val="es-MX" w:eastAsia="es-MX"/>
        </w:rPr>
      </w:pPr>
    </w:p>
    <w:p w14:paraId="024D7723" w14:textId="14FC831C" w:rsidR="008C521A"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BD7257">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BD7257">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sectPr w:rsidR="008C521A" w:rsidRPr="00BD7257"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BFA6" w14:textId="77777777" w:rsidR="0035090C" w:rsidRPr="00891905" w:rsidRDefault="0035090C">
      <w:r w:rsidRPr="00891905">
        <w:separator/>
      </w:r>
    </w:p>
  </w:endnote>
  <w:endnote w:type="continuationSeparator" w:id="0">
    <w:p w14:paraId="7ECDE3FC" w14:textId="77777777" w:rsidR="0035090C" w:rsidRPr="00891905" w:rsidRDefault="0035090C">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4EAAFE82"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3538" w14:textId="77777777" w:rsidR="0035090C" w:rsidRPr="00891905" w:rsidRDefault="0035090C">
      <w:r w:rsidRPr="00891905">
        <w:separator/>
      </w:r>
    </w:p>
  </w:footnote>
  <w:footnote w:type="continuationSeparator" w:id="0">
    <w:p w14:paraId="318A887C" w14:textId="77777777" w:rsidR="0035090C" w:rsidRPr="00891905" w:rsidRDefault="0035090C">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D3A60"/>
    <w:multiLevelType w:val="hybridMultilevel"/>
    <w:tmpl w:val="44784674"/>
    <w:lvl w:ilvl="0" w:tplc="CEEE34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2FB2"/>
    <w:rsid w:val="000D482C"/>
    <w:rsid w:val="000D6583"/>
    <w:rsid w:val="000D71B5"/>
    <w:rsid w:val="000E0B73"/>
    <w:rsid w:val="000E0D2F"/>
    <w:rsid w:val="000E1AC6"/>
    <w:rsid w:val="000E2DB3"/>
    <w:rsid w:val="000E5C59"/>
    <w:rsid w:val="000F0281"/>
    <w:rsid w:val="000F1A2F"/>
    <w:rsid w:val="000F6A72"/>
    <w:rsid w:val="0010138C"/>
    <w:rsid w:val="00104578"/>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090C"/>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A7A8C"/>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A6ABD"/>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D725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531">
      <w:bodyDiv w:val="1"/>
      <w:marLeft w:val="0"/>
      <w:marRight w:val="0"/>
      <w:marTop w:val="0"/>
      <w:marBottom w:val="0"/>
      <w:divBdr>
        <w:top w:val="none" w:sz="0" w:space="0" w:color="auto"/>
        <w:left w:val="none" w:sz="0" w:space="0" w:color="auto"/>
        <w:bottom w:val="none" w:sz="0" w:space="0" w:color="auto"/>
        <w:right w:val="none" w:sz="0" w:space="0" w:color="auto"/>
      </w:divBdr>
    </w:div>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640772353">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1344</Words>
  <Characters>7395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2026-04-22T19:42:00Z</dcterms:created>
  <dcterms:modified xsi:type="dcterms:W3CDTF">2026-04-22T20:57:00Z</dcterms:modified>
</cp:coreProperties>
</file>