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AB2FF6">
        <w:rPr>
          <w:rFonts w:ascii="Cambria" w:eastAsia="Times New Roman" w:hAnsi="Cambria" w:cs="Tahoma"/>
          <w:b/>
          <w:lang w:val="es-ES_tradnl" w:eastAsia="es-ES"/>
        </w:rPr>
        <w:t>ANUNCIOS PUBLICITARIOS</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w:t>
      </w:r>
      <w:r w:rsidR="0058623F">
        <w:rPr>
          <w:rFonts w:ascii="Cambria" w:hAnsi="Cambria"/>
          <w:color w:val="000000"/>
        </w:rPr>
        <w:t xml:space="preserve">la </w:t>
      </w:r>
      <w:r w:rsidR="000A09F4">
        <w:rPr>
          <w:rFonts w:ascii="Cambria" w:hAnsi="Cambria"/>
          <w:color w:val="000000"/>
        </w:rPr>
        <w:t>Dirección Para una Ciudad Verde</w:t>
      </w:r>
      <w:r w:rsidR="0058623F">
        <w:rPr>
          <w:rFonts w:ascii="Cambria" w:hAnsi="Cambria"/>
          <w:color w:val="000000"/>
        </w:rPr>
        <w:t xml:space="preserve"> adscrita a la </w:t>
      </w:r>
      <w:r w:rsidR="00197E2B" w:rsidRPr="00197E2B">
        <w:rPr>
          <w:rFonts w:ascii="Cambria" w:eastAsia="Times New Roman" w:hAnsi="Cambria" w:cs="Tahoma"/>
          <w:lang w:val="es-ES_tradnl" w:eastAsia="es-ES"/>
        </w:rPr>
        <w:t>Dirección</w:t>
      </w:r>
      <w:r w:rsidR="0058623F">
        <w:rPr>
          <w:rFonts w:ascii="Cambria" w:eastAsia="Times New Roman" w:hAnsi="Cambria" w:cs="Tahoma"/>
          <w:lang w:val="es-ES_tradnl" w:eastAsia="es-ES"/>
        </w:rPr>
        <w:t xml:space="preserve"> General</w:t>
      </w:r>
      <w:r w:rsidR="00197E2B" w:rsidRPr="00197E2B">
        <w:rPr>
          <w:rFonts w:ascii="Cambria" w:eastAsia="Times New Roman" w:hAnsi="Cambria" w:cs="Tahoma"/>
          <w:lang w:val="es-ES_tradnl" w:eastAsia="es-ES"/>
        </w:rPr>
        <w:t xml:space="preserve"> para un Desarrollo</w:t>
      </w:r>
      <w:r w:rsidR="0058623F">
        <w:rPr>
          <w:rFonts w:ascii="Cambria" w:eastAsia="Times New Roman" w:hAnsi="Cambria" w:cs="Tahoma"/>
          <w:lang w:val="es-ES_tradnl" w:eastAsia="es-ES"/>
        </w:rPr>
        <w:t xml:space="preserve"> </w:t>
      </w:r>
      <w:r w:rsidR="000A09F4">
        <w:rPr>
          <w:rFonts w:ascii="Cambria" w:eastAsia="Times New Roman" w:hAnsi="Cambria" w:cs="Tahoma"/>
          <w:lang w:val="es-ES_tradnl" w:eastAsia="es-ES"/>
        </w:rPr>
        <w:t>Verde</w:t>
      </w:r>
      <w:r w:rsidR="00197E2B" w:rsidRPr="009457E0">
        <w:rPr>
          <w:rFonts w:ascii="Cambria" w:eastAsia="Times New Roman" w:hAnsi="Cambria" w:cs="Tahoma"/>
          <w:lang w:val="es-ES_tradnl" w:eastAsia="es-ES"/>
        </w:rPr>
        <w:t xml:space="preserve">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BE4DD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del</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w:t>
      </w:r>
      <w:r w:rsidR="00D32A21">
        <w:rPr>
          <w:rFonts w:ascii="Cambria" w:eastAsia="Times New Roman" w:hAnsi="Cambria" w:cs="Tahoma"/>
          <w:lang w:val="es-ES_tradnl" w:eastAsia="es-ES"/>
        </w:rPr>
        <w:t xml:space="preserve"> </w:t>
      </w:r>
      <w:r w:rsidR="00BE4DD1">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Default="00AE7A0D" w:rsidP="00AE7A0D">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009738FF">
        <w:rPr>
          <w:rFonts w:ascii="Cambria" w:eastAsia="Times New Roman" w:hAnsi="Cambria" w:cs="Tahoma"/>
          <w:lang w:eastAsia="es-ES"/>
        </w:rPr>
        <w:t>Nombre</w:t>
      </w:r>
      <w:r w:rsidR="00AB7728">
        <w:rPr>
          <w:rFonts w:ascii="Cambria" w:eastAsia="Times New Roman" w:hAnsi="Cambria" w:cs="Tahoma"/>
          <w:lang w:eastAsia="es-ES"/>
        </w:rPr>
        <w:t>,</w:t>
      </w:r>
      <w:r w:rsidR="00D02C76">
        <w:rPr>
          <w:rFonts w:ascii="Cambria" w:eastAsia="Times New Roman" w:hAnsi="Cambria" w:cs="Tahoma"/>
          <w:lang w:eastAsia="es-ES"/>
        </w:rPr>
        <w:t xml:space="preserve"> </w:t>
      </w:r>
      <w:r w:rsidR="009738FF">
        <w:rPr>
          <w:rFonts w:ascii="Cambria" w:eastAsia="Times New Roman" w:hAnsi="Cambria" w:cs="Tahoma"/>
          <w:lang w:eastAsia="es-ES"/>
        </w:rPr>
        <w:t>domicilio, expediente catastral</w:t>
      </w:r>
      <w:r w:rsidR="00AB7728">
        <w:rPr>
          <w:rFonts w:ascii="Cambria" w:eastAsia="Times New Roman" w:hAnsi="Cambria" w:cs="Tahoma"/>
          <w:lang w:eastAsia="es-ES"/>
        </w:rPr>
        <w:t>, firma autógrafa</w:t>
      </w:r>
      <w:r w:rsidRPr="0051064F">
        <w:rPr>
          <w:rFonts w:ascii="Cambria" w:eastAsia="Times New Roman" w:hAnsi="Cambria" w:cs="Tahoma"/>
          <w:lang w:eastAsia="es-ES"/>
        </w:rPr>
        <w:t xml:space="preserve">, </w:t>
      </w:r>
      <w:r w:rsidR="009738FF">
        <w:rPr>
          <w:rFonts w:ascii="Cambria" w:eastAsia="Times New Roman" w:hAnsi="Cambria" w:cs="Tahoma"/>
          <w:lang w:eastAsia="es-ES"/>
        </w:rPr>
        <w:t>f</w:t>
      </w:r>
      <w:r w:rsidR="00D32A21" w:rsidRPr="0051064F">
        <w:rPr>
          <w:rFonts w:ascii="Cambria" w:eastAsia="Times New Roman" w:hAnsi="Cambria" w:cs="Tahoma"/>
          <w:lang w:eastAsia="es-ES"/>
        </w:rPr>
        <w:t>otografías</w:t>
      </w:r>
      <w:r w:rsidR="009738FF">
        <w:rPr>
          <w:rFonts w:ascii="Cambria" w:eastAsia="Times New Roman" w:hAnsi="Cambria" w:cs="Tahoma"/>
          <w:lang w:eastAsia="es-ES"/>
        </w:rPr>
        <w:t>, datos de contacto</w:t>
      </w:r>
      <w:r w:rsidRPr="0051064F">
        <w:rPr>
          <w:rFonts w:ascii="Cambria" w:eastAsia="Times New Roman" w:hAnsi="Cambria" w:cs="Tahoma"/>
          <w:lang w:eastAsia="es-ES"/>
        </w:rPr>
        <w:t>.</w:t>
      </w:r>
    </w:p>
    <w:p w:rsidR="00B45622" w:rsidRPr="00FB1B57" w:rsidRDefault="00B45622" w:rsidP="00FB1B57">
      <w:pPr>
        <w:pBdr>
          <w:bottom w:val="single" w:sz="12" w:space="1" w:color="auto"/>
        </w:pBdr>
        <w:ind w:left="-709" w:right="-377"/>
        <w:jc w:val="both"/>
        <w:outlineLvl w:val="0"/>
        <w:rPr>
          <w:rFonts w:ascii="Cambria" w:eastAsia="Times New Roman" w:hAnsi="Cambria" w:cs="Tahoma"/>
          <w:lang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58623F"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 xml:space="preserve">Sus datos personales son necesarios para </w:t>
      </w:r>
      <w:r w:rsidR="0058623F">
        <w:rPr>
          <w:rFonts w:ascii="Cambria" w:hAnsi="Cambria"/>
        </w:rPr>
        <w:t>la expedición</w:t>
      </w:r>
      <w:r w:rsidR="000A09F4">
        <w:rPr>
          <w:rFonts w:ascii="Cambria" w:hAnsi="Cambria"/>
        </w:rPr>
        <w:t xml:space="preserve"> del </w:t>
      </w:r>
      <w:r w:rsidR="00A83B31">
        <w:rPr>
          <w:rFonts w:ascii="Cambria" w:hAnsi="Cambria"/>
        </w:rPr>
        <w:t xml:space="preserve">permiso </w:t>
      </w:r>
      <w:r w:rsidR="00AB2FF6">
        <w:rPr>
          <w:rFonts w:ascii="Cambria" w:hAnsi="Cambria"/>
        </w:rPr>
        <w:t>de los anuncios publicitarios</w:t>
      </w:r>
      <w:r w:rsidR="0058623F">
        <w:rPr>
          <w:rFonts w:ascii="Cambria" w:hAnsi="Cambria"/>
        </w:rPr>
        <w:t>;</w:t>
      </w:r>
    </w:p>
    <w:p w:rsidR="00ED21D2" w:rsidRPr="00BC3C52" w:rsidRDefault="001B2309"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Pr>
          <w:rFonts w:ascii="Cambria" w:hAnsi="Cambria"/>
        </w:rPr>
        <w:t xml:space="preserve"> </w:t>
      </w:r>
      <w:r w:rsidR="0058623F">
        <w:rPr>
          <w:rFonts w:ascii="Cambria" w:hAnsi="Cambria"/>
        </w:rPr>
        <w:t>I</w:t>
      </w:r>
      <w:r w:rsidR="008D2984" w:rsidRPr="008D2984">
        <w:rPr>
          <w:rFonts w:ascii="Cambria" w:hAnsi="Cambria"/>
        </w:rPr>
        <w:t>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9738FF" w:rsidRDefault="00AE7A0D"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sidR="000A09F4" w:rsidRPr="00465755">
        <w:rPr>
          <w:rFonts w:ascii="Cambria" w:eastAsia="Times New Roman" w:hAnsi="Cambria" w:cs="Tahoma"/>
          <w:lang w:val="es-ES_tradnl" w:eastAsia="es-ES"/>
        </w:rPr>
        <w:t>Artículo 110</w:t>
      </w:r>
      <w:r w:rsidR="00867C43">
        <w:rPr>
          <w:rFonts w:ascii="Cambria" w:eastAsia="Times New Roman" w:hAnsi="Cambria" w:cs="Tahoma"/>
          <w:lang w:val="es-ES_tradnl" w:eastAsia="es-ES"/>
        </w:rPr>
        <w:t xml:space="preserve"> fracción VII</w:t>
      </w:r>
      <w:r w:rsidRPr="00465755">
        <w:rPr>
          <w:rFonts w:ascii="Cambria" w:eastAsia="Times New Roman" w:hAnsi="Cambria" w:cs="Tahoma"/>
          <w:lang w:val="es-ES_tradnl" w:eastAsia="es-ES"/>
        </w:rPr>
        <w:t xml:space="preserve"> del</w:t>
      </w:r>
      <w:r w:rsidRPr="008A7D61">
        <w:rPr>
          <w:rFonts w:ascii="Cambria" w:eastAsia="Times New Roman" w:hAnsi="Cambria" w:cs="Tahoma"/>
          <w:lang w:val="es-ES_tradnl" w:eastAsia="es-ES"/>
        </w:rPr>
        <w:t xml:space="preserve">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Pr>
          <w:rFonts w:ascii="Cambria" w:eastAsia="Times New Roman" w:hAnsi="Cambria" w:cs="Tahoma"/>
          <w:lang w:val="es-ES_tradnl" w:eastAsia="es-ES"/>
        </w:rPr>
        <w:t xml:space="preserve">, así como el artículo </w:t>
      </w:r>
      <w:r w:rsidR="00FB1B57">
        <w:rPr>
          <w:rFonts w:ascii="Cambria" w:eastAsia="Times New Roman" w:hAnsi="Cambria" w:cs="Tahoma"/>
          <w:lang w:val="es-ES_tradnl" w:eastAsia="es-ES"/>
        </w:rPr>
        <w:t>44</w:t>
      </w:r>
      <w:r w:rsidR="00CD664E">
        <w:rPr>
          <w:rFonts w:ascii="Cambria" w:eastAsia="Times New Roman" w:hAnsi="Cambria" w:cs="Tahoma"/>
          <w:lang w:val="es-ES_tradnl" w:eastAsia="es-ES"/>
        </w:rPr>
        <w:t xml:space="preserve"> </w:t>
      </w:r>
      <w:r w:rsidR="00FB1B57" w:rsidRPr="00FB1B57">
        <w:rPr>
          <w:rFonts w:ascii="Cambria" w:eastAsia="Times New Roman" w:hAnsi="Cambria" w:cs="Tahoma"/>
          <w:lang w:val="es-ES_tradnl" w:eastAsia="es-ES"/>
        </w:rPr>
        <w:t xml:space="preserve"> del Reglamento de Anuncios de la Ciudad de Monterrey</w:t>
      </w:r>
      <w:r w:rsidR="00FB1B57">
        <w:rPr>
          <w:rFonts w:ascii="Cambria" w:eastAsia="Times New Roman" w:hAnsi="Cambria" w:cs="Tahoma"/>
          <w:lang w:val="es-ES_tradnl" w:eastAsia="es-ES"/>
        </w:rPr>
        <w:t>.</w:t>
      </w:r>
    </w:p>
    <w:p w:rsidR="00FB1B57" w:rsidRPr="008A7D61" w:rsidRDefault="00FB1B57"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0A09F4">
        <w:rPr>
          <w:rFonts w:ascii="Cambria" w:hAnsi="Cambria"/>
        </w:rPr>
        <w:t>Para una Ciudad Verde</w:t>
      </w:r>
      <w:r w:rsidR="00655058" w:rsidRPr="008A7D61">
        <w:rPr>
          <w:rFonts w:ascii="Cambria" w:hAnsi="Cambria"/>
        </w:rPr>
        <w:t xml:space="preserve"> adscrita</w:t>
      </w:r>
      <w:r w:rsidR="0058623F">
        <w:rPr>
          <w:rFonts w:ascii="Cambria" w:hAnsi="Cambria"/>
        </w:rPr>
        <w:t xml:space="preserve"> a la Dirección General Para un Desarrollo </w:t>
      </w:r>
      <w:r w:rsidR="000A09F4">
        <w:rPr>
          <w:rFonts w:ascii="Cambria" w:hAnsi="Cambria"/>
        </w:rPr>
        <w:t>Verde</w:t>
      </w:r>
      <w:r w:rsidR="0058623F">
        <w:rPr>
          <w:rFonts w:ascii="Cambria" w:hAnsi="Cambria"/>
        </w:rPr>
        <w:t xml:space="preserve"> de</w:t>
      </w:r>
      <w:r w:rsidR="00655058" w:rsidRPr="008A7D61">
        <w:rPr>
          <w:rFonts w:ascii="Cambria" w:hAnsi="Cambria"/>
        </w:rPr>
        <w:t xml:space="preserve">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w:t>
      </w:r>
      <w:r w:rsidR="00BE4DD1">
        <w:rPr>
          <w:rFonts w:ascii="Cambria" w:eastAsia="Times New Roman" w:hAnsi="Cambria" w:cs="Tahoma"/>
          <w:lang w:val="es-ES_tradnl" w:eastAsia="es-ES"/>
        </w:rPr>
        <w:t xml:space="preserve"> de Monterrey, con domicilio en </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 Pabellón M ubicado en </w:t>
      </w:r>
      <w:r w:rsidR="00BE4DD1">
        <w:rPr>
          <w:rFonts w:ascii="Cambria" w:eastAsia="Times New Roman" w:hAnsi="Cambria" w:cs="Tahoma"/>
          <w:lang w:val="es-ES_tradnl" w:eastAsia="es-ES"/>
        </w:rPr>
        <w:t xml:space="preserve"> avenida  Melchor </w:t>
      </w:r>
      <w:r w:rsidR="00901251">
        <w:rPr>
          <w:rFonts w:ascii="Cambria" w:eastAsia="Times New Roman" w:hAnsi="Cambria" w:cs="Tahoma"/>
          <w:lang w:val="es-ES_tradnl" w:eastAsia="es-ES"/>
        </w:rPr>
        <w:t>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B37D44" w:rsidRPr="00B37D44">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lastRenderedPageBreak/>
        <w:t xml:space="preserve">Aunado a lo anterior, usted tiene el derecho de acceder a los datos personales que obren en posesión de la </w:t>
      </w:r>
      <w:r w:rsidR="00932501" w:rsidRPr="00932501">
        <w:rPr>
          <w:rFonts w:ascii="Cambria" w:eastAsia="Times New Roman" w:hAnsi="Cambria" w:cs="Tahoma"/>
          <w:lang w:val="es-ES_tradnl" w:eastAsia="es-ES"/>
        </w:rPr>
        <w:t>Dirección Para una Ciudad Verde adscrita a la Dirección General para un Desarrollo Verde de la Secretaría de Desarrollo Urbano Sostenible</w:t>
      </w:r>
      <w:r w:rsidR="00932501" w:rsidRPr="00932501">
        <w:rPr>
          <w:rFonts w:ascii="Cambria" w:eastAsia="Times New Roman" w:hAnsi="Cambria" w:cs="Tahoma"/>
          <w:highlight w:val="white"/>
          <w:lang w:val="es-ES_tradnl" w:eastAsia="es-ES"/>
        </w:rPr>
        <w:t xml:space="preserve"> </w:t>
      </w:r>
      <w:r>
        <w:rPr>
          <w:rFonts w:ascii="Cambria" w:eastAsia="Cambria" w:hAnsi="Cambria" w:cs="Cambria"/>
          <w:highlight w:val="white"/>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C1705C"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Última actualización </w:t>
      </w:r>
      <w:r w:rsidR="0058623F">
        <w:rPr>
          <w:rFonts w:ascii="Cambria" w:eastAsia="Times New Roman" w:hAnsi="Cambria" w:cs="Tahoma"/>
          <w:lang w:val="es-ES_tradnl" w:eastAsia="es-ES"/>
        </w:rPr>
        <w:t>25</w:t>
      </w:r>
      <w:r w:rsidR="006B1CBD" w:rsidRPr="008A7D61">
        <w:rPr>
          <w:rFonts w:ascii="Cambria" w:eastAsia="Times New Roman" w:hAnsi="Cambria" w:cs="Tahoma"/>
          <w:lang w:val="es-ES_tradnl" w:eastAsia="es-ES"/>
        </w:rPr>
        <w:t>/</w:t>
      </w:r>
      <w:r w:rsidR="0058623F">
        <w:rPr>
          <w:rFonts w:ascii="Cambria" w:eastAsia="Times New Roman" w:hAnsi="Cambria" w:cs="Tahoma"/>
          <w:lang w:val="es-ES_tradnl" w:eastAsia="es-ES"/>
        </w:rPr>
        <w:t>Abril</w:t>
      </w:r>
      <w:r w:rsidR="00860501" w:rsidRPr="008A7D61">
        <w:rPr>
          <w:rFonts w:ascii="Cambria" w:eastAsia="Times New Roman" w:hAnsi="Cambria" w:cs="Tahoma"/>
          <w:lang w:val="es-ES_tradnl" w:eastAsia="es-ES"/>
        </w:rPr>
        <w:t>/20</w:t>
      </w:r>
      <w:r w:rsidR="00B45622" w:rsidRPr="008A7D61">
        <w:rPr>
          <w:rFonts w:ascii="Cambria" w:eastAsia="Times New Roman" w:hAnsi="Cambria" w:cs="Tahoma"/>
          <w:lang w:val="es-ES_tradnl" w:eastAsia="es-ES"/>
        </w:rPr>
        <w:t>2</w:t>
      </w:r>
      <w:r w:rsidR="0058623F">
        <w:rPr>
          <w:rFonts w:ascii="Cambria" w:eastAsia="Times New Roman" w:hAnsi="Cambria" w:cs="Tahoma"/>
          <w:lang w:val="es-ES_tradnl" w:eastAsia="es-ES"/>
        </w:rPr>
        <w:t>3</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1C57"/>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9F4"/>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1E46"/>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6E0F"/>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309"/>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9D2"/>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755"/>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23F"/>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A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67C43"/>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834"/>
    <w:rsid w:val="00927A51"/>
    <w:rsid w:val="009308FC"/>
    <w:rsid w:val="00930E32"/>
    <w:rsid w:val="00930E8B"/>
    <w:rsid w:val="009310E7"/>
    <w:rsid w:val="009313F8"/>
    <w:rsid w:val="00931578"/>
    <w:rsid w:val="00931713"/>
    <w:rsid w:val="00931EF7"/>
    <w:rsid w:val="0093203B"/>
    <w:rsid w:val="00932501"/>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938"/>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8FF"/>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B31"/>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2FF6"/>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1DA1"/>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D44"/>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024"/>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DD1"/>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64E"/>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C76"/>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A21"/>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3C2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1B57"/>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1126</Words>
  <Characters>6195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9</cp:revision>
  <cp:lastPrinted>2022-05-11T14:26:00Z</cp:lastPrinted>
  <dcterms:created xsi:type="dcterms:W3CDTF">2023-04-25T16:46:00Z</dcterms:created>
  <dcterms:modified xsi:type="dcterms:W3CDTF">2023-05-04T15:48:00Z</dcterms:modified>
</cp:coreProperties>
</file>