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90" w:rsidRPr="002E0990" w:rsidRDefault="00985232" w:rsidP="002E0990">
      <w:pPr>
        <w:spacing w:after="0" w:line="240" w:lineRule="auto"/>
        <w:ind w:left="-709" w:right="-377"/>
        <w:jc w:val="center"/>
        <w:rPr>
          <w:rFonts w:ascii="Cambria" w:eastAsia="Cambria" w:hAnsi="Cambria" w:cs="Cambria"/>
          <w:b/>
        </w:rPr>
      </w:pPr>
      <w:r>
        <w:rPr>
          <w:rFonts w:ascii="Cambria" w:eastAsia="Cambria" w:hAnsi="Cambria" w:cs="Cambria"/>
          <w:b/>
          <w:color w:val="000000"/>
          <w:highlight w:val="white"/>
        </w:rPr>
        <w:t>AVISO DE PRIVACIDAD INTEGRAL –</w:t>
      </w:r>
      <w:r>
        <w:rPr>
          <w:rFonts w:ascii="Cambria" w:eastAsia="Cambria" w:hAnsi="Cambria" w:cs="Cambria"/>
          <w:b/>
          <w:highlight w:val="white"/>
        </w:rPr>
        <w:t xml:space="preserve"> </w:t>
      </w:r>
      <w:r w:rsidR="002E0990" w:rsidRPr="002E0990">
        <w:rPr>
          <w:rFonts w:ascii="Cambria" w:eastAsia="Cambria" w:hAnsi="Cambria" w:cs="Cambria"/>
          <w:b/>
        </w:rPr>
        <w:t xml:space="preserve">USO DE </w:t>
      </w:r>
      <w:r w:rsidR="00F66005" w:rsidRPr="002E0990">
        <w:rPr>
          <w:rFonts w:ascii="Cambria" w:eastAsia="Cambria" w:hAnsi="Cambria" w:cs="Cambria"/>
          <w:b/>
        </w:rPr>
        <w:t xml:space="preserve">LICENCIAS </w:t>
      </w:r>
      <w:r w:rsidR="00F66005">
        <w:rPr>
          <w:rFonts w:ascii="Cambria" w:eastAsia="Cambria" w:hAnsi="Cambria" w:cs="Cambria"/>
          <w:b/>
        </w:rPr>
        <w:t>CON GOCE POR PATERNIDAD</w:t>
      </w:r>
    </w:p>
    <w:p w:rsidR="00883E4B" w:rsidRDefault="00985232">
      <w:pPr>
        <w:spacing w:after="0" w:line="240" w:lineRule="auto"/>
        <w:ind w:left="-709" w:right="-377"/>
        <w:jc w:val="center"/>
        <w:rPr>
          <w:rFonts w:ascii="Cambria" w:eastAsia="Cambria" w:hAnsi="Cambria" w:cs="Cambria"/>
          <w:highlight w:val="white"/>
        </w:rPr>
      </w:pPr>
      <w:r>
        <w:rPr>
          <w:rFonts w:ascii="Cambria" w:eastAsia="Cambria" w:hAnsi="Cambria" w:cs="Cambria"/>
          <w:highlight w:val="white"/>
        </w:rPr>
        <w:t> </w:t>
      </w:r>
    </w:p>
    <w:p w:rsidR="002E0990" w:rsidRDefault="00985232" w:rsidP="002E0990">
      <w:pPr>
        <w:spacing w:after="0" w:line="240" w:lineRule="auto"/>
        <w:ind w:left="-709" w:right="-377"/>
        <w:jc w:val="both"/>
        <w:rPr>
          <w:rFonts w:ascii="Cambria" w:eastAsia="Cambria" w:hAnsi="Cambria" w:cs="Cambria"/>
          <w:lang w:eastAsia="es-MX"/>
        </w:rPr>
      </w:pPr>
      <w:r>
        <w:rPr>
          <w:rFonts w:ascii="Cambria" w:eastAsia="Cambria" w:hAnsi="Cambria" w:cs="Cambria"/>
          <w:b/>
          <w:color w:val="000000"/>
          <w:highlight w:val="white"/>
        </w:rPr>
        <w:t>DATOS DEL RESPONSABLE DEL TRATAMIENTO.</w:t>
      </w:r>
      <w:r>
        <w:rPr>
          <w:rFonts w:ascii="Cambria" w:eastAsia="Cambria" w:hAnsi="Cambria" w:cs="Cambria"/>
          <w:b/>
          <w:highlight w:val="white"/>
        </w:rPr>
        <w:t xml:space="preserve"> </w:t>
      </w:r>
      <w:r w:rsidR="002E0990" w:rsidRPr="002E0990">
        <w:rPr>
          <w:rFonts w:ascii="Cambria" w:eastAsia="Cambria" w:hAnsi="Cambria" w:cs="Cambria"/>
          <w:color w:val="000000"/>
          <w:lang w:eastAsia="es-MX"/>
        </w:rPr>
        <w:t xml:space="preserve">El Municipio de Monterrey, a través de </w:t>
      </w:r>
      <w:r w:rsidR="002E0990" w:rsidRPr="002E0990">
        <w:rPr>
          <w:rFonts w:ascii="Cambria" w:eastAsia="Cambria" w:hAnsi="Cambria" w:cs="Cambria"/>
          <w:lang w:eastAsia="es-MX"/>
        </w:rPr>
        <w:t xml:space="preserve">la Dirección de Igualdad Sustantiva de la Secretaría de Desarrollo Humano e Igualdad Sustantiva, con domicilio en </w:t>
      </w:r>
      <w:r w:rsidR="002E0990" w:rsidRPr="002E0990">
        <w:rPr>
          <w:rFonts w:ascii="Cambria" w:eastAsia="Cambria" w:hAnsi="Cambria" w:cs="Cambria"/>
          <w:highlight w:val="white"/>
          <w:lang w:eastAsia="es-MX"/>
        </w:rPr>
        <w:t xml:space="preserve">Av. Morones Prieto S/N Col. Buenos Aires, Monterrey, </w:t>
      </w:r>
      <w:r w:rsidR="009F796E">
        <w:rPr>
          <w:rFonts w:ascii="Cambria" w:eastAsia="Cambria" w:hAnsi="Cambria" w:cs="Cambria"/>
          <w:highlight w:val="white"/>
          <w:lang w:eastAsia="es-MX"/>
        </w:rPr>
        <w:t>Nuevo León</w:t>
      </w:r>
      <w:r w:rsidR="002E0990" w:rsidRPr="002E0990">
        <w:rPr>
          <w:rFonts w:ascii="Cambria" w:eastAsia="Cambria" w:hAnsi="Cambria" w:cs="Cambria"/>
          <w:highlight w:val="white"/>
          <w:lang w:eastAsia="es-MX"/>
        </w:rPr>
        <w:t>., al Interior del Parque España</w:t>
      </w:r>
      <w:r w:rsidR="009B09DD">
        <w:rPr>
          <w:rFonts w:ascii="Cambria" w:eastAsia="Cambria" w:hAnsi="Cambria" w:cs="Cambria"/>
          <w:lang w:eastAsia="es-MX"/>
        </w:rPr>
        <w:t>, C.P. 64810.</w:t>
      </w:r>
    </w:p>
    <w:p w:rsidR="009B09DD" w:rsidRPr="002E0990" w:rsidRDefault="009B09DD" w:rsidP="002E0990">
      <w:pPr>
        <w:spacing w:after="0" w:line="240" w:lineRule="auto"/>
        <w:ind w:left="-709" w:right="-377"/>
        <w:jc w:val="both"/>
        <w:rPr>
          <w:rFonts w:ascii="Cambria" w:eastAsia="Cambria" w:hAnsi="Cambria" w:cs="Cambria"/>
          <w:lang w:eastAsia="es-MX"/>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color w:val="000000"/>
        </w:rPr>
      </w:pPr>
      <w:bookmarkStart w:id="0" w:name="_heading=h.1fob9te" w:colFirst="0" w:colLast="0"/>
      <w:bookmarkEnd w:id="0"/>
      <w:r>
        <w:rPr>
          <w:rFonts w:ascii="Cambria" w:eastAsia="Cambria" w:hAnsi="Cambria" w:cs="Cambria"/>
          <w:b/>
          <w:color w:val="000000"/>
          <w:highlight w:val="white"/>
        </w:rPr>
        <w:t xml:space="preserve">DATOS PERSONALES QUE SERÁN SOMETIDOS A TRATAMIENTO. </w:t>
      </w:r>
      <w:r w:rsidR="009B09DD">
        <w:rPr>
          <w:rFonts w:ascii="Cambria" w:eastAsia="Cambria" w:hAnsi="Cambria" w:cs="Cambria"/>
          <w:color w:val="000000"/>
          <w:highlight w:val="white"/>
        </w:rPr>
        <w:t>Datos</w:t>
      </w:r>
      <w:r>
        <w:rPr>
          <w:rFonts w:ascii="Cambria" w:eastAsia="Cambria" w:hAnsi="Cambria" w:cs="Cambria"/>
          <w:color w:val="000000"/>
          <w:highlight w:val="white"/>
        </w:rPr>
        <w:t xml:space="preserve"> de Identificación y Contacto los cuáles se especifican a continuación</w:t>
      </w:r>
      <w:r w:rsidR="002E0990">
        <w:rPr>
          <w:rFonts w:ascii="Cambria" w:eastAsia="Cambria" w:hAnsi="Cambria" w:cs="Cambria"/>
          <w:color w:val="000000"/>
        </w:rPr>
        <w:t>, datos del servidor público: nombre, número de nómina, cargo y documento que acredite el uso de la prestación</w:t>
      </w:r>
      <w:r w:rsidR="00F66005">
        <w:rPr>
          <w:rFonts w:ascii="Cambria" w:eastAsia="Cambria" w:hAnsi="Cambria" w:cs="Cambria"/>
          <w:color w:val="000000"/>
        </w:rPr>
        <w:t>.</w:t>
      </w:r>
    </w:p>
    <w:p w:rsidR="002E0990" w:rsidRDefault="002E0990">
      <w:pPr>
        <w:spacing w:after="0" w:line="240" w:lineRule="auto"/>
        <w:ind w:left="-709" w:right="-377"/>
        <w:jc w:val="both"/>
        <w:rPr>
          <w:rFonts w:ascii="Cambria" w:eastAsia="Cambria" w:hAnsi="Cambria" w:cs="Cambria"/>
          <w:color w:val="000000"/>
        </w:rPr>
      </w:pPr>
    </w:p>
    <w:p w:rsidR="002E0990" w:rsidRPr="002E0990" w:rsidRDefault="002E0990" w:rsidP="002E0990">
      <w:pPr>
        <w:spacing w:after="0" w:line="240" w:lineRule="auto"/>
        <w:ind w:left="-709" w:right="-377"/>
        <w:jc w:val="both"/>
        <w:rPr>
          <w:rFonts w:ascii="Cambria" w:eastAsia="Cambria" w:hAnsi="Cambria" w:cs="Cambria"/>
          <w:color w:val="000000"/>
        </w:rPr>
      </w:pPr>
      <w:r w:rsidRPr="002E0990">
        <w:rPr>
          <w:rFonts w:ascii="Cambria" w:eastAsia="Cambria" w:hAnsi="Cambria" w:cs="Cambria"/>
          <w:b/>
          <w:color w:val="000000"/>
        </w:rPr>
        <w:t>DATOS PERSONALES SENSIBLES</w:t>
      </w:r>
      <w:r w:rsidRPr="002E0990">
        <w:rPr>
          <w:rFonts w:ascii="Cambria" w:eastAsia="Cambria" w:hAnsi="Cambria" w:cs="Cambria"/>
          <w:color w:val="000000"/>
        </w:rPr>
        <w:t>. Se informa que serán recabados datos sensibles, como lo es: género</w:t>
      </w:r>
    </w:p>
    <w:p w:rsidR="002E0990" w:rsidRDefault="002E0990">
      <w:pPr>
        <w:spacing w:after="0" w:line="240" w:lineRule="auto"/>
        <w:ind w:left="-709" w:right="-377"/>
        <w:jc w:val="both"/>
        <w:rPr>
          <w:rFonts w:ascii="Cambria" w:eastAsia="Cambria" w:hAnsi="Cambria" w:cs="Cambria"/>
          <w:b/>
          <w:highlight w:val="white"/>
        </w:rPr>
      </w:pPr>
    </w:p>
    <w:p w:rsidR="009B09DD" w:rsidRDefault="009B09DD">
      <w:pPr>
        <w:spacing w:after="0" w:line="240" w:lineRule="auto"/>
        <w:ind w:left="-709" w:right="-377"/>
        <w:jc w:val="both"/>
        <w:rPr>
          <w:rFonts w:ascii="Cambria" w:eastAsia="Cambria" w:hAnsi="Cambria" w:cs="Cambria"/>
          <w:b/>
          <w:highlight w:val="white"/>
        </w:rPr>
      </w:pPr>
    </w:p>
    <w:p w:rsidR="009B09DD" w:rsidRDefault="009B09DD" w:rsidP="009B09DD">
      <w:pPr>
        <w:spacing w:after="0" w:line="240" w:lineRule="auto"/>
        <w:ind w:left="-709" w:right="-377"/>
        <w:jc w:val="both"/>
        <w:rPr>
          <w:rFonts w:ascii="Cambria" w:eastAsia="Cambria" w:hAnsi="Cambria" w:cs="Cambria"/>
          <w:b/>
        </w:rPr>
      </w:pPr>
      <w:r>
        <w:rPr>
          <w:rFonts w:ascii="Cambria" w:eastAsia="Cambria" w:hAnsi="Cambria" w:cs="Cambria"/>
          <w:b/>
          <w:highlight w:val="white"/>
        </w:rPr>
        <w:t>FINALIDADES.</w:t>
      </w:r>
      <w:r>
        <w:rPr>
          <w:rFonts w:ascii="Cambria" w:eastAsia="Cambria" w:hAnsi="Cambria" w:cs="Cambria"/>
          <w:b/>
        </w:rPr>
        <w:t xml:space="preserve"> </w:t>
      </w:r>
    </w:p>
    <w:p w:rsidR="009B09DD" w:rsidRDefault="009B09DD" w:rsidP="009B09DD">
      <w:pPr>
        <w:spacing w:after="0" w:line="240" w:lineRule="auto"/>
        <w:ind w:left="-709" w:right="-377"/>
        <w:jc w:val="both"/>
        <w:rPr>
          <w:rFonts w:ascii="Cambria" w:eastAsia="Cambria" w:hAnsi="Cambria" w:cs="Cambria"/>
        </w:rPr>
      </w:pPr>
      <w:r>
        <w:rPr>
          <w:rFonts w:ascii="Cambria" w:eastAsia="Cambria" w:hAnsi="Cambria" w:cs="Cambria"/>
          <w:b/>
        </w:rPr>
        <w:t xml:space="preserve">Principal. - </w:t>
      </w:r>
      <w:r w:rsidRPr="00D521EA">
        <w:rPr>
          <w:rFonts w:ascii="Cambria" w:eastAsia="Cambria" w:hAnsi="Cambria" w:cs="Cambria"/>
        </w:rPr>
        <w:t>L</w:t>
      </w:r>
      <w:r>
        <w:rPr>
          <w:rFonts w:ascii="Cambria" w:eastAsia="Cambria" w:hAnsi="Cambria" w:cs="Cambria"/>
        </w:rPr>
        <w:t xml:space="preserve">os datos personales que se recaban tienen como finalidad </w:t>
      </w:r>
      <w:bookmarkStart w:id="1" w:name="_heading=h.xtk5r2gswbab" w:colFirst="0" w:colLast="0"/>
      <w:bookmarkEnd w:id="1"/>
      <w:r w:rsidRPr="002E0990">
        <w:rPr>
          <w:rFonts w:ascii="Cambria" w:eastAsia="Cambria" w:hAnsi="Cambria" w:cs="Cambria"/>
        </w:rPr>
        <w:t xml:space="preserve">garantizar un ambiente de igualdad laboral y no discriminación, es necesario contar con mecanismos para la flexibilización de horarios de trabajo. Entre éstos, prever y otorgar licencias con y sin goce de sueldo para garantizar la corresponsabilidad en la vida laboral, familiar y personal con igualdad de oportunidades. </w:t>
      </w:r>
    </w:p>
    <w:p w:rsidR="009B09DD" w:rsidRDefault="009B09DD">
      <w:pPr>
        <w:spacing w:after="0" w:line="240" w:lineRule="auto"/>
        <w:ind w:left="-709" w:right="-377"/>
        <w:jc w:val="both"/>
        <w:rPr>
          <w:rFonts w:ascii="Cambria" w:eastAsia="Cambria" w:hAnsi="Cambria" w:cs="Cambria"/>
          <w:b/>
          <w:highlight w:val="white"/>
        </w:rPr>
      </w:pPr>
    </w:p>
    <w:p w:rsidR="009B09DD" w:rsidRDefault="009B09DD">
      <w:pPr>
        <w:spacing w:after="0" w:line="240" w:lineRule="auto"/>
        <w:ind w:left="-709" w:right="-377"/>
        <w:jc w:val="both"/>
        <w:rPr>
          <w:rFonts w:ascii="Cambria" w:eastAsia="Cambria" w:hAnsi="Cambria" w:cs="Cambria"/>
          <w:b/>
          <w:highlight w:val="white"/>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FUNDAMENTO PARA EL TRATAMIENTO DE DATOS PERSONALES</w:t>
      </w:r>
      <w:r>
        <w:rPr>
          <w:rFonts w:ascii="Cambria" w:eastAsia="Cambria" w:hAnsi="Cambria" w:cs="Cambria"/>
          <w:color w:val="000000"/>
          <w:highlight w:val="white"/>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w:t>
      </w:r>
      <w:r w:rsidR="002E0990">
        <w:rPr>
          <w:rFonts w:ascii="Cambria" w:eastAsia="Cambria" w:hAnsi="Cambria" w:cs="Cambria"/>
          <w:color w:val="000000"/>
          <w:highlight w:val="white"/>
        </w:rPr>
        <w:t>130</w:t>
      </w:r>
      <w:r w:rsidR="00032C44">
        <w:rPr>
          <w:rFonts w:ascii="Cambria" w:eastAsia="Cambria" w:hAnsi="Cambria" w:cs="Cambria"/>
          <w:color w:val="000000"/>
          <w:highlight w:val="white"/>
        </w:rPr>
        <w:t xml:space="preserve"> fracciones I, III y XIV</w:t>
      </w:r>
      <w:r w:rsidR="001945CF">
        <w:rPr>
          <w:rFonts w:ascii="Cambria" w:eastAsia="Cambria" w:hAnsi="Cambria" w:cs="Cambria"/>
          <w:color w:val="000000"/>
          <w:highlight w:val="white"/>
        </w:rPr>
        <w:t xml:space="preserve">, </w:t>
      </w:r>
      <w:r>
        <w:rPr>
          <w:rFonts w:ascii="Cambria" w:eastAsia="Cambria" w:hAnsi="Cambria" w:cs="Cambria"/>
          <w:color w:val="000000"/>
          <w:highlight w:val="white"/>
        </w:rPr>
        <w:t>del Reglamento de la Administración Pública Municipal de Monterrey. </w:t>
      </w:r>
    </w:p>
    <w:p w:rsidR="00883E4B" w:rsidRDefault="00883E4B">
      <w:pPr>
        <w:spacing w:after="0" w:line="240" w:lineRule="auto"/>
        <w:ind w:left="-709" w:right="-377"/>
        <w:jc w:val="both"/>
        <w:rPr>
          <w:rFonts w:ascii="Cambria" w:eastAsia="Cambria" w:hAnsi="Cambria" w:cs="Cambria"/>
          <w:b/>
          <w:highlight w:val="white"/>
        </w:rPr>
      </w:pPr>
    </w:p>
    <w:p w:rsidR="00883E4B" w:rsidRDefault="00985232">
      <w:pPr>
        <w:spacing w:after="0" w:line="240" w:lineRule="auto"/>
        <w:ind w:left="-709" w:right="-377"/>
        <w:jc w:val="both"/>
        <w:rPr>
          <w:rFonts w:ascii="Cambria" w:eastAsia="Cambria" w:hAnsi="Cambria" w:cs="Cambria"/>
          <w:highlight w:val="white"/>
        </w:rPr>
      </w:pPr>
      <w:bookmarkStart w:id="2" w:name="_heading=h.30j0zll" w:colFirst="0" w:colLast="0"/>
      <w:bookmarkEnd w:id="2"/>
      <w:r>
        <w:rPr>
          <w:rFonts w:ascii="Cambria" w:eastAsia="Cambria" w:hAnsi="Cambria" w:cs="Cambria"/>
          <w:highlight w:val="yellow"/>
        </w:rPr>
        <w:t>​</w:t>
      </w:r>
    </w:p>
    <w:p w:rsidR="00883E4B" w:rsidRDefault="00985232" w:rsidP="002E0990">
      <w:pPr>
        <w:spacing w:after="0" w:line="240" w:lineRule="auto"/>
        <w:ind w:left="-709" w:right="-377"/>
        <w:jc w:val="both"/>
        <w:rPr>
          <w:rFonts w:ascii="Cambria" w:eastAsia="Cambria" w:hAnsi="Cambria" w:cs="Cambria"/>
        </w:rPr>
      </w:pPr>
      <w:r>
        <w:rPr>
          <w:rFonts w:ascii="Cambria" w:eastAsia="Cambria" w:hAnsi="Cambria" w:cs="Cambria"/>
          <w:b/>
          <w:color w:val="000000"/>
          <w:highlight w:val="white"/>
        </w:rPr>
        <w:t>MANIFESTACIÓN DE NEGATIVA PARA EL TRATAMIENTO DE SUS DATOS PERSONALES</w:t>
      </w:r>
      <w:r>
        <w:rPr>
          <w:rFonts w:ascii="Cambria" w:eastAsia="Cambria" w:hAnsi="Cambria" w:cs="Cambria"/>
          <w:color w:val="000000"/>
          <w:highlight w:val="white"/>
        </w:rPr>
        <w:t>.</w:t>
      </w:r>
      <w:r>
        <w:rPr>
          <w:rFonts w:ascii="Cambria" w:eastAsia="Cambria" w:hAnsi="Cambria" w:cs="Cambria"/>
          <w:highlight w:val="white"/>
        </w:rPr>
        <w:t xml:space="preserve"> </w:t>
      </w:r>
      <w:r w:rsidR="002E0990" w:rsidRPr="002E0990">
        <w:rPr>
          <w:rFonts w:ascii="Cambria" w:eastAsia="Cambria" w:hAnsi="Cambria" w:cs="Cambria"/>
        </w:rPr>
        <w:t xml:space="preserve">Podrá manifestar su negativa de tratamiento de sus datos personales directamente en las instalaciones de la Dirección de Igualdad Sustantiva de la Secretaría de Desarrollo Humano e Igualdad Sustantiva de Monterrey, con domicilio en Av. Morones Prieto S/N Col. Buenos Aires, Monterrey, N.L., al Interior del Parque España, C.P. 64810, o acudiendo directamente ante la Unidad de Transparencia de Administración Pública Centralizada del Municipio de Monterrey (Dirección de Transparencia de la Contraloría Municipal), con domicilio en </w:t>
      </w:r>
      <w:r w:rsidR="008D33A0" w:rsidRPr="008D33A0">
        <w:rPr>
          <w:rFonts w:ascii="Cambria" w:eastAsia="Cambria" w:hAnsi="Cambria" w:cs="Cambria"/>
          <w:b/>
          <w:lang w:val="es-ES_tradnl"/>
        </w:rPr>
        <w:t>Hidalgo número 443, piso 1, en la colonia Centro, de Monterrey, Nuevo León, C.P. 64000</w:t>
      </w:r>
      <w:r w:rsidR="002E0990" w:rsidRPr="002E0990">
        <w:rPr>
          <w:rFonts w:ascii="Cambria" w:eastAsia="Cambria" w:hAnsi="Cambria" w:cs="Cambria"/>
        </w:rPr>
        <w:t xml:space="preserve">, y/o por medio del correo electrónico: </w:t>
      </w:r>
      <w:hyperlink r:id="rId5" w:history="1">
        <w:r w:rsidR="002E0990" w:rsidRPr="0079001C">
          <w:rPr>
            <w:rStyle w:val="Hipervnculo"/>
            <w:rFonts w:ascii="Cambria" w:eastAsia="Cambria" w:hAnsi="Cambria" w:cs="Cambria"/>
          </w:rPr>
          <w:t>transparencia.soporte@monterrey.gob.mx</w:t>
        </w:r>
      </w:hyperlink>
      <w:r w:rsidR="002E0990" w:rsidRPr="002E0990">
        <w:rPr>
          <w:rFonts w:ascii="Cambria" w:eastAsia="Cambria" w:hAnsi="Cambria" w:cs="Cambria"/>
        </w:rPr>
        <w:t>.</w:t>
      </w:r>
    </w:p>
    <w:p w:rsidR="002E0990" w:rsidRDefault="002E0990" w:rsidP="002E0990">
      <w:pPr>
        <w:spacing w:after="0" w:line="240" w:lineRule="auto"/>
        <w:ind w:left="-709" w:right="-377"/>
        <w:jc w:val="both"/>
        <w:rPr>
          <w:rFonts w:ascii="Cambria" w:eastAsia="Cambria" w:hAnsi="Cambria" w:cs="Cambria"/>
          <w:highlight w:val="white"/>
        </w:rPr>
      </w:pPr>
    </w:p>
    <w:p w:rsidR="009B09DD" w:rsidRPr="002E0990" w:rsidRDefault="009B09DD" w:rsidP="002E0990">
      <w:pPr>
        <w:spacing w:after="0" w:line="240" w:lineRule="auto"/>
        <w:ind w:left="-709" w:right="-377"/>
        <w:jc w:val="both"/>
        <w:rPr>
          <w:rFonts w:ascii="Cambria" w:eastAsia="Cambria" w:hAnsi="Cambria" w:cs="Cambria"/>
          <w:highlight w:val="white"/>
        </w:rPr>
      </w:pPr>
    </w:p>
    <w:p w:rsidR="002E0990" w:rsidRDefault="002E0990">
      <w:pPr>
        <w:spacing w:after="0" w:line="240" w:lineRule="auto"/>
        <w:ind w:left="-709" w:right="-377"/>
        <w:jc w:val="both"/>
        <w:rPr>
          <w:rFonts w:ascii="Cambria" w:eastAsia="Cambria" w:hAnsi="Cambria" w:cs="Cambria"/>
          <w:color w:val="000000"/>
        </w:rPr>
      </w:pPr>
      <w:r w:rsidRPr="002E0990">
        <w:rPr>
          <w:rFonts w:ascii="Cambria" w:eastAsia="Cambria" w:hAnsi="Cambria" w:cs="Cambria"/>
          <w:b/>
          <w:color w:val="000000"/>
        </w:rPr>
        <w:t xml:space="preserve">TRANSFERENCIAS. </w:t>
      </w:r>
      <w:r w:rsidRPr="002E0990">
        <w:rPr>
          <w:rFonts w:ascii="Cambria" w:eastAsia="Cambria" w:hAnsi="Cambria" w:cs="Cambria"/>
          <w:color w:val="000000"/>
        </w:rPr>
        <w:t>Se informa que no se realizarán transferencias de datos personales, salvo requerimientos de información de autoridad competente</w:t>
      </w:r>
      <w:r w:rsidR="00032C44">
        <w:rPr>
          <w:rFonts w:ascii="Cambria" w:eastAsia="Cambria" w:hAnsi="Cambria" w:cs="Cambria"/>
          <w:color w:val="000000"/>
        </w:rPr>
        <w:t xml:space="preserve"> tanto interna del Municipio como externa</w:t>
      </w:r>
      <w:r w:rsidRPr="002E0990">
        <w:rPr>
          <w:rFonts w:ascii="Cambria" w:eastAsia="Cambria" w:hAnsi="Cambria" w:cs="Cambria"/>
          <w:color w:val="000000"/>
        </w:rPr>
        <w:t>, que estén debidamente fundados y motivados.</w:t>
      </w:r>
    </w:p>
    <w:p w:rsidR="009B09DD" w:rsidRPr="002E0990" w:rsidRDefault="009B09DD">
      <w:pPr>
        <w:spacing w:after="0" w:line="240" w:lineRule="auto"/>
        <w:ind w:left="-709" w:right="-377"/>
        <w:jc w:val="both"/>
        <w:rPr>
          <w:rFonts w:ascii="Cambria" w:eastAsia="Cambria" w:hAnsi="Cambria" w:cs="Cambria"/>
          <w:color w:val="000000"/>
        </w:rPr>
      </w:pPr>
    </w:p>
    <w:p w:rsidR="002E0990" w:rsidRDefault="002E0990">
      <w:pPr>
        <w:spacing w:after="0" w:line="240" w:lineRule="auto"/>
        <w:ind w:left="-709" w:right="-377"/>
        <w:jc w:val="both"/>
        <w:rPr>
          <w:rFonts w:ascii="Cambria" w:eastAsia="Cambria" w:hAnsi="Cambria" w:cs="Cambria"/>
          <w:b/>
          <w:color w:val="000000"/>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 xml:space="preserve">MECANISMOS PARA EL EJERCICIO DE LOS DERECHOS ARCO. </w:t>
      </w:r>
      <w:r>
        <w:rPr>
          <w:rFonts w:ascii="Cambria" w:eastAsia="Cambria" w:hAnsi="Cambria" w:cs="Cambria"/>
          <w:color w:val="000000"/>
          <w:highlight w:val="white"/>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Pr>
          <w:rFonts w:ascii="Cambria" w:eastAsia="Cambria" w:hAnsi="Cambria" w:cs="Cambria"/>
          <w:color w:val="000000"/>
          <w:highlight w:val="white"/>
        </w:rPr>
        <w:lastRenderedPageBreak/>
        <w:t xml:space="preserve">Transparencia de la Contraloría Municipal), con domicilio en </w:t>
      </w:r>
      <w:r w:rsidR="008D33A0" w:rsidRPr="008D33A0">
        <w:rPr>
          <w:rFonts w:ascii="Cambria" w:eastAsia="Cambria" w:hAnsi="Cambria" w:cs="Cambria"/>
          <w:b/>
          <w:color w:val="000000"/>
          <w:highlight w:val="white"/>
          <w:lang w:val="es-ES_tradnl"/>
        </w:rPr>
        <w:t>Hidalgo número 443, piso 1, en la colonia Centro, de Monterrey, Nuevo León, C.P. 64000</w:t>
      </w:r>
      <w:r>
        <w:rPr>
          <w:rFonts w:ascii="Cambria" w:eastAsia="Cambria" w:hAnsi="Cambria" w:cs="Cambria"/>
          <w:color w:val="000000"/>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Aunado a lo anterior, usted tiene el derecho de acceder a los datos personales que obren en posesión de la Dirección de Cultura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6">
        <w:r>
          <w:rPr>
            <w:rFonts w:ascii="Cambria" w:eastAsia="Cambria" w:hAnsi="Cambria" w:cs="Cambria"/>
            <w:color w:val="1155CC"/>
            <w:highlight w:val="white"/>
            <w:u w:val="single"/>
          </w:rPr>
          <w:t>transparencia.soporte@monterrey.gob.mx</w:t>
        </w:r>
      </w:hyperlink>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9B09DD" w:rsidRDefault="009B09DD">
      <w:pPr>
        <w:spacing w:after="0" w:line="240" w:lineRule="auto"/>
        <w:ind w:left="-709" w:right="-377"/>
        <w:jc w:val="both"/>
        <w:rPr>
          <w:rFonts w:ascii="Cambria" w:eastAsia="Cambria" w:hAnsi="Cambria" w:cs="Cambria"/>
          <w:b/>
          <w:color w:val="000000"/>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b/>
          <w:color w:val="000000"/>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7">
        <w:r>
          <w:rPr>
            <w:rFonts w:ascii="Cambria" w:eastAsia="Cambria" w:hAnsi="Cambria" w:cs="Cambria"/>
            <w:color w:val="0000FF"/>
            <w:highlight w:val="white"/>
            <w:u w:val="single"/>
          </w:rPr>
          <w:t>http://www.monterrey.gob.mx/transparencia/AvisosDePrivacidad.html</w:t>
        </w:r>
      </w:hyperlink>
      <w:r>
        <w:rPr>
          <w:rFonts w:ascii="Cambria" w:eastAsia="Cambria" w:hAnsi="Cambria" w:cs="Cambria"/>
          <w:highlight w:val="white"/>
        </w:rPr>
        <w:t xml:space="preserve"> </w:t>
      </w:r>
      <w:r>
        <w:rPr>
          <w:rFonts w:ascii="Cambria" w:eastAsia="Cambria" w:hAnsi="Cambria" w:cs="Cambria"/>
          <w:b/>
          <w:highlight w:val="white"/>
        </w:rPr>
        <w:t xml:space="preserve"> </w:t>
      </w:r>
      <w:r>
        <w:rPr>
          <w:rFonts w:ascii="Cambria" w:eastAsia="Cambria" w:hAnsi="Cambria" w:cs="Cambria"/>
          <w:highlight w:val="white"/>
        </w:rPr>
        <w:t xml:space="preserve">  </w:t>
      </w:r>
    </w:p>
    <w:p w:rsidR="002E0990" w:rsidRDefault="002E0990">
      <w:pPr>
        <w:spacing w:after="0" w:line="240" w:lineRule="auto"/>
        <w:ind w:left="-709" w:right="-377"/>
        <w:jc w:val="both"/>
        <w:rPr>
          <w:rFonts w:ascii="Cambria" w:eastAsia="Cambria" w:hAnsi="Cambria" w:cs="Cambria"/>
          <w:highlight w:val="white"/>
        </w:rPr>
      </w:pPr>
    </w:p>
    <w:p w:rsidR="002E0990" w:rsidRDefault="002E0990">
      <w:pPr>
        <w:spacing w:after="0" w:line="240" w:lineRule="auto"/>
        <w:ind w:left="-709" w:right="-377"/>
        <w:jc w:val="both"/>
        <w:rPr>
          <w:rFonts w:ascii="Cambria" w:eastAsia="Cambria" w:hAnsi="Cambria" w:cs="Cambria"/>
          <w:highlight w:val="white"/>
        </w:rPr>
      </w:pPr>
    </w:p>
    <w:p w:rsidR="00883E4B" w:rsidRDefault="00883E4B">
      <w:pPr>
        <w:spacing w:after="0" w:line="240" w:lineRule="auto"/>
        <w:ind w:left="-709" w:right="-377"/>
        <w:jc w:val="both"/>
        <w:rPr>
          <w:rFonts w:ascii="Cambria" w:eastAsia="Cambria" w:hAnsi="Cambria" w:cs="Cambria"/>
          <w:color w:val="000000"/>
          <w:highlight w:val="white"/>
        </w:rPr>
      </w:pPr>
    </w:p>
    <w:p w:rsidR="00883E4B" w:rsidRDefault="00FA7223">
      <w:pPr>
        <w:spacing w:after="0" w:line="240" w:lineRule="auto"/>
        <w:ind w:left="-709" w:right="-377"/>
        <w:jc w:val="right"/>
        <w:rPr>
          <w:rFonts w:ascii="Cambria" w:eastAsia="Cambria" w:hAnsi="Cambria" w:cs="Cambria"/>
          <w:color w:val="000000"/>
          <w:highlight w:val="white"/>
        </w:rPr>
      </w:pPr>
      <w:bookmarkStart w:id="3" w:name="_heading=h.gjdgxs" w:colFirst="0" w:colLast="0"/>
      <w:bookmarkEnd w:id="3"/>
      <w:r w:rsidRPr="00FA7223">
        <w:rPr>
          <w:rFonts w:ascii="Cambria" w:eastAsia="Cambria" w:hAnsi="Cambria" w:cs="Cambria"/>
          <w:i/>
          <w:highlight w:val="white"/>
        </w:rPr>
        <w:t>Fecha de última Actualización 25/Enero/2023</w:t>
      </w:r>
      <w:bookmarkStart w:id="4" w:name="_GoBack"/>
      <w:bookmarkEnd w:id="4"/>
    </w:p>
    <w:sectPr w:rsidR="00883E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4B"/>
    <w:rsid w:val="00032C44"/>
    <w:rsid w:val="001945CF"/>
    <w:rsid w:val="002E0990"/>
    <w:rsid w:val="00340415"/>
    <w:rsid w:val="004218AE"/>
    <w:rsid w:val="00580244"/>
    <w:rsid w:val="0058266E"/>
    <w:rsid w:val="00594E18"/>
    <w:rsid w:val="00883E4B"/>
    <w:rsid w:val="008D04BB"/>
    <w:rsid w:val="008D33A0"/>
    <w:rsid w:val="00913658"/>
    <w:rsid w:val="00985232"/>
    <w:rsid w:val="009B09DD"/>
    <w:rsid w:val="009F222F"/>
    <w:rsid w:val="009F796E"/>
    <w:rsid w:val="00A37F7C"/>
    <w:rsid w:val="00C17A91"/>
    <w:rsid w:val="00CE31C4"/>
    <w:rsid w:val="00D521EA"/>
    <w:rsid w:val="00F66005"/>
    <w:rsid w:val="00F66F62"/>
    <w:rsid w:val="00FA7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BB66E-03E9-4EFF-B4ED-83E91D5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985232"/>
    <w:rPr>
      <w:sz w:val="16"/>
      <w:szCs w:val="16"/>
    </w:rPr>
  </w:style>
  <w:style w:type="paragraph" w:styleId="Textocomentario">
    <w:name w:val="annotation text"/>
    <w:basedOn w:val="Normal"/>
    <w:link w:val="TextocomentarioCar"/>
    <w:uiPriority w:val="99"/>
    <w:semiHidden/>
    <w:unhideWhenUsed/>
    <w:rsid w:val="00985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232"/>
    <w:rPr>
      <w:sz w:val="20"/>
      <w:szCs w:val="20"/>
    </w:rPr>
  </w:style>
  <w:style w:type="paragraph" w:styleId="Asuntodelcomentario">
    <w:name w:val="annotation subject"/>
    <w:basedOn w:val="Textocomentario"/>
    <w:next w:val="Textocomentario"/>
    <w:link w:val="AsuntodelcomentarioCar"/>
    <w:uiPriority w:val="99"/>
    <w:semiHidden/>
    <w:unhideWhenUsed/>
    <w:rsid w:val="00985232"/>
    <w:rPr>
      <w:b/>
      <w:bCs/>
    </w:rPr>
  </w:style>
  <w:style w:type="character" w:customStyle="1" w:styleId="AsuntodelcomentarioCar">
    <w:name w:val="Asunto del comentario Car"/>
    <w:basedOn w:val="TextocomentarioCar"/>
    <w:link w:val="Asuntodelcomentario"/>
    <w:uiPriority w:val="99"/>
    <w:semiHidden/>
    <w:rsid w:val="00985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JNRYlWNjiXWaB1OfAuE1io7Ug==">AMUW2mXqY9Jeba+ZQ2ka/HxsAc4uW6Qdaj6l2S3ZqF0/u8GV8zlpdX3yyudQ7w6LViRzxDEkCGH+GHXB3P2cvRmX9rTzx1mYb3eQCNHf/fjY6S9bCfuxoEHyjlhxEkayXxAqrpU6bRkvBSan4qtzwkh66hxVvE70L+bJF2d7GmVwKLj8DPCERvw=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1078</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13</cp:revision>
  <dcterms:created xsi:type="dcterms:W3CDTF">2022-08-17T16:28:00Z</dcterms:created>
  <dcterms:modified xsi:type="dcterms:W3CDTF">2023-01-24T18:43:00Z</dcterms:modified>
</cp:coreProperties>
</file>