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A4083" w14:textId="3F14386E" w:rsidR="00D358CB" w:rsidRDefault="008A0AAD" w:rsidP="00445735">
      <w:pPr>
        <w:pStyle w:val="Sinespaciado"/>
        <w:spacing w:line="276" w:lineRule="auto"/>
        <w:jc w:val="center"/>
        <w:rPr>
          <w:rFonts w:ascii="Gabarito" w:hAnsi="Gabarito" w:cstheme="minorHAnsi"/>
          <w:b/>
          <w:sz w:val="20"/>
          <w:szCs w:val="20"/>
        </w:rPr>
      </w:pPr>
      <w:r w:rsidRPr="00445735">
        <w:rPr>
          <w:rFonts w:ascii="Gabarito" w:hAnsi="Gabarito" w:cstheme="minorHAnsi"/>
          <w:b/>
          <w:sz w:val="20"/>
          <w:szCs w:val="20"/>
        </w:rPr>
        <w:t>AVISO DE PRIVACIDAD INTEGRA</w:t>
      </w:r>
      <w:r w:rsidR="00EC5409" w:rsidRPr="00445735">
        <w:rPr>
          <w:rFonts w:ascii="Gabarito" w:hAnsi="Gabarito" w:cstheme="minorHAnsi"/>
          <w:b/>
          <w:sz w:val="20"/>
          <w:szCs w:val="20"/>
        </w:rPr>
        <w:t>L</w:t>
      </w:r>
      <w:r w:rsidR="00486A92">
        <w:rPr>
          <w:rFonts w:ascii="Gabarito" w:hAnsi="Gabarito" w:cstheme="minorHAnsi"/>
          <w:b/>
          <w:sz w:val="20"/>
          <w:szCs w:val="20"/>
        </w:rPr>
        <w:t xml:space="preserve"> </w:t>
      </w:r>
      <w:r w:rsidR="00D358CB">
        <w:rPr>
          <w:rFonts w:ascii="Gabarito" w:hAnsi="Gabarito" w:cstheme="minorHAnsi"/>
          <w:b/>
          <w:sz w:val="20"/>
          <w:szCs w:val="20"/>
        </w:rPr>
        <w:t>–</w:t>
      </w:r>
      <w:r w:rsidR="00A36B6D" w:rsidRPr="00445735">
        <w:rPr>
          <w:rFonts w:ascii="Gabarito" w:hAnsi="Gabarito" w:cstheme="minorHAnsi"/>
          <w:b/>
          <w:sz w:val="20"/>
          <w:szCs w:val="20"/>
        </w:rPr>
        <w:t xml:space="preserve"> </w:t>
      </w:r>
      <w:r w:rsidR="00C053B2" w:rsidRPr="00C053B2">
        <w:rPr>
          <w:rFonts w:ascii="Gabarito" w:hAnsi="Gabarito" w:cstheme="minorHAnsi"/>
          <w:b/>
          <w:sz w:val="20"/>
          <w:szCs w:val="20"/>
        </w:rPr>
        <w:t>DIRECCIÓN GENERAL DE PREVENCIÓN</w:t>
      </w:r>
      <w:r w:rsidR="00C053B2">
        <w:rPr>
          <w:rFonts w:ascii="Gabarito" w:hAnsi="Gabarito" w:cstheme="minorHAnsi"/>
          <w:b/>
          <w:sz w:val="20"/>
          <w:szCs w:val="20"/>
        </w:rPr>
        <w:t xml:space="preserve"> Y SUS DIRECCIONES</w:t>
      </w:r>
    </w:p>
    <w:p w14:paraId="6A385CB0" w14:textId="77777777" w:rsidR="00C053B2" w:rsidRPr="00445735" w:rsidRDefault="00C053B2" w:rsidP="00445735">
      <w:pPr>
        <w:pStyle w:val="Sinespaciado"/>
        <w:spacing w:line="276" w:lineRule="auto"/>
        <w:jc w:val="center"/>
        <w:rPr>
          <w:rFonts w:ascii="Gabarito" w:hAnsi="Gabarito" w:cstheme="minorHAnsi"/>
          <w:b/>
          <w:sz w:val="20"/>
          <w:szCs w:val="20"/>
        </w:rPr>
      </w:pPr>
    </w:p>
    <w:p w14:paraId="274E4115" w14:textId="1CB7B3E6" w:rsidR="00445735" w:rsidRPr="00B22C95" w:rsidRDefault="006877A6" w:rsidP="00445735">
      <w:pPr>
        <w:jc w:val="both"/>
        <w:rPr>
          <w:rFonts w:ascii="Gabarito" w:hAnsi="Gabarito"/>
          <w:sz w:val="20"/>
          <w:szCs w:val="20"/>
        </w:rPr>
      </w:pPr>
      <w:r w:rsidRPr="00445735">
        <w:rPr>
          <w:rFonts w:ascii="Gabarito" w:hAnsi="Gabarito"/>
          <w:b/>
          <w:sz w:val="20"/>
          <w:szCs w:val="20"/>
        </w:rPr>
        <w:t>DATOS DEL RESPONSABLE DEL TRATAMIENTO</w:t>
      </w:r>
      <w:r w:rsidRPr="00093A85">
        <w:rPr>
          <w:rFonts w:ascii="Gabarito" w:hAnsi="Gabarito"/>
          <w:b/>
          <w:sz w:val="20"/>
          <w:szCs w:val="20"/>
        </w:rPr>
        <w:t>.</w:t>
      </w:r>
      <w:r w:rsidRPr="00093A85">
        <w:rPr>
          <w:rFonts w:ascii="Gabarito" w:hAnsi="Gabarito"/>
          <w:sz w:val="20"/>
          <w:szCs w:val="20"/>
        </w:rPr>
        <w:t xml:space="preserve"> El Municipio de Monterrey, a través de la D</w:t>
      </w:r>
      <w:r w:rsidR="00C053B2" w:rsidRPr="00093A85">
        <w:rPr>
          <w:rFonts w:ascii="Gabarito" w:hAnsi="Gabarito"/>
          <w:sz w:val="20"/>
          <w:szCs w:val="20"/>
        </w:rPr>
        <w:t xml:space="preserve">irección General de Prevención, y sus direcciones: la </w:t>
      </w:r>
      <w:r w:rsidR="00D358CB" w:rsidRPr="00093A85">
        <w:rPr>
          <w:rFonts w:ascii="Gabarito" w:hAnsi="Gabarito"/>
          <w:sz w:val="20"/>
          <w:szCs w:val="20"/>
        </w:rPr>
        <w:t>Dirección de Protección y Atención a Víctimas</w:t>
      </w:r>
      <w:r w:rsidR="00C053B2" w:rsidRPr="00093A85">
        <w:rPr>
          <w:rFonts w:ascii="Gabarito" w:hAnsi="Gabarito"/>
          <w:sz w:val="20"/>
          <w:szCs w:val="20"/>
        </w:rPr>
        <w:t xml:space="preserve"> (UAVVI, CAIPA y UMIG</w:t>
      </w:r>
      <w:r w:rsidR="00C941E2" w:rsidRPr="00093A85">
        <w:rPr>
          <w:rFonts w:ascii="Gabarito" w:hAnsi="Gabarito"/>
          <w:sz w:val="20"/>
          <w:szCs w:val="20"/>
        </w:rPr>
        <w:t>), la</w:t>
      </w:r>
      <w:r w:rsidR="00C053B2" w:rsidRPr="00093A85">
        <w:rPr>
          <w:rFonts w:ascii="Gabarito" w:hAnsi="Gabarito"/>
          <w:sz w:val="20"/>
          <w:szCs w:val="20"/>
        </w:rPr>
        <w:t xml:space="preserve"> Dirección de </w:t>
      </w:r>
      <w:r w:rsidR="00C053B2" w:rsidRPr="00B22C95">
        <w:rPr>
          <w:rFonts w:ascii="Gabarito" w:hAnsi="Gabarito"/>
          <w:sz w:val="20"/>
          <w:szCs w:val="20"/>
        </w:rPr>
        <w:t>Prevención de la Violencia</w:t>
      </w:r>
      <w:r w:rsidR="00C941E2" w:rsidRPr="00B22C95">
        <w:rPr>
          <w:rFonts w:ascii="Gabarito" w:hAnsi="Gabarito"/>
          <w:sz w:val="20"/>
          <w:szCs w:val="20"/>
        </w:rPr>
        <w:t xml:space="preserve"> y la Dirección de Justicia Cívica</w:t>
      </w:r>
      <w:r w:rsidRPr="00B22C95">
        <w:rPr>
          <w:rFonts w:ascii="Gabarito" w:hAnsi="Gabarito"/>
          <w:sz w:val="20"/>
          <w:szCs w:val="20"/>
        </w:rPr>
        <w:t xml:space="preserve"> adscritas a la Secretaría del Ayuntamiento, con domicilio </w:t>
      </w:r>
      <w:r w:rsidR="00C941E2" w:rsidRPr="00B22C95">
        <w:rPr>
          <w:rFonts w:ascii="Gabarito" w:hAnsi="Gabarito"/>
          <w:sz w:val="20"/>
          <w:szCs w:val="20"/>
        </w:rPr>
        <w:t>en el segundo piso del Palacio Municipal, Zaragoza Sur, sin número, zona Centro, Monterrey, Nuevo León, C.P. 64000</w:t>
      </w:r>
      <w:r w:rsidRPr="00B22C95">
        <w:rPr>
          <w:rFonts w:ascii="Gabarito" w:hAnsi="Gabarito"/>
          <w:sz w:val="20"/>
          <w:szCs w:val="20"/>
        </w:rPr>
        <w:t>, es el responsable del tratamiento de los datos personales que se recaben.</w:t>
      </w:r>
    </w:p>
    <w:p w14:paraId="48B07B66" w14:textId="1A77613E" w:rsidR="00C941E2" w:rsidRPr="00B22C95" w:rsidRDefault="00DE118B" w:rsidP="00445735">
      <w:pPr>
        <w:pStyle w:val="Sinespaciado"/>
        <w:spacing w:line="276" w:lineRule="auto"/>
        <w:jc w:val="both"/>
        <w:rPr>
          <w:rFonts w:ascii="Gabarito" w:hAnsi="Gabarito"/>
          <w:sz w:val="20"/>
          <w:szCs w:val="20"/>
        </w:rPr>
      </w:pPr>
      <w:r w:rsidRPr="00B22C95">
        <w:rPr>
          <w:rFonts w:ascii="Gabarito" w:hAnsi="Gabarito"/>
          <w:b/>
          <w:sz w:val="20"/>
          <w:szCs w:val="20"/>
        </w:rPr>
        <w:t>DATOS PERSONALES QUE SERÁN SOMETIDOS A TRATAMIENTO</w:t>
      </w:r>
      <w:r w:rsidR="00445735" w:rsidRPr="00B22C95">
        <w:rPr>
          <w:rFonts w:ascii="Gabarito" w:hAnsi="Gabarito"/>
          <w:b/>
          <w:sz w:val="20"/>
          <w:szCs w:val="20"/>
        </w:rPr>
        <w:t>:</w:t>
      </w:r>
      <w:r w:rsidR="00445735" w:rsidRPr="00B22C95">
        <w:rPr>
          <w:rFonts w:ascii="Gabarito" w:hAnsi="Gabarito"/>
          <w:sz w:val="20"/>
          <w:szCs w:val="20"/>
        </w:rPr>
        <w:t xml:space="preserve"> Se podrán recabar datos personales consistentes en: nombre completo, edad, fecha y lugar de nacimiento, domicilio, teléfono, sexo, género, </w:t>
      </w:r>
      <w:r w:rsidR="00B22C95" w:rsidRPr="00B22C95">
        <w:rPr>
          <w:rFonts w:ascii="Gabarito" w:hAnsi="Gabarito"/>
          <w:sz w:val="20"/>
          <w:szCs w:val="20"/>
        </w:rPr>
        <w:t xml:space="preserve">orientación sexual, </w:t>
      </w:r>
      <w:r w:rsidR="00445735" w:rsidRPr="00B22C95">
        <w:rPr>
          <w:rFonts w:ascii="Gabarito" w:hAnsi="Gabarito"/>
          <w:sz w:val="20"/>
          <w:szCs w:val="20"/>
        </w:rPr>
        <w:t>estado civil, escolaridad, ocupación, información laboral y académica, datos familiares y de convivencia, información sobre hijas e hijos, parentesco, referencias domiciliarias, tipo y tenencia de vivienda, datos socioeconómicos, información de redes de apoyo y datos de personas responsables o tutoras; así como información relacionada con denuncias, medidas de protección, expedientes, carpetas de investigación, NUC, asesorías, canalizaciones, así como datos relacionados con el ingreso y egreso de refugios o casas de emergencia, firmas, huellas dactilares y cualquier otra información proporcionada durante la atención, seguimiento y acompañamiento del caso.</w:t>
      </w:r>
    </w:p>
    <w:p w14:paraId="7A38BCE2" w14:textId="77777777" w:rsidR="00445735" w:rsidRPr="00B22C95" w:rsidRDefault="00445735" w:rsidP="00445735">
      <w:pPr>
        <w:pStyle w:val="Sinespaciado"/>
        <w:spacing w:line="276" w:lineRule="auto"/>
        <w:jc w:val="both"/>
        <w:rPr>
          <w:rFonts w:ascii="Gabarito" w:hAnsi="Gabarito"/>
          <w:sz w:val="20"/>
          <w:szCs w:val="20"/>
        </w:rPr>
      </w:pPr>
    </w:p>
    <w:p w14:paraId="47CC0817" w14:textId="678D292E" w:rsidR="00445735" w:rsidRPr="00B22C95" w:rsidRDefault="00445735" w:rsidP="00445735">
      <w:pPr>
        <w:pStyle w:val="Sinespaciado"/>
        <w:spacing w:line="276" w:lineRule="auto"/>
        <w:jc w:val="both"/>
        <w:rPr>
          <w:rFonts w:ascii="Gabarito" w:hAnsi="Gabarito"/>
          <w:sz w:val="20"/>
          <w:szCs w:val="20"/>
        </w:rPr>
      </w:pPr>
      <w:r w:rsidRPr="00B22C95">
        <w:rPr>
          <w:rFonts w:ascii="Gabarito" w:hAnsi="Gabarito"/>
          <w:sz w:val="20"/>
          <w:szCs w:val="20"/>
        </w:rPr>
        <w:t xml:space="preserve">Asimismo, podrán recabarse datos de la </w:t>
      </w:r>
      <w:r w:rsidR="00CC247A" w:rsidRPr="00B22C95">
        <w:rPr>
          <w:rFonts w:ascii="Gabarito" w:hAnsi="Gabarito"/>
          <w:sz w:val="20"/>
          <w:szCs w:val="20"/>
        </w:rPr>
        <w:t>persona que ejerció la violencia,</w:t>
      </w:r>
      <w:r w:rsidRPr="00B22C95">
        <w:rPr>
          <w:rFonts w:ascii="Gabarito" w:hAnsi="Gabarito"/>
          <w:sz w:val="20"/>
          <w:szCs w:val="20"/>
        </w:rPr>
        <w:t xml:space="preserve"> para la atención integral del caso, limitándose a los estrictamente indispensables, tales como nombre, edad, domicilio, teléfono, ocupación, escolarid</w:t>
      </w:r>
      <w:r w:rsidR="00CC247A" w:rsidRPr="00B22C95">
        <w:rPr>
          <w:rFonts w:ascii="Gabarito" w:hAnsi="Gabarito"/>
          <w:sz w:val="20"/>
          <w:szCs w:val="20"/>
        </w:rPr>
        <w:t>ad, parentesco con la víctima, tiempo de relació</w:t>
      </w:r>
      <w:r w:rsidR="009E1121" w:rsidRPr="00B22C95">
        <w:rPr>
          <w:rFonts w:ascii="Gabarito" w:hAnsi="Gabarito"/>
          <w:sz w:val="20"/>
          <w:szCs w:val="20"/>
        </w:rPr>
        <w:t>n, consumo y uso de sustancias.</w:t>
      </w:r>
    </w:p>
    <w:p w14:paraId="0ED4F3CA" w14:textId="77777777" w:rsidR="00445735" w:rsidRPr="00B22C95" w:rsidRDefault="00445735" w:rsidP="00445735">
      <w:pPr>
        <w:pStyle w:val="Sinespaciado"/>
        <w:spacing w:line="276" w:lineRule="auto"/>
        <w:jc w:val="both"/>
        <w:rPr>
          <w:rFonts w:ascii="Gabarito" w:hAnsi="Gabarito"/>
          <w:sz w:val="20"/>
          <w:szCs w:val="20"/>
        </w:rPr>
      </w:pPr>
    </w:p>
    <w:p w14:paraId="557EC708" w14:textId="72556021" w:rsidR="00445735" w:rsidRPr="00B22C95" w:rsidRDefault="00445735" w:rsidP="00445735">
      <w:pPr>
        <w:pStyle w:val="Sinespaciado"/>
        <w:spacing w:line="276" w:lineRule="auto"/>
        <w:jc w:val="both"/>
        <w:rPr>
          <w:rFonts w:ascii="Gabarito" w:hAnsi="Gabarito"/>
          <w:sz w:val="20"/>
          <w:szCs w:val="20"/>
        </w:rPr>
      </w:pPr>
      <w:r w:rsidRPr="00B22C95">
        <w:rPr>
          <w:rFonts w:ascii="Gabarito" w:hAnsi="Gabarito"/>
          <w:b/>
          <w:sz w:val="20"/>
          <w:szCs w:val="20"/>
        </w:rPr>
        <w:t>DATOS PERSONALES SENSIBLES QUE SERÁN SOMETIDOS A TRATAMIENTO:</w:t>
      </w:r>
      <w:r w:rsidRPr="00B22C95">
        <w:rPr>
          <w:rFonts w:ascii="Gabarito" w:hAnsi="Gabarito"/>
          <w:sz w:val="20"/>
          <w:szCs w:val="20"/>
        </w:rPr>
        <w:t xml:space="preserve"> Durante los procesos de recepción, atención, canalización, seguimiento y acompañamiento, podrán recabarse, en su caso, datos personales sensibles, entre los que se encuentran: información relacionada con la salud física, mental, psicológica y psiquiátrica; condiciones emocionales y psicoemocionales; orientación sexual, identidad o expresión de género; discapacidad; situación migratoria; información familiar, social, económica y cultural; pertenencia a pueblos o comunidades indígenas, afrodescendientes u otras identidades culturales; información relativa a hechos victimizantes, antecedentes de violencia</w:t>
      </w:r>
      <w:r w:rsidR="00C64E8B" w:rsidRPr="00B22C95">
        <w:rPr>
          <w:rFonts w:ascii="Gabarito" w:hAnsi="Gabarito"/>
          <w:sz w:val="20"/>
          <w:szCs w:val="20"/>
        </w:rPr>
        <w:t xml:space="preserve"> y/o de maltrato</w:t>
      </w:r>
      <w:r w:rsidRPr="00B22C95">
        <w:rPr>
          <w:rFonts w:ascii="Gabarito" w:hAnsi="Gabarito"/>
          <w:sz w:val="20"/>
          <w:szCs w:val="20"/>
        </w:rPr>
        <w:t>, nivel de ries</w:t>
      </w:r>
      <w:r w:rsidR="002E7A90" w:rsidRPr="00B22C95">
        <w:rPr>
          <w:rFonts w:ascii="Gabarito" w:hAnsi="Gabarito"/>
          <w:sz w:val="20"/>
          <w:szCs w:val="20"/>
        </w:rPr>
        <w:t>go y tipos de violencia sufrida</w:t>
      </w:r>
      <w:r w:rsidR="00E34EBE" w:rsidRPr="00B22C95">
        <w:rPr>
          <w:rFonts w:ascii="Gabarito" w:hAnsi="Gabarito"/>
          <w:sz w:val="20"/>
          <w:szCs w:val="20"/>
        </w:rPr>
        <w:t xml:space="preserve"> o ejercida</w:t>
      </w:r>
      <w:r w:rsidR="002E7A90" w:rsidRPr="00B22C95">
        <w:rPr>
          <w:rFonts w:ascii="Gabarito" w:hAnsi="Gabarito"/>
          <w:sz w:val="20"/>
          <w:szCs w:val="20"/>
        </w:rPr>
        <w:t xml:space="preserve"> </w:t>
      </w:r>
      <w:r w:rsidR="00152FEF" w:rsidRPr="00B22C95">
        <w:rPr>
          <w:rFonts w:ascii="Gabarito" w:hAnsi="Gabarito"/>
          <w:sz w:val="20"/>
          <w:szCs w:val="20"/>
        </w:rPr>
        <w:t xml:space="preserve">, </w:t>
      </w:r>
      <w:r w:rsidR="00C64E8B" w:rsidRPr="00B22C95">
        <w:rPr>
          <w:rFonts w:ascii="Gabarito" w:hAnsi="Gabarito"/>
          <w:sz w:val="20"/>
          <w:szCs w:val="20"/>
        </w:rPr>
        <w:t>uso</w:t>
      </w:r>
      <w:r w:rsidRPr="00B22C95">
        <w:rPr>
          <w:rFonts w:ascii="Gabarito" w:hAnsi="Gabarito"/>
          <w:sz w:val="20"/>
          <w:szCs w:val="20"/>
        </w:rPr>
        <w:t xml:space="preserve"> de sustancias; conductas de riesgo o situaciones de vulnerabilidad; información relacionada con personas menores de edad; información relacionada con el estado de salud; información relacionada con refugios, medidas de protección y procedimientos legales; datos biométricos; así como cualquier otro dato de carácter íntimo o privado proporcionado durante la atención y acompañamiento del caso.</w:t>
      </w:r>
    </w:p>
    <w:p w14:paraId="07DCC270" w14:textId="77777777" w:rsidR="00445735" w:rsidRPr="00B22C95" w:rsidRDefault="00445735" w:rsidP="00445735">
      <w:pPr>
        <w:pStyle w:val="Sinespaciado"/>
        <w:spacing w:line="276" w:lineRule="auto"/>
        <w:jc w:val="both"/>
        <w:rPr>
          <w:rFonts w:ascii="Gabarito" w:hAnsi="Gabarito"/>
          <w:sz w:val="20"/>
          <w:szCs w:val="20"/>
        </w:rPr>
      </w:pPr>
    </w:p>
    <w:p w14:paraId="3A0056E4" w14:textId="285ADDB2" w:rsidR="00445735" w:rsidRPr="00B22C95" w:rsidRDefault="00445735" w:rsidP="00445735">
      <w:pPr>
        <w:pStyle w:val="Sinespaciado"/>
        <w:spacing w:line="276" w:lineRule="auto"/>
        <w:jc w:val="both"/>
        <w:rPr>
          <w:rFonts w:ascii="Gabarito" w:hAnsi="Gabarito"/>
          <w:sz w:val="20"/>
          <w:szCs w:val="20"/>
        </w:rPr>
      </w:pPr>
      <w:r w:rsidRPr="00B22C95">
        <w:rPr>
          <w:rFonts w:ascii="Gabarito" w:hAnsi="Gabarito"/>
          <w:sz w:val="20"/>
          <w:szCs w:val="20"/>
        </w:rPr>
        <w:t>Para efectos de su comprensión, se informa que se consideran datos personales sensibles aquellos que afectan la esfera más íntima de su titular o cuya utilización indebida pueda dar origen a discriminación o conlleve un riesgo grave, tales como origen racial o étnico, estado de salud, información genética, creencias religiosas, filosóficas o morales, opiniones políticas, preferencia u orientación sexual y afiliación sindical, de conformidad con el artículo 3, fracción XI de la Ley de Protección de Datos Personales en Posesión de los Sujetos Obligados del Estado de Nuevo León.</w:t>
      </w:r>
    </w:p>
    <w:p w14:paraId="40F7BF78" w14:textId="77777777" w:rsidR="00445735" w:rsidRPr="00B22C95" w:rsidRDefault="00445735" w:rsidP="00445735">
      <w:pPr>
        <w:pStyle w:val="Sinespaciado"/>
        <w:spacing w:line="276" w:lineRule="auto"/>
        <w:jc w:val="both"/>
        <w:rPr>
          <w:rFonts w:ascii="Gabarito" w:hAnsi="Gabarito"/>
          <w:sz w:val="20"/>
          <w:szCs w:val="20"/>
        </w:rPr>
      </w:pPr>
    </w:p>
    <w:p w14:paraId="32771B69" w14:textId="77777777" w:rsidR="00A9482F" w:rsidRPr="00B22C95" w:rsidRDefault="00A9482F" w:rsidP="00445735">
      <w:pPr>
        <w:pStyle w:val="Sinespaciado"/>
        <w:spacing w:line="276" w:lineRule="auto"/>
        <w:jc w:val="both"/>
        <w:rPr>
          <w:rFonts w:ascii="Gabarito" w:hAnsi="Gabarito"/>
          <w:b/>
          <w:sz w:val="20"/>
          <w:szCs w:val="20"/>
        </w:rPr>
      </w:pPr>
      <w:r w:rsidRPr="00B22C95">
        <w:rPr>
          <w:rFonts w:ascii="Gabarito" w:hAnsi="Gabarito"/>
          <w:b/>
          <w:sz w:val="20"/>
          <w:szCs w:val="20"/>
        </w:rPr>
        <w:t>FINALIDADES</w:t>
      </w:r>
    </w:p>
    <w:p w14:paraId="4F8B3909" w14:textId="4C1A2C67" w:rsidR="00872982" w:rsidRPr="00872982" w:rsidRDefault="00A9482F" w:rsidP="00445735">
      <w:pPr>
        <w:pStyle w:val="Sinespaciado"/>
        <w:spacing w:line="276" w:lineRule="auto"/>
        <w:jc w:val="both"/>
        <w:rPr>
          <w:rFonts w:ascii="Gabarito" w:hAnsi="Gabarito"/>
          <w:sz w:val="20"/>
          <w:szCs w:val="20"/>
        </w:rPr>
      </w:pPr>
      <w:r w:rsidRPr="00B22C95">
        <w:rPr>
          <w:rFonts w:ascii="Gabarito" w:hAnsi="Gabarito"/>
          <w:sz w:val="20"/>
          <w:szCs w:val="20"/>
        </w:rPr>
        <w:t>Los datos personales recabados serán utilizados con la finalidad de brindar atención integral a personas usuarias en situación de</w:t>
      </w:r>
      <w:r w:rsidR="00E34EBE" w:rsidRPr="00B22C95">
        <w:rPr>
          <w:rFonts w:ascii="Gabarito" w:hAnsi="Gabarito"/>
          <w:sz w:val="20"/>
          <w:szCs w:val="20"/>
        </w:rPr>
        <w:t xml:space="preserve"> violencia familiar y de género, así como personas que han ejercido violencia</w:t>
      </w:r>
      <w:r w:rsidR="00E34EBE" w:rsidRPr="00B22C95">
        <w:rPr>
          <w:rFonts w:ascii="Gabarito" w:hAnsi="Gabarito"/>
          <w:color w:val="FF0000"/>
          <w:sz w:val="20"/>
          <w:szCs w:val="20"/>
        </w:rPr>
        <w:t>,</w:t>
      </w:r>
      <w:r w:rsidRPr="00B22C95">
        <w:rPr>
          <w:rFonts w:ascii="Gabarito" w:hAnsi="Gabarito"/>
          <w:color w:val="FF0000"/>
          <w:sz w:val="20"/>
          <w:szCs w:val="20"/>
        </w:rPr>
        <w:t xml:space="preserve"> </w:t>
      </w:r>
      <w:r w:rsidR="008F4BED" w:rsidRPr="00B22C95">
        <w:rPr>
          <w:rFonts w:ascii="Gabarito" w:hAnsi="Gabarito"/>
          <w:sz w:val="20"/>
          <w:szCs w:val="20"/>
        </w:rPr>
        <w:t>incluyendo la recepción, valoración, atención, orientación,</w:t>
      </w:r>
      <w:r w:rsidR="008F4BED" w:rsidRPr="00B22C95">
        <w:t xml:space="preserve"> </w:t>
      </w:r>
      <w:r w:rsidR="008F4BED" w:rsidRPr="00B22C95">
        <w:rPr>
          <w:rFonts w:ascii="Gabarito" w:hAnsi="Gabarito"/>
          <w:sz w:val="20"/>
          <w:szCs w:val="20"/>
        </w:rPr>
        <w:t>acompañamiento, canalización, seguimiento psicológico, jurídico y de trabajo</w:t>
      </w:r>
      <w:r w:rsidR="008F4BED" w:rsidRPr="00872982">
        <w:rPr>
          <w:rFonts w:ascii="Gabarito" w:hAnsi="Gabarito"/>
          <w:sz w:val="20"/>
          <w:szCs w:val="20"/>
        </w:rPr>
        <w:t xml:space="preserve"> social; integrar, administrar y resguardar los expedientes que se generen con motivo de la atención brindada</w:t>
      </w:r>
      <w:r w:rsidR="00872982" w:rsidRPr="00872982">
        <w:rPr>
          <w:rFonts w:ascii="Gabarito" w:hAnsi="Gabarito"/>
          <w:sz w:val="20"/>
          <w:szCs w:val="20"/>
        </w:rPr>
        <w:t xml:space="preserve">, </w:t>
      </w:r>
      <w:r w:rsidR="008F4BED" w:rsidRPr="00872982">
        <w:rPr>
          <w:rFonts w:ascii="Gabarito" w:hAnsi="Gabarito"/>
          <w:sz w:val="20"/>
          <w:szCs w:val="20"/>
        </w:rPr>
        <w:t>así como proteger y garantizar la confidencialidad de la información contenida en dichos expedientes, de conformidad con la normatividad aplicable.</w:t>
      </w:r>
    </w:p>
    <w:p w14:paraId="502A6097" w14:textId="77777777" w:rsidR="00872982" w:rsidRDefault="00872982" w:rsidP="00445735">
      <w:pPr>
        <w:pStyle w:val="Sinespaciado"/>
        <w:spacing w:line="276" w:lineRule="auto"/>
        <w:jc w:val="both"/>
      </w:pPr>
    </w:p>
    <w:p w14:paraId="1F3415F2" w14:textId="2B17EEA1" w:rsidR="00A9482F" w:rsidRPr="00445735" w:rsidRDefault="00A9482F" w:rsidP="00445735">
      <w:pPr>
        <w:pStyle w:val="Sinespaciado"/>
        <w:spacing w:line="276" w:lineRule="auto"/>
        <w:jc w:val="both"/>
        <w:rPr>
          <w:rFonts w:ascii="Gabarito" w:hAnsi="Gabarito"/>
          <w:sz w:val="20"/>
          <w:szCs w:val="20"/>
        </w:rPr>
      </w:pPr>
      <w:r w:rsidRPr="00445735">
        <w:rPr>
          <w:rFonts w:ascii="Gabarito" w:hAnsi="Gabarito"/>
          <w:sz w:val="20"/>
          <w:szCs w:val="20"/>
        </w:rPr>
        <w:t>Asimismo, la información será utilizada para la integración y administración de expedientes, elaboración de registros, informes y estadísticas, seguimiento de servicios brindados, coordinación interinstitucional y cumplimiento de obligaciones legales y administrativas. Los datos utilizados con fines estadísticos serán previamente disociados, por lo que no será posible identificar a las personas titulares de los mismos.</w:t>
      </w:r>
    </w:p>
    <w:p w14:paraId="1F71BBB7" w14:textId="77777777" w:rsidR="00185F3F" w:rsidRPr="00445735" w:rsidRDefault="00185F3F" w:rsidP="00445735">
      <w:pPr>
        <w:pStyle w:val="Sinespaciado"/>
        <w:spacing w:line="276" w:lineRule="auto"/>
        <w:jc w:val="both"/>
        <w:rPr>
          <w:rFonts w:ascii="Gabarito" w:hAnsi="Gabarito"/>
          <w:sz w:val="20"/>
          <w:szCs w:val="20"/>
        </w:rPr>
      </w:pPr>
    </w:p>
    <w:p w14:paraId="690C8DAD" w14:textId="44976FA9" w:rsidR="00177D38" w:rsidRPr="00B22C95" w:rsidRDefault="00C044A9" w:rsidP="00445735">
      <w:pPr>
        <w:pStyle w:val="Sinespaciado"/>
        <w:spacing w:line="276" w:lineRule="auto"/>
        <w:jc w:val="both"/>
        <w:rPr>
          <w:rFonts w:ascii="Gabarito" w:hAnsi="Gabarito"/>
          <w:sz w:val="20"/>
          <w:szCs w:val="20"/>
        </w:rPr>
      </w:pPr>
      <w:r w:rsidRPr="00B22C95">
        <w:rPr>
          <w:rFonts w:ascii="Gabarito" w:hAnsi="Gabarito"/>
          <w:b/>
          <w:sz w:val="20"/>
          <w:szCs w:val="20"/>
        </w:rPr>
        <w:t>FUNDAMENTO PARA EL TRATAMIENTO DE DATOS PERSONALES.</w:t>
      </w:r>
      <w:r w:rsidR="005C1329" w:rsidRPr="00B22C95">
        <w:rPr>
          <w:rFonts w:ascii="Gabarito" w:hAnsi="Gabarito"/>
          <w:sz w:val="20"/>
          <w:szCs w:val="20"/>
        </w:rPr>
        <w:t xml:space="preserve"> El tratamiento de sus datos personales se realiza con fundamento en los artículos 1, 3 fracción III, 7 al 26, 36, 37, y demás relativos, de la Ley General de Protección de Datos Personales en Posesión de Sujetos Obligados; artículos 3, fra</w:t>
      </w:r>
      <w:r w:rsidR="00CF6D0C" w:rsidRPr="00B22C95">
        <w:rPr>
          <w:rFonts w:ascii="Gabarito" w:hAnsi="Gabarito"/>
          <w:sz w:val="20"/>
          <w:szCs w:val="20"/>
        </w:rPr>
        <w:t>cción II, 16 al 31, 36, 37, 81 de</w:t>
      </w:r>
      <w:r w:rsidR="005C1329" w:rsidRPr="00B22C95">
        <w:rPr>
          <w:rFonts w:ascii="Gabarito" w:hAnsi="Gabarito"/>
          <w:sz w:val="20"/>
          <w:szCs w:val="20"/>
        </w:rPr>
        <w:t xml:space="preserve"> la Ley de Protección de Datos Personales en Posesión de Sujetos Obligados del Estado de Nuevo León; artículo 91 fracción II,  de la Ley de Transparencia y Acceso a la Información Pública del Estado de Nuevo León; artículos 1, 87 y 89 de la Ley de Gobierno Municipal del Estado de Nuevo León y artículos </w:t>
      </w:r>
      <w:r w:rsidR="006C71EE" w:rsidRPr="00B22C95">
        <w:rPr>
          <w:rFonts w:ascii="Gabarito" w:hAnsi="Gabarito"/>
          <w:sz w:val="20"/>
          <w:szCs w:val="20"/>
        </w:rPr>
        <w:t xml:space="preserve">17, 18, 26, 27, 28, 29 y 30, </w:t>
      </w:r>
      <w:r w:rsidR="005C1329" w:rsidRPr="00B22C95">
        <w:rPr>
          <w:rFonts w:ascii="Gabarito" w:hAnsi="Gabarito"/>
          <w:sz w:val="20"/>
          <w:szCs w:val="20"/>
        </w:rPr>
        <w:t xml:space="preserve">del Reglamento de la Administración Pública Municipal de Monterrey. </w:t>
      </w:r>
    </w:p>
    <w:p w14:paraId="3144E230" w14:textId="77777777" w:rsidR="00445735" w:rsidRPr="00B22C95" w:rsidRDefault="00445735" w:rsidP="00445735">
      <w:pPr>
        <w:pStyle w:val="Sinespaciado"/>
        <w:spacing w:line="276" w:lineRule="auto"/>
        <w:jc w:val="both"/>
        <w:rPr>
          <w:rFonts w:ascii="Gabarito" w:hAnsi="Gabarito"/>
          <w:sz w:val="20"/>
          <w:szCs w:val="20"/>
        </w:rPr>
      </w:pPr>
    </w:p>
    <w:p w14:paraId="260A5A42" w14:textId="7856C7A1" w:rsidR="00177D38" w:rsidRPr="00B22C95" w:rsidRDefault="00177D38" w:rsidP="00445735">
      <w:pPr>
        <w:pStyle w:val="Sinespaciado"/>
        <w:spacing w:line="276" w:lineRule="auto"/>
        <w:jc w:val="both"/>
        <w:rPr>
          <w:rFonts w:ascii="Gabarito" w:hAnsi="Gabarito" w:cstheme="minorHAnsi"/>
          <w:color w:val="0000FF" w:themeColor="hyperlink"/>
          <w:sz w:val="20"/>
          <w:szCs w:val="20"/>
          <w:u w:val="single"/>
        </w:rPr>
      </w:pPr>
      <w:r w:rsidRPr="00B22C95">
        <w:rPr>
          <w:rFonts w:ascii="Gabarito" w:hAnsi="Gabarito" w:cstheme="minorHAnsi"/>
          <w:b/>
          <w:sz w:val="20"/>
          <w:szCs w:val="20"/>
        </w:rPr>
        <w:t xml:space="preserve">MANIFESTACIÓN DE NEGATIVA PARA EL TRATAMIENTO DE SUS DATOS PERSONALES. </w:t>
      </w:r>
      <w:r w:rsidRPr="00B22C95">
        <w:rPr>
          <w:rFonts w:ascii="Gabarito" w:hAnsi="Gabarito" w:cstheme="minorHAnsi"/>
          <w:sz w:val="20"/>
          <w:szCs w:val="20"/>
        </w:rPr>
        <w:t xml:space="preserve">Podrá manifestar su negativa de tratamiento de sus datos personales directamente ante la Unidad de Transparencia de Administración Centralizada del Municipio de Monterrey (Dirección de Transparencia de la Contraloría Municipal), con domicilio en </w:t>
      </w:r>
      <w:r w:rsidRPr="00B22C95">
        <w:rPr>
          <w:rFonts w:ascii="Gabarito" w:hAnsi="Gabarito" w:cstheme="minorHAnsi"/>
          <w:b/>
          <w:sz w:val="20"/>
          <w:szCs w:val="20"/>
          <w:lang w:val="es-ES_tradnl"/>
        </w:rPr>
        <w:t>Hidalgo número 443, piso 1, en la colonia Centro, de Monterrey, Nuevo León, C.P. 64000</w:t>
      </w:r>
      <w:r w:rsidRPr="00B22C95">
        <w:rPr>
          <w:rFonts w:ascii="Gabarito" w:hAnsi="Gabarito" w:cstheme="minorHAnsi"/>
          <w:sz w:val="20"/>
          <w:szCs w:val="20"/>
        </w:rPr>
        <w:t xml:space="preserve">, y/o por medio del correo electrónico </w:t>
      </w:r>
      <w:hyperlink r:id="rId6" w:history="1">
        <w:r w:rsidRPr="00B22C95">
          <w:rPr>
            <w:rStyle w:val="Hipervnculo"/>
            <w:rFonts w:ascii="Gabarito" w:hAnsi="Gabarito" w:cstheme="minorHAnsi"/>
            <w:sz w:val="20"/>
            <w:szCs w:val="20"/>
          </w:rPr>
          <w:t>transparencia.soporte@monterrey.gob.mx</w:t>
        </w:r>
      </w:hyperlink>
    </w:p>
    <w:p w14:paraId="669603A7" w14:textId="77777777" w:rsidR="0021024B" w:rsidRPr="00B22C95" w:rsidRDefault="00177D38" w:rsidP="0021024B">
      <w:pPr>
        <w:pStyle w:val="isselectedend"/>
        <w:jc w:val="both"/>
        <w:rPr>
          <w:rFonts w:ascii="Gabarito" w:eastAsiaTheme="minorHAnsi" w:hAnsi="Gabarito" w:cstheme="minorBidi"/>
          <w:sz w:val="20"/>
          <w:szCs w:val="20"/>
          <w:lang w:eastAsia="en-US"/>
        </w:rPr>
      </w:pPr>
      <w:r w:rsidRPr="00B22C95">
        <w:rPr>
          <w:rFonts w:ascii="Gabarito" w:hAnsi="Gabarito" w:cstheme="minorHAnsi"/>
          <w:b/>
          <w:bCs/>
          <w:sz w:val="20"/>
          <w:szCs w:val="20"/>
        </w:rPr>
        <w:t xml:space="preserve">TRANSFERENCIAS. </w:t>
      </w:r>
      <w:r w:rsidR="0021024B" w:rsidRPr="00B22C95">
        <w:rPr>
          <w:rFonts w:ascii="Gabarito" w:eastAsiaTheme="minorHAnsi" w:hAnsi="Gabarito" w:cstheme="minorBidi"/>
          <w:sz w:val="20"/>
          <w:szCs w:val="20"/>
          <w:lang w:eastAsia="en-US"/>
        </w:rPr>
        <w:t>Se informa que sus datos personales podrán ser transferidos, de conformidad con la normatividad aplicable, a autoridades competentes e instituciones públicas o privadas cuando resulte necesario para la atención integral, protección, canalización, seguimiento, resguardo y restitución de derechos de las personas usuarias.</w:t>
      </w:r>
    </w:p>
    <w:p w14:paraId="2417066B" w14:textId="77777777" w:rsidR="0021024B" w:rsidRPr="006C71EE" w:rsidRDefault="0021024B" w:rsidP="0021024B">
      <w:pPr>
        <w:spacing w:before="100" w:beforeAutospacing="1" w:after="100" w:afterAutospacing="1" w:line="240" w:lineRule="auto"/>
        <w:jc w:val="both"/>
        <w:rPr>
          <w:rFonts w:ascii="Gabarito" w:hAnsi="Gabarito"/>
          <w:sz w:val="20"/>
          <w:szCs w:val="20"/>
        </w:rPr>
      </w:pPr>
      <w:r w:rsidRPr="00B22C95">
        <w:rPr>
          <w:rFonts w:ascii="Gabarito" w:hAnsi="Gabarito"/>
          <w:sz w:val="20"/>
          <w:szCs w:val="20"/>
        </w:rPr>
        <w:t>Entre dichas autoridades e instituciones podrán encontrarse la Secretaría de Seguridad y Protección Ciudadana del Municipio de Monterrey, la Fiscalía General de Justicia del Estado de Nuevo León, la Fiscalía General de la República (FGR), la Fiscalía Especializada en Feminicidios y Delitos contra las Mujeres, el Sistema para el Desarrollo Integral de la Familia (DIF Monterrey), la Procuraduría de la Defensa de las Personas con Discapacidad (DIF Nuevo León), autoridades jurisdiccionales, instituciones de salud, refugios o casas de emergencia, organizaciones de la sociedad civil, así como centros de atención municipales, estatales y federales, con la finalidad de salvaguardar la integridad y seguridad de las víctimas, brindar atención especializada y dar seguimiento a los hechos denunciados; asimismo, podrán realizarse transferencias a organismos</w:t>
      </w:r>
      <w:r w:rsidRPr="006C71EE">
        <w:rPr>
          <w:rFonts w:ascii="Gabarito" w:hAnsi="Gabarito"/>
          <w:sz w:val="20"/>
          <w:szCs w:val="20"/>
        </w:rPr>
        <w:t xml:space="preserve"> de derechos humanos y demás sujetos obligados con los que, en el ámbito de sus respectivas competencias, exista coordinación o </w:t>
      </w:r>
      <w:proofErr w:type="spellStart"/>
      <w:r w:rsidRPr="006C71EE">
        <w:rPr>
          <w:rFonts w:ascii="Gabarito" w:hAnsi="Gabarito"/>
          <w:sz w:val="20"/>
          <w:szCs w:val="20"/>
        </w:rPr>
        <w:t>coadyuvancia</w:t>
      </w:r>
      <w:proofErr w:type="spellEnd"/>
      <w:r w:rsidRPr="006C71EE">
        <w:rPr>
          <w:rFonts w:ascii="Gabarito" w:hAnsi="Gabarito"/>
          <w:sz w:val="20"/>
          <w:szCs w:val="20"/>
        </w:rPr>
        <w:t>, limitándose en todo momento a la información necesaria y conforme a los alcances jurídicos que deriven de las atribuciones y funciones del Juzgado Cívico.</w:t>
      </w:r>
    </w:p>
    <w:p w14:paraId="225E0E2A" w14:textId="77777777" w:rsidR="0021024B" w:rsidRPr="006C71EE" w:rsidRDefault="0021024B" w:rsidP="0021024B">
      <w:pPr>
        <w:spacing w:before="100" w:beforeAutospacing="1" w:after="100" w:afterAutospacing="1" w:line="240" w:lineRule="auto"/>
        <w:jc w:val="both"/>
        <w:rPr>
          <w:rFonts w:ascii="Gabarito" w:hAnsi="Gabarito"/>
          <w:sz w:val="20"/>
          <w:szCs w:val="20"/>
        </w:rPr>
      </w:pPr>
      <w:r w:rsidRPr="006C71EE">
        <w:rPr>
          <w:rFonts w:ascii="Gabarito" w:hAnsi="Gabarito"/>
          <w:sz w:val="20"/>
          <w:szCs w:val="20"/>
        </w:rPr>
        <w:t>Los datos personales también podrán ser transferidos para atender requerimientos de información debidamente fundados y motivados emitidos por autoridad competente, en términos de las disposiciones legales aplicables.</w:t>
      </w:r>
    </w:p>
    <w:p w14:paraId="7178F8AA" w14:textId="7FD03E49" w:rsidR="00185F3F" w:rsidRPr="006C71EE" w:rsidRDefault="0021024B" w:rsidP="006C71EE">
      <w:pPr>
        <w:spacing w:before="100" w:beforeAutospacing="1" w:after="100" w:afterAutospacing="1" w:line="240" w:lineRule="auto"/>
        <w:jc w:val="both"/>
        <w:rPr>
          <w:rFonts w:ascii="Gabarito" w:hAnsi="Gabarito"/>
          <w:sz w:val="20"/>
          <w:szCs w:val="20"/>
        </w:rPr>
      </w:pPr>
      <w:r w:rsidRPr="006C71EE">
        <w:rPr>
          <w:rFonts w:ascii="Gabarito" w:hAnsi="Gabarito"/>
          <w:sz w:val="20"/>
          <w:szCs w:val="20"/>
        </w:rPr>
        <w:t>Conforme a lo anterior, podrán realizarse transferencias de datos personales sin necesidad de requerir el consentimiento del titular de los datos, en los supuestos que prevé el artículo 64 de la Ley General de Protección de Datos Personales en Posesión de Sujetos Obligados, en correlación con los artículos 23 y 81 de la Ley de Protección de Datos Personales en Posesión de Sujetos Obligados del Estado de Nuevo León.</w:t>
      </w:r>
    </w:p>
    <w:p w14:paraId="68706C0E" w14:textId="77777777" w:rsidR="007E61AC" w:rsidRPr="00445735" w:rsidRDefault="007E61AC" w:rsidP="00445735">
      <w:pPr>
        <w:pStyle w:val="Sinespaciado"/>
        <w:spacing w:line="276" w:lineRule="auto"/>
        <w:jc w:val="both"/>
        <w:rPr>
          <w:rFonts w:ascii="Gabarito" w:hAnsi="Gabarito" w:cstheme="minorHAnsi"/>
          <w:sz w:val="20"/>
          <w:szCs w:val="20"/>
        </w:rPr>
      </w:pPr>
      <w:r w:rsidRPr="00445735">
        <w:rPr>
          <w:rFonts w:ascii="Gabarito" w:hAnsi="Gabarito" w:cstheme="minorHAnsi"/>
          <w:b/>
          <w:sz w:val="20"/>
          <w:szCs w:val="20"/>
        </w:rPr>
        <w:t xml:space="preserve">MECANISMOS PARA EL EJERCICIO DE LOS DERECHOS ARCO. </w:t>
      </w:r>
      <w:r w:rsidRPr="00445735">
        <w:rPr>
          <w:rFonts w:ascii="Gabarito" w:hAnsi="Gabarito" w:cstheme="minorHAnsi"/>
          <w:sz w:val="20"/>
          <w:szCs w:val="20"/>
        </w:rPr>
        <w:t xml:space="preserve">Usted podrá ejercer sus derechos de acceso, rectificación, cancelación u oposición de sus datos personales </w:t>
      </w:r>
      <w:r w:rsidRPr="00445735">
        <w:rPr>
          <w:rFonts w:ascii="Gabarito" w:hAnsi="Gabarito" w:cstheme="minorHAnsi"/>
          <w:b/>
          <w:sz w:val="20"/>
          <w:szCs w:val="20"/>
        </w:rPr>
        <w:t xml:space="preserve">(derechos ARCO) </w:t>
      </w:r>
      <w:r w:rsidRPr="00445735">
        <w:rPr>
          <w:rFonts w:ascii="Gabarito" w:hAnsi="Gabarito" w:cstheme="minorHAnsi"/>
          <w:sz w:val="20"/>
          <w:szCs w:val="20"/>
        </w:rPr>
        <w:t xml:space="preserve">directamente ante la Dirección de Transparencia de la Contraloría Municipal, con domicilio en </w:t>
      </w:r>
      <w:r w:rsidRPr="00445735">
        <w:rPr>
          <w:rFonts w:ascii="Gabarito" w:hAnsi="Gabarito" w:cstheme="minorHAnsi"/>
          <w:b/>
          <w:sz w:val="20"/>
          <w:szCs w:val="20"/>
          <w:lang w:val="es-ES_tradnl"/>
        </w:rPr>
        <w:t>Hidalgo número 443, piso 1, en la colonia Centro, de Monterrey, Nuevo León, C.P. 64000</w:t>
      </w:r>
      <w:r w:rsidRPr="00445735">
        <w:rPr>
          <w:rFonts w:ascii="Gabarito" w:hAnsi="Gabarito" w:cstheme="minorHAnsi"/>
          <w:sz w:val="20"/>
          <w:szCs w:val="20"/>
        </w:rPr>
        <w:t xml:space="preserve">, la cual le apoyará en el trámite de sus solicitudes para el ejercicio de estos derechos y atenderá cualquier duda que pudiera tener respecto al tratamiento de su información, o bien, a través de </w:t>
      </w:r>
      <w:r w:rsidRPr="00445735">
        <w:rPr>
          <w:rFonts w:ascii="Gabarito" w:hAnsi="Gabarito" w:cstheme="minorHAnsi"/>
          <w:sz w:val="20"/>
          <w:szCs w:val="20"/>
        </w:rPr>
        <w:lastRenderedPageBreak/>
        <w:t xml:space="preserve">la Plataforma Nacional de Transparencia, dirigiendo su solicitud de Derechos ARCO ante el sujeto obligado denominado “Monterrey” en la liga: </w:t>
      </w:r>
      <w:hyperlink r:id="rId7" w:history="1">
        <w:r w:rsidRPr="00445735">
          <w:rPr>
            <w:rStyle w:val="Hipervnculo"/>
            <w:rFonts w:ascii="Gabarito" w:hAnsi="Gabarito" w:cstheme="minorHAnsi"/>
            <w:sz w:val="20"/>
            <w:szCs w:val="20"/>
          </w:rPr>
          <w:t>http://www.plataformanacionaldetransparencia.org.mx/</w:t>
        </w:r>
      </w:hyperlink>
      <w:r w:rsidRPr="00445735">
        <w:rPr>
          <w:rFonts w:ascii="Gabarito" w:hAnsi="Gabarito" w:cstheme="minorHAnsi"/>
          <w:sz w:val="20"/>
          <w:szCs w:val="20"/>
        </w:rPr>
        <w:t xml:space="preserve"> o bien, al correo electrónico </w:t>
      </w:r>
      <w:hyperlink r:id="rId8" w:history="1">
        <w:r w:rsidRPr="00445735">
          <w:rPr>
            <w:rStyle w:val="Hipervnculo"/>
            <w:rFonts w:ascii="Gabarito" w:hAnsi="Gabarito" w:cstheme="minorHAnsi"/>
            <w:sz w:val="20"/>
            <w:szCs w:val="20"/>
          </w:rPr>
          <w:t>transparencia.soporte@monterrey.gob.mx</w:t>
        </w:r>
      </w:hyperlink>
    </w:p>
    <w:p w14:paraId="1A997A1F" w14:textId="77777777" w:rsidR="00D42C1C" w:rsidRPr="00445735" w:rsidRDefault="00D42C1C" w:rsidP="00445735">
      <w:pPr>
        <w:pStyle w:val="Sinespaciado"/>
        <w:spacing w:line="276" w:lineRule="auto"/>
        <w:jc w:val="both"/>
        <w:rPr>
          <w:rFonts w:ascii="Gabarito" w:hAnsi="Gabarito" w:cstheme="minorHAnsi"/>
          <w:sz w:val="20"/>
          <w:szCs w:val="20"/>
        </w:rPr>
      </w:pPr>
    </w:p>
    <w:p w14:paraId="0CEEAE43" w14:textId="2405A8E2" w:rsidR="00D42C1C" w:rsidRPr="00445735" w:rsidRDefault="00D42C1C" w:rsidP="00445735">
      <w:pPr>
        <w:pStyle w:val="Sinespaciado"/>
        <w:spacing w:line="276" w:lineRule="auto"/>
        <w:jc w:val="both"/>
        <w:rPr>
          <w:rFonts w:ascii="Gabarito" w:hAnsi="Gabarito" w:cstheme="minorHAnsi"/>
          <w:sz w:val="20"/>
          <w:szCs w:val="20"/>
        </w:rPr>
      </w:pPr>
      <w:r w:rsidRPr="00445735">
        <w:rPr>
          <w:rFonts w:ascii="Gabarito" w:hAnsi="Gabarito" w:cstheme="minorHAnsi"/>
          <w:sz w:val="20"/>
          <w:szCs w:val="20"/>
        </w:rPr>
        <w:t>Aunado a lo anterior, usted tiene el derecho de acceder a los datos personale</w:t>
      </w:r>
      <w:r w:rsidR="006474F2" w:rsidRPr="00445735">
        <w:rPr>
          <w:rFonts w:ascii="Gabarito" w:hAnsi="Gabarito" w:cstheme="minorHAnsi"/>
          <w:sz w:val="20"/>
          <w:szCs w:val="20"/>
        </w:rPr>
        <w:t xml:space="preserve">s que obren </w:t>
      </w:r>
      <w:r w:rsidR="00DE118B">
        <w:rPr>
          <w:rFonts w:ascii="Gabarito" w:hAnsi="Gabarito" w:cstheme="minorHAnsi"/>
          <w:sz w:val="20"/>
          <w:szCs w:val="20"/>
        </w:rPr>
        <w:t xml:space="preserve">en posesión de la Secretaría del Ayuntamiento </w:t>
      </w:r>
      <w:r w:rsidR="006474F2" w:rsidRPr="00445735">
        <w:rPr>
          <w:rFonts w:ascii="Gabarito" w:hAnsi="Gabarito" w:cstheme="minorHAnsi"/>
          <w:sz w:val="20"/>
          <w:szCs w:val="20"/>
        </w:rPr>
        <w:t>del Municipio de Monterrey y a conocer</w:t>
      </w:r>
      <w:r w:rsidR="00572D73" w:rsidRPr="00445735">
        <w:rPr>
          <w:rFonts w:ascii="Gabarito" w:hAnsi="Gabarito" w:cstheme="minorHAnsi"/>
          <w:sz w:val="20"/>
          <w:szCs w:val="20"/>
        </w:rPr>
        <w:t xml:space="preserve"> la información relacionada con las condiciones y generalidades de su tratamiento (Acceso). Asimismo, en caso de que su información de carácter personal se encuentre desactualizada, inexacta o incompleta, es su derecho solicitar la corrección de la misma (Rectificación). Igualmente, puede solicitar que se elimine su información </w:t>
      </w:r>
      <w:r w:rsidR="00F62293" w:rsidRPr="00445735">
        <w:rPr>
          <w:rFonts w:ascii="Gabarito" w:hAnsi="Gabarito" w:cstheme="minorHAnsi"/>
          <w:sz w:val="20"/>
          <w:szCs w:val="20"/>
        </w:rPr>
        <w:t>de nuestras bases de datos o sistemas de tratamiento, cuando considere que la misma no está siendo utilizada conforme a los principios, deberes y obligaciones previstos en los Lineamientos sobre principios y deberes de protección de datos personales en posesión de los sujetos obligados, así como en la Ley de Protección de Datos Personales en Posesión de los Sujetos Obligados del Estado de Nuevo León. También, cuando hayan dejado de ser necesarios para la finalidad para la cual fueron recabados (Cancelación). Asimismo, usted puede oponerse al uso de sus datos personales para fines específicos (Oposición).</w:t>
      </w:r>
    </w:p>
    <w:p w14:paraId="3BA00041" w14:textId="77777777" w:rsidR="00F62293" w:rsidRPr="00445735" w:rsidRDefault="00F62293" w:rsidP="00445735">
      <w:pPr>
        <w:pStyle w:val="Sinespaciado"/>
        <w:spacing w:line="276" w:lineRule="auto"/>
        <w:jc w:val="both"/>
        <w:rPr>
          <w:rFonts w:ascii="Gabarito" w:hAnsi="Gabarito" w:cstheme="minorHAnsi"/>
          <w:sz w:val="20"/>
          <w:szCs w:val="20"/>
        </w:rPr>
      </w:pPr>
    </w:p>
    <w:p w14:paraId="04369522" w14:textId="77777777" w:rsidR="00F62293" w:rsidRPr="00445735" w:rsidRDefault="00F62293" w:rsidP="00445735">
      <w:pPr>
        <w:pStyle w:val="Sinespaciado"/>
        <w:spacing w:line="276" w:lineRule="auto"/>
        <w:jc w:val="both"/>
        <w:rPr>
          <w:rFonts w:ascii="Gabarito" w:hAnsi="Gabarito" w:cstheme="minorHAnsi"/>
          <w:sz w:val="20"/>
          <w:szCs w:val="20"/>
        </w:rPr>
      </w:pPr>
      <w:r w:rsidRPr="00445735">
        <w:rPr>
          <w:rFonts w:ascii="Gabarito" w:hAnsi="Gabarito" w:cstheme="minorHAnsi"/>
          <w:sz w:val="20"/>
          <w:szCs w:val="20"/>
        </w:rPr>
        <w:t>Ahora bien, de conformidad con el artículo 63, de la Ley de Protección de Datos Personales en Posesión de Sujetos Obligación del Estado de Nuevo León, se hace de su conocimiento que la solicitud de derechos ARCO, deberá contener los requisitos mínimos que se describen a continuación:</w:t>
      </w:r>
    </w:p>
    <w:p w14:paraId="3D03F2D2" w14:textId="77777777" w:rsidR="00F62293" w:rsidRPr="00445735" w:rsidRDefault="00F62293" w:rsidP="00445735">
      <w:pPr>
        <w:pStyle w:val="Sinespaciado"/>
        <w:spacing w:line="276" w:lineRule="auto"/>
        <w:ind w:left="426"/>
        <w:jc w:val="both"/>
        <w:rPr>
          <w:rFonts w:ascii="Gabarito" w:hAnsi="Gabarito" w:cstheme="minorHAnsi"/>
          <w:sz w:val="20"/>
          <w:szCs w:val="20"/>
        </w:rPr>
      </w:pPr>
      <w:r w:rsidRPr="00445735">
        <w:rPr>
          <w:rFonts w:ascii="Gabarito" w:hAnsi="Gabarito" w:cstheme="minorHAnsi"/>
          <w:sz w:val="20"/>
          <w:szCs w:val="20"/>
        </w:rPr>
        <w:t>I) El nombre del titular y su domicilio o cualquier otro medio para recibir notificaciones.</w:t>
      </w:r>
    </w:p>
    <w:p w14:paraId="5B874857" w14:textId="77777777" w:rsidR="00F62293" w:rsidRPr="00445735" w:rsidRDefault="00F62293" w:rsidP="00445735">
      <w:pPr>
        <w:pStyle w:val="Sinespaciado"/>
        <w:spacing w:line="276" w:lineRule="auto"/>
        <w:ind w:left="426"/>
        <w:jc w:val="both"/>
        <w:rPr>
          <w:rFonts w:ascii="Gabarito" w:hAnsi="Gabarito" w:cstheme="minorHAnsi"/>
          <w:sz w:val="20"/>
          <w:szCs w:val="20"/>
        </w:rPr>
      </w:pPr>
      <w:r w:rsidRPr="00445735">
        <w:rPr>
          <w:rFonts w:ascii="Gabarito" w:hAnsi="Gabarito" w:cstheme="minorHAnsi"/>
          <w:sz w:val="20"/>
          <w:szCs w:val="20"/>
        </w:rPr>
        <w:t>II) Los documentos que acrediten la identidad del titular y, en su caso, la personalizada e identidad de su representante;</w:t>
      </w:r>
    </w:p>
    <w:p w14:paraId="6FEF1A94" w14:textId="77777777" w:rsidR="00F62293" w:rsidRPr="00445735" w:rsidRDefault="00F62293" w:rsidP="00445735">
      <w:pPr>
        <w:pStyle w:val="Sinespaciado"/>
        <w:spacing w:line="276" w:lineRule="auto"/>
        <w:ind w:left="426"/>
        <w:jc w:val="both"/>
        <w:rPr>
          <w:rFonts w:ascii="Gabarito" w:hAnsi="Gabarito" w:cstheme="minorHAnsi"/>
          <w:sz w:val="20"/>
          <w:szCs w:val="20"/>
        </w:rPr>
      </w:pPr>
      <w:r w:rsidRPr="00445735">
        <w:rPr>
          <w:rFonts w:ascii="Gabarito" w:hAnsi="Gabarito" w:cstheme="minorHAnsi"/>
          <w:sz w:val="20"/>
          <w:szCs w:val="20"/>
        </w:rPr>
        <w:t>III) De ser posible, el área responsable que trata los datos personales y ante el cual se presenta la solicitud;</w:t>
      </w:r>
    </w:p>
    <w:p w14:paraId="42DB8BF6" w14:textId="77777777" w:rsidR="00F62293" w:rsidRPr="00445735" w:rsidRDefault="00F62293" w:rsidP="00445735">
      <w:pPr>
        <w:pStyle w:val="Sinespaciado"/>
        <w:spacing w:line="276" w:lineRule="auto"/>
        <w:ind w:left="426"/>
        <w:jc w:val="both"/>
        <w:rPr>
          <w:rFonts w:ascii="Gabarito" w:hAnsi="Gabarito" w:cstheme="minorHAnsi"/>
          <w:sz w:val="20"/>
          <w:szCs w:val="20"/>
        </w:rPr>
      </w:pPr>
      <w:r w:rsidRPr="00445735">
        <w:rPr>
          <w:rFonts w:ascii="Gabarito" w:hAnsi="Gabarito" w:cstheme="minorHAnsi"/>
          <w:sz w:val="20"/>
          <w:szCs w:val="20"/>
        </w:rPr>
        <w:t>IV) La descripción clara y precisa de los datos personales respecto de los que se busca ejercer alguno de los derechos ARCO, salvo que se trate del derecho de acceso;</w:t>
      </w:r>
    </w:p>
    <w:p w14:paraId="7B95414B" w14:textId="77777777" w:rsidR="00F62293" w:rsidRPr="00445735" w:rsidRDefault="00F62293" w:rsidP="00445735">
      <w:pPr>
        <w:pStyle w:val="Sinespaciado"/>
        <w:spacing w:line="276" w:lineRule="auto"/>
        <w:ind w:left="426"/>
        <w:jc w:val="both"/>
        <w:rPr>
          <w:rFonts w:ascii="Gabarito" w:hAnsi="Gabarito" w:cstheme="minorHAnsi"/>
          <w:sz w:val="20"/>
          <w:szCs w:val="20"/>
        </w:rPr>
      </w:pPr>
      <w:r w:rsidRPr="00445735">
        <w:rPr>
          <w:rFonts w:ascii="Gabarito" w:hAnsi="Gabarito" w:cstheme="minorHAnsi"/>
          <w:sz w:val="20"/>
          <w:szCs w:val="20"/>
        </w:rPr>
        <w:t>V) La descripción del derecho ARCO que se pretende ejercer, o bien, lo que solicita el titular;</w:t>
      </w:r>
    </w:p>
    <w:p w14:paraId="27F6CDCA" w14:textId="77777777" w:rsidR="00F62293" w:rsidRPr="00445735" w:rsidRDefault="00F62293" w:rsidP="00445735">
      <w:pPr>
        <w:pStyle w:val="Sinespaciado"/>
        <w:spacing w:line="276" w:lineRule="auto"/>
        <w:ind w:left="426"/>
        <w:jc w:val="both"/>
        <w:rPr>
          <w:rFonts w:ascii="Gabarito" w:hAnsi="Gabarito" w:cstheme="minorHAnsi"/>
          <w:sz w:val="20"/>
          <w:szCs w:val="20"/>
        </w:rPr>
      </w:pPr>
      <w:r w:rsidRPr="00445735">
        <w:rPr>
          <w:rFonts w:ascii="Gabarito" w:hAnsi="Gabarito" w:cstheme="minorHAnsi"/>
          <w:sz w:val="20"/>
          <w:szCs w:val="20"/>
        </w:rPr>
        <w:t>VI) Cualquier otro elemento o documento que facilite la localización de los datos personales, en su caso.</w:t>
      </w:r>
    </w:p>
    <w:p w14:paraId="42417575" w14:textId="77777777" w:rsidR="00F62293" w:rsidRPr="00445735" w:rsidRDefault="00F62293" w:rsidP="00445735">
      <w:pPr>
        <w:pStyle w:val="Sinespaciado"/>
        <w:spacing w:line="276" w:lineRule="auto"/>
        <w:jc w:val="both"/>
        <w:rPr>
          <w:rFonts w:ascii="Gabarito" w:hAnsi="Gabarito" w:cstheme="minorHAnsi"/>
          <w:sz w:val="20"/>
          <w:szCs w:val="20"/>
        </w:rPr>
      </w:pPr>
    </w:p>
    <w:p w14:paraId="6443D062" w14:textId="77777777" w:rsidR="00F62293" w:rsidRPr="00445735" w:rsidRDefault="00F62293" w:rsidP="00445735">
      <w:pPr>
        <w:pStyle w:val="Sinespaciado"/>
        <w:spacing w:line="276" w:lineRule="auto"/>
        <w:jc w:val="both"/>
        <w:rPr>
          <w:rFonts w:ascii="Gabarito" w:hAnsi="Gabarito" w:cstheme="minorHAnsi"/>
          <w:sz w:val="20"/>
          <w:szCs w:val="20"/>
        </w:rPr>
      </w:pPr>
      <w:r w:rsidRPr="00445735">
        <w:rPr>
          <w:rFonts w:ascii="Gabarito" w:hAnsi="Gabarito" w:cstheme="minorHAnsi"/>
          <w:sz w:val="20"/>
          <w:szCs w:val="20"/>
        </w:rPr>
        <w:t xml:space="preserve">Por otra parte, si Usted desea conocer más sobre el procedimiento y requisitos para el ejercicio de sus derechos ARCO, puede acudir personalmente </w:t>
      </w:r>
      <w:r w:rsidR="00400295" w:rsidRPr="00445735">
        <w:rPr>
          <w:rFonts w:ascii="Gabarito" w:hAnsi="Gabarito" w:cstheme="minorHAnsi"/>
          <w:sz w:val="20"/>
          <w:szCs w:val="20"/>
        </w:rPr>
        <w:t xml:space="preserve">a la Unidad de Transparencia ubicada en la dirección mencionada en párrafos anteriores, y/o enviar un correo electrónico a </w:t>
      </w:r>
      <w:hyperlink r:id="rId9" w:history="1">
        <w:r w:rsidR="00400295" w:rsidRPr="00445735">
          <w:rPr>
            <w:rStyle w:val="Hipervnculo"/>
            <w:rFonts w:ascii="Gabarito" w:hAnsi="Gabarito" w:cstheme="minorHAnsi"/>
            <w:sz w:val="20"/>
            <w:szCs w:val="20"/>
          </w:rPr>
          <w:t>transparencia.soporte@monterrey.gob.mx</w:t>
        </w:r>
      </w:hyperlink>
    </w:p>
    <w:p w14:paraId="189E395D" w14:textId="77777777" w:rsidR="00400295" w:rsidRPr="00445735" w:rsidRDefault="00400295" w:rsidP="00445735">
      <w:pPr>
        <w:pStyle w:val="Sinespaciado"/>
        <w:spacing w:line="276" w:lineRule="auto"/>
        <w:jc w:val="both"/>
        <w:rPr>
          <w:rFonts w:ascii="Gabarito" w:hAnsi="Gabarito" w:cstheme="minorHAnsi"/>
          <w:sz w:val="20"/>
          <w:szCs w:val="20"/>
        </w:rPr>
      </w:pPr>
    </w:p>
    <w:p w14:paraId="090B5EA2" w14:textId="77777777" w:rsidR="00400295" w:rsidRPr="00445735" w:rsidRDefault="00400295" w:rsidP="00445735">
      <w:pPr>
        <w:pStyle w:val="Sinespaciado"/>
        <w:spacing w:line="276" w:lineRule="auto"/>
        <w:jc w:val="both"/>
        <w:rPr>
          <w:rFonts w:ascii="Gabarito" w:hAnsi="Gabarito" w:cstheme="minorHAnsi"/>
          <w:sz w:val="20"/>
          <w:szCs w:val="20"/>
        </w:rPr>
      </w:pPr>
      <w:r w:rsidRPr="00445735">
        <w:rPr>
          <w:rFonts w:ascii="Gabarito" w:hAnsi="Gabarito" w:cstheme="minorHAnsi"/>
          <w:b/>
          <w:sz w:val="20"/>
          <w:szCs w:val="20"/>
        </w:rPr>
        <w:t xml:space="preserve">MODIFICACIONES AL AVISO. </w:t>
      </w:r>
      <w:r w:rsidRPr="00445735">
        <w:rPr>
          <w:rFonts w:ascii="Gabarito" w:hAnsi="Gabarito" w:cstheme="minorHAnsi"/>
          <w:sz w:val="20"/>
          <w:szCs w:val="20"/>
        </w:rPr>
        <w:t>El presente aviso de privacidad puede sufrir modificaciones, cambios o actualizaciones derivadas de nuevos requerimientos legales o normativos; de nuestras propias necesidades por los servicios que ofrecemos; de nuestras prácticas de privacidad.</w:t>
      </w:r>
    </w:p>
    <w:p w14:paraId="143A2906" w14:textId="77777777" w:rsidR="00400295" w:rsidRPr="00445735" w:rsidRDefault="00400295" w:rsidP="00445735">
      <w:pPr>
        <w:pStyle w:val="Sinespaciado"/>
        <w:spacing w:line="276" w:lineRule="auto"/>
        <w:jc w:val="both"/>
        <w:rPr>
          <w:rFonts w:ascii="Gabarito" w:hAnsi="Gabarito" w:cstheme="minorHAnsi"/>
          <w:sz w:val="20"/>
          <w:szCs w:val="20"/>
        </w:rPr>
      </w:pPr>
    </w:p>
    <w:p w14:paraId="3FD0BFB1" w14:textId="2044A192" w:rsidR="00445735" w:rsidRPr="00445735" w:rsidRDefault="00400295" w:rsidP="00445735">
      <w:pPr>
        <w:pStyle w:val="Sinespaciado"/>
        <w:spacing w:line="276" w:lineRule="auto"/>
        <w:jc w:val="both"/>
        <w:rPr>
          <w:rStyle w:val="Hipervnculo"/>
          <w:rFonts w:ascii="Gabarito" w:hAnsi="Gabarito" w:cstheme="minorHAnsi"/>
          <w:sz w:val="20"/>
          <w:szCs w:val="20"/>
        </w:rPr>
      </w:pPr>
      <w:r w:rsidRPr="00445735">
        <w:rPr>
          <w:rFonts w:ascii="Gabarito" w:hAnsi="Gabarito" w:cstheme="minorHAnsi"/>
          <w:sz w:val="20"/>
          <w:szCs w:val="20"/>
        </w:rPr>
        <w:t>El pro</w:t>
      </w:r>
      <w:r w:rsidR="00674565" w:rsidRPr="00445735">
        <w:rPr>
          <w:rFonts w:ascii="Gabarito" w:hAnsi="Gabarito" w:cstheme="minorHAnsi"/>
          <w:sz w:val="20"/>
          <w:szCs w:val="20"/>
        </w:rPr>
        <w:t xml:space="preserve">cedimiento a través del cual se llevarán a cabo las notificaciones sobre cambios o actualizaciones al presente aviso de privacidad es el siguiente: se publicará en la página de internet </w:t>
      </w:r>
      <w:hyperlink r:id="rId10" w:history="1">
        <w:r w:rsidR="007E61AC" w:rsidRPr="00445735">
          <w:rPr>
            <w:rStyle w:val="Hipervnculo"/>
            <w:rFonts w:ascii="Gabarito" w:hAnsi="Gabarito" w:cstheme="minorHAnsi"/>
            <w:sz w:val="20"/>
            <w:szCs w:val="20"/>
          </w:rPr>
          <w:t>https://www.monterrey.gob.mx/transparencia/Oficial/AvisosDePrivacidad.asp</w:t>
        </w:r>
      </w:hyperlink>
      <w:r w:rsidR="00DE118B">
        <w:rPr>
          <w:rStyle w:val="Hipervnculo"/>
          <w:rFonts w:ascii="Gabarito" w:hAnsi="Gabarito" w:cstheme="minorHAnsi"/>
          <w:sz w:val="20"/>
          <w:szCs w:val="20"/>
        </w:rPr>
        <w:t xml:space="preserve"> </w:t>
      </w:r>
    </w:p>
    <w:p w14:paraId="4E07F268" w14:textId="77777777" w:rsidR="00445735" w:rsidRPr="00445735" w:rsidRDefault="00445735" w:rsidP="00445735">
      <w:pPr>
        <w:pStyle w:val="Sinespaciado"/>
        <w:spacing w:line="276" w:lineRule="auto"/>
        <w:jc w:val="both"/>
        <w:rPr>
          <w:rFonts w:ascii="Gabarito" w:hAnsi="Gabarito" w:cstheme="minorHAnsi"/>
          <w:color w:val="0000FF" w:themeColor="hyperlink"/>
          <w:sz w:val="20"/>
          <w:szCs w:val="20"/>
          <w:u w:val="single"/>
        </w:rPr>
      </w:pPr>
    </w:p>
    <w:p w14:paraId="080ABEF4" w14:textId="6745E101" w:rsidR="00445735" w:rsidRDefault="00445735" w:rsidP="00445735">
      <w:pPr>
        <w:pStyle w:val="Sinespaciado"/>
        <w:spacing w:line="276" w:lineRule="auto"/>
        <w:jc w:val="both"/>
        <w:rPr>
          <w:rFonts w:ascii="Gabarito" w:hAnsi="Gabarito" w:cstheme="minorHAnsi"/>
          <w:b/>
          <w:sz w:val="20"/>
          <w:szCs w:val="20"/>
        </w:rPr>
      </w:pPr>
    </w:p>
    <w:p w14:paraId="7ED5D83F" w14:textId="6CD5F6E0" w:rsidR="006C71EE" w:rsidRDefault="006C71EE" w:rsidP="00445735">
      <w:pPr>
        <w:pStyle w:val="Sinespaciado"/>
        <w:spacing w:line="276" w:lineRule="auto"/>
        <w:jc w:val="both"/>
        <w:rPr>
          <w:rFonts w:ascii="Gabarito" w:hAnsi="Gabarito" w:cstheme="minorHAnsi"/>
          <w:b/>
          <w:sz w:val="20"/>
          <w:szCs w:val="20"/>
        </w:rPr>
      </w:pPr>
    </w:p>
    <w:p w14:paraId="676CD14E" w14:textId="54A686C2" w:rsidR="006C71EE" w:rsidRDefault="006C71EE" w:rsidP="00445735">
      <w:pPr>
        <w:pStyle w:val="Sinespaciado"/>
        <w:spacing w:line="276" w:lineRule="auto"/>
        <w:jc w:val="both"/>
        <w:rPr>
          <w:rFonts w:ascii="Gabarito" w:hAnsi="Gabarito" w:cstheme="minorHAnsi"/>
          <w:b/>
          <w:sz w:val="20"/>
          <w:szCs w:val="20"/>
        </w:rPr>
      </w:pPr>
    </w:p>
    <w:p w14:paraId="138CB01F" w14:textId="174D6177" w:rsidR="006C71EE" w:rsidRDefault="006C71EE" w:rsidP="00445735">
      <w:pPr>
        <w:pStyle w:val="Sinespaciado"/>
        <w:spacing w:line="276" w:lineRule="auto"/>
        <w:jc w:val="both"/>
        <w:rPr>
          <w:rFonts w:ascii="Gabarito" w:hAnsi="Gabarito" w:cstheme="minorHAnsi"/>
          <w:b/>
          <w:sz w:val="20"/>
          <w:szCs w:val="20"/>
        </w:rPr>
      </w:pPr>
    </w:p>
    <w:p w14:paraId="0EA0E1A8" w14:textId="77777777" w:rsidR="006C71EE" w:rsidRDefault="006C71EE" w:rsidP="00445735">
      <w:pPr>
        <w:pStyle w:val="Sinespaciado"/>
        <w:spacing w:line="276" w:lineRule="auto"/>
        <w:jc w:val="both"/>
        <w:rPr>
          <w:rFonts w:ascii="Gabarito" w:hAnsi="Gabarito" w:cstheme="minorHAnsi"/>
          <w:b/>
          <w:sz w:val="20"/>
          <w:szCs w:val="20"/>
        </w:rPr>
      </w:pPr>
    </w:p>
    <w:p w14:paraId="22E06C19" w14:textId="77777777" w:rsidR="00445735" w:rsidRPr="00445735" w:rsidRDefault="00445735" w:rsidP="00445735">
      <w:pPr>
        <w:pStyle w:val="Sinespaciado"/>
        <w:spacing w:line="276" w:lineRule="auto"/>
        <w:jc w:val="both"/>
        <w:rPr>
          <w:rFonts w:ascii="Gabarito" w:hAnsi="Gabarito" w:cstheme="minorHAnsi"/>
          <w:b/>
          <w:sz w:val="20"/>
          <w:szCs w:val="20"/>
        </w:rPr>
      </w:pPr>
    </w:p>
    <w:p w14:paraId="015503DF" w14:textId="13F1DA99" w:rsidR="00A36B6D" w:rsidRPr="00445735" w:rsidRDefault="006D0D46" w:rsidP="00445735">
      <w:pPr>
        <w:pBdr>
          <w:bottom w:val="single" w:sz="12" w:space="1" w:color="auto"/>
        </w:pBdr>
        <w:spacing w:after="0"/>
        <w:ind w:right="49"/>
        <w:jc w:val="right"/>
        <w:outlineLvl w:val="0"/>
        <w:rPr>
          <w:rFonts w:ascii="Gabarito" w:eastAsia="Times New Roman" w:hAnsi="Gabarito" w:cstheme="minorHAnsi"/>
          <w:b/>
          <w:i/>
          <w:sz w:val="20"/>
          <w:szCs w:val="20"/>
          <w:lang w:eastAsia="es-ES"/>
        </w:rPr>
      </w:pPr>
      <w:bookmarkStart w:id="0" w:name="_GoBack"/>
      <w:bookmarkEnd w:id="0"/>
      <w:r w:rsidRPr="008D3EF7">
        <w:rPr>
          <w:rFonts w:ascii="Gabarito" w:eastAsia="Times New Roman" w:hAnsi="Gabarito" w:cstheme="minorHAnsi"/>
          <w:b/>
          <w:i/>
          <w:sz w:val="20"/>
          <w:szCs w:val="20"/>
          <w:lang w:eastAsia="es-ES"/>
        </w:rPr>
        <w:t xml:space="preserve">Última actualización: </w:t>
      </w:r>
      <w:r w:rsidR="00177D38" w:rsidRPr="008D3EF7">
        <w:rPr>
          <w:rFonts w:ascii="Gabarito" w:eastAsia="Times New Roman" w:hAnsi="Gabarito" w:cstheme="minorHAnsi"/>
          <w:b/>
          <w:i/>
          <w:sz w:val="20"/>
          <w:szCs w:val="20"/>
          <w:lang w:eastAsia="es-ES"/>
        </w:rPr>
        <w:t>01</w:t>
      </w:r>
      <w:r w:rsidRPr="008D3EF7">
        <w:rPr>
          <w:rFonts w:ascii="Gabarito" w:eastAsia="Times New Roman" w:hAnsi="Gabarito" w:cstheme="minorHAnsi"/>
          <w:b/>
          <w:i/>
          <w:sz w:val="20"/>
          <w:szCs w:val="20"/>
          <w:lang w:eastAsia="es-ES"/>
        </w:rPr>
        <w:t>/</w:t>
      </w:r>
      <w:r w:rsidR="006C71EE" w:rsidRPr="008D3EF7">
        <w:rPr>
          <w:rFonts w:ascii="Gabarito" w:eastAsia="Times New Roman" w:hAnsi="Gabarito" w:cstheme="minorHAnsi"/>
          <w:b/>
          <w:i/>
          <w:sz w:val="20"/>
          <w:szCs w:val="20"/>
          <w:lang w:eastAsia="es-ES"/>
        </w:rPr>
        <w:t>06</w:t>
      </w:r>
      <w:r w:rsidRPr="008D3EF7">
        <w:rPr>
          <w:rFonts w:ascii="Gabarito" w:eastAsia="Times New Roman" w:hAnsi="Gabarito" w:cstheme="minorHAnsi"/>
          <w:b/>
          <w:i/>
          <w:sz w:val="20"/>
          <w:szCs w:val="20"/>
          <w:lang w:eastAsia="es-ES"/>
        </w:rPr>
        <w:t>/2026</w:t>
      </w:r>
    </w:p>
    <w:sectPr w:rsidR="00A36B6D" w:rsidRPr="00445735" w:rsidSect="008E0322">
      <w:headerReference w:type="default" r:id="rId11"/>
      <w:footerReference w:type="default" r:id="rId12"/>
      <w:pgSz w:w="12240" w:h="15840"/>
      <w:pgMar w:top="1560" w:right="1134" w:bottom="1276" w:left="993" w:header="993"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FCF09" w14:textId="77777777" w:rsidR="00700248" w:rsidRDefault="00700248" w:rsidP="009A1862">
      <w:pPr>
        <w:spacing w:after="0" w:line="240" w:lineRule="auto"/>
      </w:pPr>
      <w:r>
        <w:separator/>
      </w:r>
    </w:p>
  </w:endnote>
  <w:endnote w:type="continuationSeparator" w:id="0">
    <w:p w14:paraId="32ACE33B" w14:textId="77777777" w:rsidR="00700248" w:rsidRDefault="00700248" w:rsidP="009A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barito">
    <w:altName w:val="Times New Roman"/>
    <w:panose1 w:val="00000000000000000000"/>
    <w:charset w:val="00"/>
    <w:family w:val="auto"/>
    <w:pitch w:val="variable"/>
    <w:sig w:usb0="0000000F"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9686E" w14:textId="0344903A" w:rsidR="006D0D46" w:rsidRDefault="006D0D46">
    <w:pPr>
      <w:pStyle w:val="Piedepgina"/>
    </w:pPr>
    <w:r w:rsidRPr="004B5D54">
      <w:rPr>
        <w:rFonts w:ascii="Arial" w:eastAsia="Arial" w:hAnsi="Arial" w:cs="Arial"/>
        <w:noProof/>
        <w:color w:val="212533"/>
        <w:sz w:val="18"/>
        <w:szCs w:val="20"/>
        <w:lang w:eastAsia="es-MX"/>
      </w:rPr>
      <w:drawing>
        <wp:anchor distT="0" distB="0" distL="114300" distR="114300" simplePos="0" relativeHeight="251662336" behindDoc="1" locked="0" layoutInCell="1" allowOverlap="1" wp14:anchorId="785DB49E" wp14:editId="6DCEC768">
          <wp:simplePos x="0" y="0"/>
          <wp:positionH relativeFrom="column">
            <wp:posOffset>5266055</wp:posOffset>
          </wp:positionH>
          <wp:positionV relativeFrom="paragraph">
            <wp:posOffset>-112395</wp:posOffset>
          </wp:positionV>
          <wp:extent cx="1088390" cy="539750"/>
          <wp:effectExtent l="0" t="0" r="0" b="0"/>
          <wp:wrapTight wrapText="bothSides">
            <wp:wrapPolygon edited="0">
              <wp:start x="0" y="0"/>
              <wp:lineTo x="0" y="20584"/>
              <wp:lineTo x="21172" y="20584"/>
              <wp:lineTo x="21172" y="16772"/>
              <wp:lineTo x="19659" y="12198"/>
              <wp:lineTo x="21172" y="3049"/>
              <wp:lineTo x="21172" y="0"/>
              <wp:lineTo x="0" y="0"/>
            </wp:wrapPolygon>
          </wp:wrapTight>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72239" name="Imagen 1448872239"/>
                  <pic:cNvPicPr/>
                </pic:nvPicPr>
                <pic:blipFill>
                  <a:blip r:embed="rId1">
                    <a:extLst>
                      <a:ext uri="{28A0092B-C50C-407E-A947-70E740481C1C}">
                        <a14:useLocalDpi xmlns:a14="http://schemas.microsoft.com/office/drawing/2010/main" val="0"/>
                      </a:ext>
                    </a:extLst>
                  </a:blip>
                  <a:stretch>
                    <a:fillRect/>
                  </a:stretch>
                </pic:blipFill>
                <pic:spPr>
                  <a:xfrm>
                    <a:off x="0" y="0"/>
                    <a:ext cx="1088390" cy="5397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BC621" w14:textId="77777777" w:rsidR="00700248" w:rsidRDefault="00700248" w:rsidP="009A1862">
      <w:pPr>
        <w:spacing w:after="0" w:line="240" w:lineRule="auto"/>
      </w:pPr>
      <w:r>
        <w:separator/>
      </w:r>
    </w:p>
  </w:footnote>
  <w:footnote w:type="continuationSeparator" w:id="0">
    <w:p w14:paraId="15C22929" w14:textId="77777777" w:rsidR="00700248" w:rsidRDefault="00700248" w:rsidP="009A1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F11B3" w14:textId="7C7CD30F" w:rsidR="006D0D46" w:rsidRDefault="00024C11">
    <w:pPr>
      <w:pStyle w:val="Encabezado"/>
    </w:pPr>
    <w:r>
      <w:rPr>
        <w:noProof/>
        <w:lang w:eastAsia="es-MX"/>
      </w:rPr>
      <w:drawing>
        <wp:anchor distT="0" distB="0" distL="114300" distR="114300" simplePos="0" relativeHeight="251663360" behindDoc="0" locked="0" layoutInCell="1" allowOverlap="1" wp14:anchorId="443900CE" wp14:editId="5BB9DEDC">
          <wp:simplePos x="0" y="0"/>
          <wp:positionH relativeFrom="margin">
            <wp:align>right</wp:align>
          </wp:positionH>
          <wp:positionV relativeFrom="paragraph">
            <wp:posOffset>-370840</wp:posOffset>
          </wp:positionV>
          <wp:extent cx="1727835" cy="575310"/>
          <wp:effectExtent l="0" t="0" r="5715" b="0"/>
          <wp:wrapThrough wrapText="bothSides">
            <wp:wrapPolygon edited="0">
              <wp:start x="0" y="0"/>
              <wp:lineTo x="0" y="20742"/>
              <wp:lineTo x="21433" y="20742"/>
              <wp:lineTo x="21433" y="0"/>
              <wp:lineTo x="0" y="0"/>
            </wp:wrapPolygon>
          </wp:wrapThrough>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hatsApp Image 2026-05-29 at 1.22.31 PM.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7835" cy="575310"/>
                  </a:xfrm>
                  <a:prstGeom prst="rect">
                    <a:avLst/>
                  </a:prstGeom>
                </pic:spPr>
              </pic:pic>
            </a:graphicData>
          </a:graphic>
        </wp:anchor>
      </w:drawing>
    </w:r>
    <w:r w:rsidRPr="006D0D46">
      <w:rPr>
        <w:noProof/>
        <w:lang w:eastAsia="es-MX"/>
      </w:rPr>
      <w:drawing>
        <wp:anchor distT="0" distB="0" distL="114300" distR="114300" simplePos="0" relativeHeight="251659264" behindDoc="1" locked="0" layoutInCell="1" allowOverlap="1" wp14:anchorId="5A94A11B" wp14:editId="06B5D7C4">
          <wp:simplePos x="0" y="0"/>
          <wp:positionH relativeFrom="margin">
            <wp:posOffset>213360</wp:posOffset>
          </wp:positionH>
          <wp:positionV relativeFrom="paragraph">
            <wp:posOffset>-418465</wp:posOffset>
          </wp:positionV>
          <wp:extent cx="1602105" cy="575945"/>
          <wp:effectExtent l="0" t="0" r="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2105" cy="575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AAD"/>
    <w:rsid w:val="00024C11"/>
    <w:rsid w:val="00030E93"/>
    <w:rsid w:val="0005024F"/>
    <w:rsid w:val="00082861"/>
    <w:rsid w:val="00093A85"/>
    <w:rsid w:val="000A6066"/>
    <w:rsid w:val="000C227A"/>
    <w:rsid w:val="00152FEF"/>
    <w:rsid w:val="00177D38"/>
    <w:rsid w:val="00185F3F"/>
    <w:rsid w:val="0021024B"/>
    <w:rsid w:val="0023578D"/>
    <w:rsid w:val="00235D4F"/>
    <w:rsid w:val="00266F03"/>
    <w:rsid w:val="002A1EB5"/>
    <w:rsid w:val="002B30A0"/>
    <w:rsid w:val="002E07B4"/>
    <w:rsid w:val="002E7A90"/>
    <w:rsid w:val="003068C3"/>
    <w:rsid w:val="00364EA8"/>
    <w:rsid w:val="003C794F"/>
    <w:rsid w:val="003E1596"/>
    <w:rsid w:val="003E461F"/>
    <w:rsid w:val="00400295"/>
    <w:rsid w:val="00445735"/>
    <w:rsid w:val="0045544B"/>
    <w:rsid w:val="0045659B"/>
    <w:rsid w:val="00474133"/>
    <w:rsid w:val="00486A92"/>
    <w:rsid w:val="00487500"/>
    <w:rsid w:val="004A1196"/>
    <w:rsid w:val="004A42BA"/>
    <w:rsid w:val="004F0AE4"/>
    <w:rsid w:val="005201EA"/>
    <w:rsid w:val="00537DE7"/>
    <w:rsid w:val="0057170F"/>
    <w:rsid w:val="00572D73"/>
    <w:rsid w:val="00593D8E"/>
    <w:rsid w:val="005A14DD"/>
    <w:rsid w:val="005B7622"/>
    <w:rsid w:val="005C1329"/>
    <w:rsid w:val="005D4B1E"/>
    <w:rsid w:val="00603872"/>
    <w:rsid w:val="00612EAE"/>
    <w:rsid w:val="00614B44"/>
    <w:rsid w:val="006344C4"/>
    <w:rsid w:val="006474F2"/>
    <w:rsid w:val="00661E59"/>
    <w:rsid w:val="00674565"/>
    <w:rsid w:val="006801B2"/>
    <w:rsid w:val="006877A6"/>
    <w:rsid w:val="006C71EE"/>
    <w:rsid w:val="006D0D46"/>
    <w:rsid w:val="00700248"/>
    <w:rsid w:val="0071620B"/>
    <w:rsid w:val="00724A54"/>
    <w:rsid w:val="00742934"/>
    <w:rsid w:val="007430CC"/>
    <w:rsid w:val="00754BFA"/>
    <w:rsid w:val="00791094"/>
    <w:rsid w:val="007E61AC"/>
    <w:rsid w:val="00872982"/>
    <w:rsid w:val="00877212"/>
    <w:rsid w:val="008A0AAD"/>
    <w:rsid w:val="008A495C"/>
    <w:rsid w:val="008D3EF7"/>
    <w:rsid w:val="008D551C"/>
    <w:rsid w:val="008E0322"/>
    <w:rsid w:val="008F4BED"/>
    <w:rsid w:val="009056FA"/>
    <w:rsid w:val="009722DE"/>
    <w:rsid w:val="00997AA0"/>
    <w:rsid w:val="009A1862"/>
    <w:rsid w:val="009E1121"/>
    <w:rsid w:val="00A229B3"/>
    <w:rsid w:val="00A36B6D"/>
    <w:rsid w:val="00A522B3"/>
    <w:rsid w:val="00A9482F"/>
    <w:rsid w:val="00AD6742"/>
    <w:rsid w:val="00B22C95"/>
    <w:rsid w:val="00B374D6"/>
    <w:rsid w:val="00B3751B"/>
    <w:rsid w:val="00B86D4D"/>
    <w:rsid w:val="00BA028E"/>
    <w:rsid w:val="00BE65FD"/>
    <w:rsid w:val="00BE6F0D"/>
    <w:rsid w:val="00C044A9"/>
    <w:rsid w:val="00C04569"/>
    <w:rsid w:val="00C053B2"/>
    <w:rsid w:val="00C23FD4"/>
    <w:rsid w:val="00C64E8B"/>
    <w:rsid w:val="00C67DAA"/>
    <w:rsid w:val="00C70816"/>
    <w:rsid w:val="00C744E2"/>
    <w:rsid w:val="00C87A01"/>
    <w:rsid w:val="00C941E2"/>
    <w:rsid w:val="00CA73E4"/>
    <w:rsid w:val="00CC247A"/>
    <w:rsid w:val="00CF6D0C"/>
    <w:rsid w:val="00D24E4B"/>
    <w:rsid w:val="00D26961"/>
    <w:rsid w:val="00D358CB"/>
    <w:rsid w:val="00D42C1C"/>
    <w:rsid w:val="00DB27F5"/>
    <w:rsid w:val="00DE118B"/>
    <w:rsid w:val="00DE584C"/>
    <w:rsid w:val="00DE61C2"/>
    <w:rsid w:val="00DE69CE"/>
    <w:rsid w:val="00E34EBE"/>
    <w:rsid w:val="00E61FAC"/>
    <w:rsid w:val="00E907C3"/>
    <w:rsid w:val="00EB5F08"/>
    <w:rsid w:val="00EC5409"/>
    <w:rsid w:val="00F017E1"/>
    <w:rsid w:val="00F62293"/>
    <w:rsid w:val="00F92EC9"/>
    <w:rsid w:val="00FA7ED6"/>
    <w:rsid w:val="00FC3CEC"/>
    <w:rsid w:val="00FF09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2BB49"/>
  <w15:docId w15:val="{33E814B5-C39B-4DA9-B797-8ABD7FAD9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A0AAD"/>
    <w:pPr>
      <w:spacing w:after="0" w:line="240" w:lineRule="auto"/>
    </w:pPr>
  </w:style>
  <w:style w:type="character" w:styleId="Hipervnculo">
    <w:name w:val="Hyperlink"/>
    <w:basedOn w:val="Fuentedeprrafopredeter"/>
    <w:uiPriority w:val="99"/>
    <w:unhideWhenUsed/>
    <w:rsid w:val="00D42C1C"/>
    <w:rPr>
      <w:color w:val="0000FF" w:themeColor="hyperlink"/>
      <w:u w:val="single"/>
    </w:rPr>
  </w:style>
  <w:style w:type="character" w:styleId="Refdecomentario">
    <w:name w:val="annotation reference"/>
    <w:basedOn w:val="Fuentedeprrafopredeter"/>
    <w:uiPriority w:val="99"/>
    <w:semiHidden/>
    <w:unhideWhenUsed/>
    <w:rsid w:val="00185F3F"/>
    <w:rPr>
      <w:sz w:val="16"/>
      <w:szCs w:val="16"/>
    </w:rPr>
  </w:style>
  <w:style w:type="paragraph" w:styleId="Textocomentario">
    <w:name w:val="annotation text"/>
    <w:basedOn w:val="Normal"/>
    <w:link w:val="TextocomentarioCar"/>
    <w:uiPriority w:val="99"/>
    <w:semiHidden/>
    <w:unhideWhenUsed/>
    <w:rsid w:val="00185F3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5F3F"/>
    <w:rPr>
      <w:sz w:val="20"/>
      <w:szCs w:val="20"/>
    </w:rPr>
  </w:style>
  <w:style w:type="paragraph" w:styleId="Asuntodelcomentario">
    <w:name w:val="annotation subject"/>
    <w:basedOn w:val="Textocomentario"/>
    <w:next w:val="Textocomentario"/>
    <w:link w:val="AsuntodelcomentarioCar"/>
    <w:uiPriority w:val="99"/>
    <w:semiHidden/>
    <w:unhideWhenUsed/>
    <w:rsid w:val="00185F3F"/>
    <w:rPr>
      <w:b/>
      <w:bCs/>
    </w:rPr>
  </w:style>
  <w:style w:type="character" w:customStyle="1" w:styleId="AsuntodelcomentarioCar">
    <w:name w:val="Asunto del comentario Car"/>
    <w:basedOn w:val="TextocomentarioCar"/>
    <w:link w:val="Asuntodelcomentario"/>
    <w:uiPriority w:val="99"/>
    <w:semiHidden/>
    <w:rsid w:val="00185F3F"/>
    <w:rPr>
      <w:b/>
      <w:bCs/>
      <w:sz w:val="20"/>
      <w:szCs w:val="20"/>
    </w:rPr>
  </w:style>
  <w:style w:type="paragraph" w:styleId="Textodeglobo">
    <w:name w:val="Balloon Text"/>
    <w:basedOn w:val="Normal"/>
    <w:link w:val="TextodegloboCar"/>
    <w:uiPriority w:val="99"/>
    <w:semiHidden/>
    <w:unhideWhenUsed/>
    <w:rsid w:val="00185F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F3F"/>
    <w:rPr>
      <w:rFonts w:ascii="Segoe UI" w:hAnsi="Segoe UI" w:cs="Segoe UI"/>
      <w:sz w:val="18"/>
      <w:szCs w:val="18"/>
    </w:rPr>
  </w:style>
  <w:style w:type="paragraph" w:styleId="Encabezado">
    <w:name w:val="header"/>
    <w:basedOn w:val="Normal"/>
    <w:link w:val="EncabezadoCar"/>
    <w:uiPriority w:val="99"/>
    <w:unhideWhenUsed/>
    <w:rsid w:val="009A18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1862"/>
  </w:style>
  <w:style w:type="paragraph" w:styleId="Piedepgina">
    <w:name w:val="footer"/>
    <w:basedOn w:val="Normal"/>
    <w:link w:val="PiedepginaCar"/>
    <w:uiPriority w:val="99"/>
    <w:unhideWhenUsed/>
    <w:rsid w:val="009A18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1862"/>
  </w:style>
  <w:style w:type="paragraph" w:styleId="Textoindependiente">
    <w:name w:val="Body Text"/>
    <w:basedOn w:val="Normal"/>
    <w:link w:val="TextoindependienteCar"/>
    <w:uiPriority w:val="1"/>
    <w:qFormat/>
    <w:rsid w:val="006D0D46"/>
    <w:pPr>
      <w:widowControl w:val="0"/>
      <w:autoSpaceDE w:val="0"/>
      <w:autoSpaceDN w:val="0"/>
      <w:spacing w:before="159" w:after="0" w:line="240" w:lineRule="auto"/>
      <w:ind w:left="102"/>
      <w:jc w:val="both"/>
    </w:pPr>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6D0D46"/>
    <w:rPr>
      <w:rFonts w:ascii="Calibri" w:eastAsia="Calibri" w:hAnsi="Calibri" w:cs="Calibri"/>
      <w:lang w:val="es-ES"/>
    </w:rPr>
  </w:style>
  <w:style w:type="paragraph" w:styleId="NormalWeb">
    <w:name w:val="Normal (Web)"/>
    <w:basedOn w:val="Normal"/>
    <w:uiPriority w:val="99"/>
    <w:unhideWhenUsed/>
    <w:rsid w:val="0074293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A9482F"/>
    <w:rPr>
      <w:b/>
      <w:bCs/>
    </w:rPr>
  </w:style>
  <w:style w:type="paragraph" w:customStyle="1" w:styleId="isselectedend">
    <w:name w:val="isselectedend"/>
    <w:basedOn w:val="Normal"/>
    <w:rsid w:val="0044573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electable-text">
    <w:name w:val="selectable-text"/>
    <w:basedOn w:val="Fuentedeprrafopredeter"/>
    <w:rsid w:val="008F4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09757">
      <w:bodyDiv w:val="1"/>
      <w:marLeft w:val="0"/>
      <w:marRight w:val="0"/>
      <w:marTop w:val="0"/>
      <w:marBottom w:val="0"/>
      <w:divBdr>
        <w:top w:val="none" w:sz="0" w:space="0" w:color="auto"/>
        <w:left w:val="none" w:sz="0" w:space="0" w:color="auto"/>
        <w:bottom w:val="none" w:sz="0" w:space="0" w:color="auto"/>
        <w:right w:val="none" w:sz="0" w:space="0" w:color="auto"/>
      </w:divBdr>
      <w:divsChild>
        <w:div w:id="1639191807">
          <w:marLeft w:val="0"/>
          <w:marRight w:val="0"/>
          <w:marTop w:val="0"/>
          <w:marBottom w:val="0"/>
          <w:divBdr>
            <w:top w:val="none" w:sz="0" w:space="0" w:color="auto"/>
            <w:left w:val="none" w:sz="0" w:space="0" w:color="auto"/>
            <w:bottom w:val="none" w:sz="0" w:space="0" w:color="auto"/>
            <w:right w:val="none" w:sz="0" w:space="0" w:color="auto"/>
          </w:divBdr>
          <w:divsChild>
            <w:div w:id="637958018">
              <w:marLeft w:val="0"/>
              <w:marRight w:val="0"/>
              <w:marTop w:val="0"/>
              <w:marBottom w:val="0"/>
              <w:divBdr>
                <w:top w:val="none" w:sz="0" w:space="0" w:color="auto"/>
                <w:left w:val="none" w:sz="0" w:space="0" w:color="auto"/>
                <w:bottom w:val="none" w:sz="0" w:space="0" w:color="auto"/>
                <w:right w:val="none" w:sz="0" w:space="0" w:color="auto"/>
              </w:divBdr>
              <w:divsChild>
                <w:div w:id="1601252406">
                  <w:marLeft w:val="0"/>
                  <w:marRight w:val="0"/>
                  <w:marTop w:val="0"/>
                  <w:marBottom w:val="0"/>
                  <w:divBdr>
                    <w:top w:val="none" w:sz="0" w:space="0" w:color="auto"/>
                    <w:left w:val="none" w:sz="0" w:space="0" w:color="auto"/>
                    <w:bottom w:val="none" w:sz="0" w:space="0" w:color="auto"/>
                    <w:right w:val="none" w:sz="0" w:space="0" w:color="auto"/>
                  </w:divBdr>
                  <w:divsChild>
                    <w:div w:id="681706569">
                      <w:marLeft w:val="0"/>
                      <w:marRight w:val="0"/>
                      <w:marTop w:val="0"/>
                      <w:marBottom w:val="0"/>
                      <w:divBdr>
                        <w:top w:val="none" w:sz="0" w:space="0" w:color="auto"/>
                        <w:left w:val="none" w:sz="0" w:space="0" w:color="auto"/>
                        <w:bottom w:val="none" w:sz="0" w:space="0" w:color="auto"/>
                        <w:right w:val="none" w:sz="0" w:space="0" w:color="auto"/>
                      </w:divBdr>
                      <w:divsChild>
                        <w:div w:id="723336798">
                          <w:marLeft w:val="0"/>
                          <w:marRight w:val="0"/>
                          <w:marTop w:val="0"/>
                          <w:marBottom w:val="0"/>
                          <w:divBdr>
                            <w:top w:val="none" w:sz="0" w:space="0" w:color="auto"/>
                            <w:left w:val="none" w:sz="0" w:space="0" w:color="auto"/>
                            <w:bottom w:val="none" w:sz="0" w:space="0" w:color="auto"/>
                            <w:right w:val="none" w:sz="0" w:space="0" w:color="auto"/>
                          </w:divBdr>
                          <w:divsChild>
                            <w:div w:id="643313712">
                              <w:marLeft w:val="0"/>
                              <w:marRight w:val="0"/>
                              <w:marTop w:val="0"/>
                              <w:marBottom w:val="0"/>
                              <w:divBdr>
                                <w:top w:val="none" w:sz="0" w:space="0" w:color="auto"/>
                                <w:left w:val="none" w:sz="0" w:space="0" w:color="auto"/>
                                <w:bottom w:val="none" w:sz="0" w:space="0" w:color="auto"/>
                                <w:right w:val="none" w:sz="0" w:space="0" w:color="auto"/>
                              </w:divBdr>
                              <w:divsChild>
                                <w:div w:id="2092000294">
                                  <w:marLeft w:val="0"/>
                                  <w:marRight w:val="0"/>
                                  <w:marTop w:val="0"/>
                                  <w:marBottom w:val="0"/>
                                  <w:divBdr>
                                    <w:top w:val="none" w:sz="0" w:space="0" w:color="auto"/>
                                    <w:left w:val="none" w:sz="0" w:space="0" w:color="auto"/>
                                    <w:bottom w:val="none" w:sz="0" w:space="0" w:color="auto"/>
                                    <w:right w:val="none" w:sz="0" w:space="0" w:color="auto"/>
                                  </w:divBdr>
                                  <w:divsChild>
                                    <w:div w:id="12711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92756">
      <w:bodyDiv w:val="1"/>
      <w:marLeft w:val="0"/>
      <w:marRight w:val="0"/>
      <w:marTop w:val="0"/>
      <w:marBottom w:val="0"/>
      <w:divBdr>
        <w:top w:val="none" w:sz="0" w:space="0" w:color="auto"/>
        <w:left w:val="none" w:sz="0" w:space="0" w:color="auto"/>
        <w:bottom w:val="none" w:sz="0" w:space="0" w:color="auto"/>
        <w:right w:val="none" w:sz="0" w:space="0" w:color="auto"/>
      </w:divBdr>
    </w:div>
    <w:div w:id="240722933">
      <w:bodyDiv w:val="1"/>
      <w:marLeft w:val="0"/>
      <w:marRight w:val="0"/>
      <w:marTop w:val="0"/>
      <w:marBottom w:val="0"/>
      <w:divBdr>
        <w:top w:val="none" w:sz="0" w:space="0" w:color="auto"/>
        <w:left w:val="none" w:sz="0" w:space="0" w:color="auto"/>
        <w:bottom w:val="none" w:sz="0" w:space="0" w:color="auto"/>
        <w:right w:val="none" w:sz="0" w:space="0" w:color="auto"/>
      </w:divBdr>
    </w:div>
    <w:div w:id="449201543">
      <w:bodyDiv w:val="1"/>
      <w:marLeft w:val="0"/>
      <w:marRight w:val="0"/>
      <w:marTop w:val="0"/>
      <w:marBottom w:val="0"/>
      <w:divBdr>
        <w:top w:val="none" w:sz="0" w:space="0" w:color="auto"/>
        <w:left w:val="none" w:sz="0" w:space="0" w:color="auto"/>
        <w:bottom w:val="none" w:sz="0" w:space="0" w:color="auto"/>
        <w:right w:val="none" w:sz="0" w:space="0" w:color="auto"/>
      </w:divBdr>
      <w:divsChild>
        <w:div w:id="1681277964">
          <w:marLeft w:val="0"/>
          <w:marRight w:val="0"/>
          <w:marTop w:val="0"/>
          <w:marBottom w:val="0"/>
          <w:divBdr>
            <w:top w:val="none" w:sz="0" w:space="0" w:color="auto"/>
            <w:left w:val="none" w:sz="0" w:space="0" w:color="auto"/>
            <w:bottom w:val="none" w:sz="0" w:space="0" w:color="auto"/>
            <w:right w:val="none" w:sz="0" w:space="0" w:color="auto"/>
          </w:divBdr>
          <w:divsChild>
            <w:div w:id="351609978">
              <w:marLeft w:val="0"/>
              <w:marRight w:val="0"/>
              <w:marTop w:val="0"/>
              <w:marBottom w:val="0"/>
              <w:divBdr>
                <w:top w:val="none" w:sz="0" w:space="0" w:color="auto"/>
                <w:left w:val="none" w:sz="0" w:space="0" w:color="auto"/>
                <w:bottom w:val="none" w:sz="0" w:space="0" w:color="auto"/>
                <w:right w:val="none" w:sz="0" w:space="0" w:color="auto"/>
              </w:divBdr>
              <w:divsChild>
                <w:div w:id="2055108040">
                  <w:marLeft w:val="0"/>
                  <w:marRight w:val="0"/>
                  <w:marTop w:val="0"/>
                  <w:marBottom w:val="0"/>
                  <w:divBdr>
                    <w:top w:val="none" w:sz="0" w:space="0" w:color="auto"/>
                    <w:left w:val="none" w:sz="0" w:space="0" w:color="auto"/>
                    <w:bottom w:val="none" w:sz="0" w:space="0" w:color="auto"/>
                    <w:right w:val="none" w:sz="0" w:space="0" w:color="auto"/>
                  </w:divBdr>
                  <w:divsChild>
                    <w:div w:id="1678069575">
                      <w:marLeft w:val="0"/>
                      <w:marRight w:val="0"/>
                      <w:marTop w:val="0"/>
                      <w:marBottom w:val="0"/>
                      <w:divBdr>
                        <w:top w:val="none" w:sz="0" w:space="0" w:color="auto"/>
                        <w:left w:val="none" w:sz="0" w:space="0" w:color="auto"/>
                        <w:bottom w:val="none" w:sz="0" w:space="0" w:color="auto"/>
                        <w:right w:val="none" w:sz="0" w:space="0" w:color="auto"/>
                      </w:divBdr>
                      <w:divsChild>
                        <w:div w:id="1040781099">
                          <w:marLeft w:val="0"/>
                          <w:marRight w:val="0"/>
                          <w:marTop w:val="0"/>
                          <w:marBottom w:val="0"/>
                          <w:divBdr>
                            <w:top w:val="none" w:sz="0" w:space="0" w:color="auto"/>
                            <w:left w:val="none" w:sz="0" w:space="0" w:color="auto"/>
                            <w:bottom w:val="none" w:sz="0" w:space="0" w:color="auto"/>
                            <w:right w:val="none" w:sz="0" w:space="0" w:color="auto"/>
                          </w:divBdr>
                          <w:divsChild>
                            <w:div w:id="2137523138">
                              <w:marLeft w:val="0"/>
                              <w:marRight w:val="0"/>
                              <w:marTop w:val="0"/>
                              <w:marBottom w:val="0"/>
                              <w:divBdr>
                                <w:top w:val="none" w:sz="0" w:space="0" w:color="auto"/>
                                <w:left w:val="none" w:sz="0" w:space="0" w:color="auto"/>
                                <w:bottom w:val="none" w:sz="0" w:space="0" w:color="auto"/>
                                <w:right w:val="none" w:sz="0" w:space="0" w:color="auto"/>
                              </w:divBdr>
                              <w:divsChild>
                                <w:div w:id="7820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4901716">
      <w:bodyDiv w:val="1"/>
      <w:marLeft w:val="0"/>
      <w:marRight w:val="0"/>
      <w:marTop w:val="0"/>
      <w:marBottom w:val="0"/>
      <w:divBdr>
        <w:top w:val="none" w:sz="0" w:space="0" w:color="auto"/>
        <w:left w:val="none" w:sz="0" w:space="0" w:color="auto"/>
        <w:bottom w:val="none" w:sz="0" w:space="0" w:color="auto"/>
        <w:right w:val="none" w:sz="0" w:space="0" w:color="auto"/>
      </w:divBdr>
    </w:div>
    <w:div w:id="729963036">
      <w:bodyDiv w:val="1"/>
      <w:marLeft w:val="0"/>
      <w:marRight w:val="0"/>
      <w:marTop w:val="0"/>
      <w:marBottom w:val="0"/>
      <w:divBdr>
        <w:top w:val="none" w:sz="0" w:space="0" w:color="auto"/>
        <w:left w:val="none" w:sz="0" w:space="0" w:color="auto"/>
        <w:bottom w:val="none" w:sz="0" w:space="0" w:color="auto"/>
        <w:right w:val="none" w:sz="0" w:space="0" w:color="auto"/>
      </w:divBdr>
    </w:div>
    <w:div w:id="814489446">
      <w:bodyDiv w:val="1"/>
      <w:marLeft w:val="0"/>
      <w:marRight w:val="0"/>
      <w:marTop w:val="0"/>
      <w:marBottom w:val="0"/>
      <w:divBdr>
        <w:top w:val="none" w:sz="0" w:space="0" w:color="auto"/>
        <w:left w:val="none" w:sz="0" w:space="0" w:color="auto"/>
        <w:bottom w:val="none" w:sz="0" w:space="0" w:color="auto"/>
        <w:right w:val="none" w:sz="0" w:space="0" w:color="auto"/>
      </w:divBdr>
    </w:div>
    <w:div w:id="871504015">
      <w:bodyDiv w:val="1"/>
      <w:marLeft w:val="0"/>
      <w:marRight w:val="0"/>
      <w:marTop w:val="0"/>
      <w:marBottom w:val="0"/>
      <w:divBdr>
        <w:top w:val="none" w:sz="0" w:space="0" w:color="auto"/>
        <w:left w:val="none" w:sz="0" w:space="0" w:color="auto"/>
        <w:bottom w:val="none" w:sz="0" w:space="0" w:color="auto"/>
        <w:right w:val="none" w:sz="0" w:space="0" w:color="auto"/>
      </w:divBdr>
    </w:div>
    <w:div w:id="1060905280">
      <w:bodyDiv w:val="1"/>
      <w:marLeft w:val="0"/>
      <w:marRight w:val="0"/>
      <w:marTop w:val="0"/>
      <w:marBottom w:val="0"/>
      <w:divBdr>
        <w:top w:val="none" w:sz="0" w:space="0" w:color="auto"/>
        <w:left w:val="none" w:sz="0" w:space="0" w:color="auto"/>
        <w:bottom w:val="none" w:sz="0" w:space="0" w:color="auto"/>
        <w:right w:val="none" w:sz="0" w:space="0" w:color="auto"/>
      </w:divBdr>
    </w:div>
    <w:div w:id="1275747860">
      <w:bodyDiv w:val="1"/>
      <w:marLeft w:val="0"/>
      <w:marRight w:val="0"/>
      <w:marTop w:val="0"/>
      <w:marBottom w:val="0"/>
      <w:divBdr>
        <w:top w:val="none" w:sz="0" w:space="0" w:color="auto"/>
        <w:left w:val="none" w:sz="0" w:space="0" w:color="auto"/>
        <w:bottom w:val="none" w:sz="0" w:space="0" w:color="auto"/>
        <w:right w:val="none" w:sz="0" w:space="0" w:color="auto"/>
      </w:divBdr>
    </w:div>
    <w:div w:id="1330326706">
      <w:bodyDiv w:val="1"/>
      <w:marLeft w:val="0"/>
      <w:marRight w:val="0"/>
      <w:marTop w:val="0"/>
      <w:marBottom w:val="0"/>
      <w:divBdr>
        <w:top w:val="none" w:sz="0" w:space="0" w:color="auto"/>
        <w:left w:val="none" w:sz="0" w:space="0" w:color="auto"/>
        <w:bottom w:val="none" w:sz="0" w:space="0" w:color="auto"/>
        <w:right w:val="none" w:sz="0" w:space="0" w:color="auto"/>
      </w:divBdr>
      <w:divsChild>
        <w:div w:id="1604875958">
          <w:marLeft w:val="0"/>
          <w:marRight w:val="0"/>
          <w:marTop w:val="0"/>
          <w:marBottom w:val="0"/>
          <w:divBdr>
            <w:top w:val="none" w:sz="0" w:space="0" w:color="auto"/>
            <w:left w:val="none" w:sz="0" w:space="0" w:color="auto"/>
            <w:bottom w:val="none" w:sz="0" w:space="0" w:color="auto"/>
            <w:right w:val="none" w:sz="0" w:space="0" w:color="auto"/>
          </w:divBdr>
          <w:divsChild>
            <w:div w:id="773667780">
              <w:marLeft w:val="0"/>
              <w:marRight w:val="0"/>
              <w:marTop w:val="0"/>
              <w:marBottom w:val="0"/>
              <w:divBdr>
                <w:top w:val="none" w:sz="0" w:space="0" w:color="auto"/>
                <w:left w:val="none" w:sz="0" w:space="0" w:color="auto"/>
                <w:bottom w:val="none" w:sz="0" w:space="0" w:color="auto"/>
                <w:right w:val="none" w:sz="0" w:space="0" w:color="auto"/>
              </w:divBdr>
              <w:divsChild>
                <w:div w:id="641736380">
                  <w:marLeft w:val="0"/>
                  <w:marRight w:val="0"/>
                  <w:marTop w:val="0"/>
                  <w:marBottom w:val="0"/>
                  <w:divBdr>
                    <w:top w:val="none" w:sz="0" w:space="0" w:color="auto"/>
                    <w:left w:val="none" w:sz="0" w:space="0" w:color="auto"/>
                    <w:bottom w:val="none" w:sz="0" w:space="0" w:color="auto"/>
                    <w:right w:val="none" w:sz="0" w:space="0" w:color="auto"/>
                  </w:divBdr>
                  <w:divsChild>
                    <w:div w:id="1809854929">
                      <w:marLeft w:val="0"/>
                      <w:marRight w:val="0"/>
                      <w:marTop w:val="0"/>
                      <w:marBottom w:val="0"/>
                      <w:divBdr>
                        <w:top w:val="none" w:sz="0" w:space="0" w:color="auto"/>
                        <w:left w:val="none" w:sz="0" w:space="0" w:color="auto"/>
                        <w:bottom w:val="none" w:sz="0" w:space="0" w:color="auto"/>
                        <w:right w:val="none" w:sz="0" w:space="0" w:color="auto"/>
                      </w:divBdr>
                      <w:divsChild>
                        <w:div w:id="1660884683">
                          <w:marLeft w:val="0"/>
                          <w:marRight w:val="0"/>
                          <w:marTop w:val="0"/>
                          <w:marBottom w:val="0"/>
                          <w:divBdr>
                            <w:top w:val="none" w:sz="0" w:space="0" w:color="auto"/>
                            <w:left w:val="none" w:sz="0" w:space="0" w:color="auto"/>
                            <w:bottom w:val="none" w:sz="0" w:space="0" w:color="auto"/>
                            <w:right w:val="none" w:sz="0" w:space="0" w:color="auto"/>
                          </w:divBdr>
                          <w:divsChild>
                            <w:div w:id="858012558">
                              <w:marLeft w:val="0"/>
                              <w:marRight w:val="0"/>
                              <w:marTop w:val="0"/>
                              <w:marBottom w:val="0"/>
                              <w:divBdr>
                                <w:top w:val="none" w:sz="0" w:space="0" w:color="auto"/>
                                <w:left w:val="none" w:sz="0" w:space="0" w:color="auto"/>
                                <w:bottom w:val="none" w:sz="0" w:space="0" w:color="auto"/>
                                <w:right w:val="none" w:sz="0" w:space="0" w:color="auto"/>
                              </w:divBdr>
                              <w:divsChild>
                                <w:div w:id="199561128">
                                  <w:marLeft w:val="0"/>
                                  <w:marRight w:val="0"/>
                                  <w:marTop w:val="0"/>
                                  <w:marBottom w:val="0"/>
                                  <w:divBdr>
                                    <w:top w:val="none" w:sz="0" w:space="0" w:color="auto"/>
                                    <w:left w:val="none" w:sz="0" w:space="0" w:color="auto"/>
                                    <w:bottom w:val="none" w:sz="0" w:space="0" w:color="auto"/>
                                    <w:right w:val="none" w:sz="0" w:space="0" w:color="auto"/>
                                  </w:divBdr>
                                  <w:divsChild>
                                    <w:div w:id="1963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094521">
      <w:bodyDiv w:val="1"/>
      <w:marLeft w:val="0"/>
      <w:marRight w:val="0"/>
      <w:marTop w:val="0"/>
      <w:marBottom w:val="0"/>
      <w:divBdr>
        <w:top w:val="none" w:sz="0" w:space="0" w:color="auto"/>
        <w:left w:val="none" w:sz="0" w:space="0" w:color="auto"/>
        <w:bottom w:val="none" w:sz="0" w:space="0" w:color="auto"/>
        <w:right w:val="none" w:sz="0" w:space="0" w:color="auto"/>
      </w:divBdr>
    </w:div>
    <w:div w:id="1443839571">
      <w:bodyDiv w:val="1"/>
      <w:marLeft w:val="0"/>
      <w:marRight w:val="0"/>
      <w:marTop w:val="0"/>
      <w:marBottom w:val="0"/>
      <w:divBdr>
        <w:top w:val="none" w:sz="0" w:space="0" w:color="auto"/>
        <w:left w:val="none" w:sz="0" w:space="0" w:color="auto"/>
        <w:bottom w:val="none" w:sz="0" w:space="0" w:color="auto"/>
        <w:right w:val="none" w:sz="0" w:space="0" w:color="auto"/>
      </w:divBdr>
    </w:div>
    <w:div w:id="1529642850">
      <w:bodyDiv w:val="1"/>
      <w:marLeft w:val="0"/>
      <w:marRight w:val="0"/>
      <w:marTop w:val="0"/>
      <w:marBottom w:val="0"/>
      <w:divBdr>
        <w:top w:val="none" w:sz="0" w:space="0" w:color="auto"/>
        <w:left w:val="none" w:sz="0" w:space="0" w:color="auto"/>
        <w:bottom w:val="none" w:sz="0" w:space="0" w:color="auto"/>
        <w:right w:val="none" w:sz="0" w:space="0" w:color="auto"/>
      </w:divBdr>
      <w:divsChild>
        <w:div w:id="424306240">
          <w:marLeft w:val="0"/>
          <w:marRight w:val="0"/>
          <w:marTop w:val="0"/>
          <w:marBottom w:val="0"/>
          <w:divBdr>
            <w:top w:val="none" w:sz="0" w:space="0" w:color="auto"/>
            <w:left w:val="none" w:sz="0" w:space="0" w:color="auto"/>
            <w:bottom w:val="none" w:sz="0" w:space="0" w:color="auto"/>
            <w:right w:val="none" w:sz="0" w:space="0" w:color="auto"/>
          </w:divBdr>
          <w:divsChild>
            <w:div w:id="874387448">
              <w:marLeft w:val="0"/>
              <w:marRight w:val="0"/>
              <w:marTop w:val="0"/>
              <w:marBottom w:val="0"/>
              <w:divBdr>
                <w:top w:val="none" w:sz="0" w:space="0" w:color="auto"/>
                <w:left w:val="none" w:sz="0" w:space="0" w:color="auto"/>
                <w:bottom w:val="none" w:sz="0" w:space="0" w:color="auto"/>
                <w:right w:val="none" w:sz="0" w:space="0" w:color="auto"/>
              </w:divBdr>
              <w:divsChild>
                <w:div w:id="816386304">
                  <w:marLeft w:val="0"/>
                  <w:marRight w:val="0"/>
                  <w:marTop w:val="0"/>
                  <w:marBottom w:val="0"/>
                  <w:divBdr>
                    <w:top w:val="none" w:sz="0" w:space="0" w:color="auto"/>
                    <w:left w:val="none" w:sz="0" w:space="0" w:color="auto"/>
                    <w:bottom w:val="none" w:sz="0" w:space="0" w:color="auto"/>
                    <w:right w:val="none" w:sz="0" w:space="0" w:color="auto"/>
                  </w:divBdr>
                  <w:divsChild>
                    <w:div w:id="1449469255">
                      <w:marLeft w:val="0"/>
                      <w:marRight w:val="0"/>
                      <w:marTop w:val="0"/>
                      <w:marBottom w:val="0"/>
                      <w:divBdr>
                        <w:top w:val="none" w:sz="0" w:space="0" w:color="auto"/>
                        <w:left w:val="none" w:sz="0" w:space="0" w:color="auto"/>
                        <w:bottom w:val="none" w:sz="0" w:space="0" w:color="auto"/>
                        <w:right w:val="none" w:sz="0" w:space="0" w:color="auto"/>
                      </w:divBdr>
                      <w:divsChild>
                        <w:div w:id="282225627">
                          <w:marLeft w:val="0"/>
                          <w:marRight w:val="0"/>
                          <w:marTop w:val="0"/>
                          <w:marBottom w:val="0"/>
                          <w:divBdr>
                            <w:top w:val="none" w:sz="0" w:space="0" w:color="auto"/>
                            <w:left w:val="none" w:sz="0" w:space="0" w:color="auto"/>
                            <w:bottom w:val="none" w:sz="0" w:space="0" w:color="auto"/>
                            <w:right w:val="none" w:sz="0" w:space="0" w:color="auto"/>
                          </w:divBdr>
                          <w:divsChild>
                            <w:div w:id="1352685451">
                              <w:marLeft w:val="0"/>
                              <w:marRight w:val="0"/>
                              <w:marTop w:val="0"/>
                              <w:marBottom w:val="0"/>
                              <w:divBdr>
                                <w:top w:val="none" w:sz="0" w:space="0" w:color="auto"/>
                                <w:left w:val="none" w:sz="0" w:space="0" w:color="auto"/>
                                <w:bottom w:val="none" w:sz="0" w:space="0" w:color="auto"/>
                                <w:right w:val="none" w:sz="0" w:space="0" w:color="auto"/>
                              </w:divBdr>
                              <w:divsChild>
                                <w:div w:id="722674943">
                                  <w:marLeft w:val="0"/>
                                  <w:marRight w:val="0"/>
                                  <w:marTop w:val="0"/>
                                  <w:marBottom w:val="0"/>
                                  <w:divBdr>
                                    <w:top w:val="none" w:sz="0" w:space="0" w:color="auto"/>
                                    <w:left w:val="none" w:sz="0" w:space="0" w:color="auto"/>
                                    <w:bottom w:val="none" w:sz="0" w:space="0" w:color="auto"/>
                                    <w:right w:val="none" w:sz="0" w:space="0" w:color="auto"/>
                                  </w:divBdr>
                                  <w:divsChild>
                                    <w:div w:id="25082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809490">
      <w:bodyDiv w:val="1"/>
      <w:marLeft w:val="0"/>
      <w:marRight w:val="0"/>
      <w:marTop w:val="0"/>
      <w:marBottom w:val="0"/>
      <w:divBdr>
        <w:top w:val="none" w:sz="0" w:space="0" w:color="auto"/>
        <w:left w:val="none" w:sz="0" w:space="0" w:color="auto"/>
        <w:bottom w:val="none" w:sz="0" w:space="0" w:color="auto"/>
        <w:right w:val="none" w:sz="0" w:space="0" w:color="auto"/>
      </w:divBdr>
    </w:div>
    <w:div w:id="203804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sparencia.soporte@monterrey.gob.m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lataformanacionaldetransparencia.org.mx/"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ransparencia.soporte@monterrey.gob.m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monterrey.gob.mx/transparencia/Oficial/AvisosDePrivacidad.asp" TargetMode="External"/><Relationship Id="rId4" Type="http://schemas.openxmlformats.org/officeDocument/2006/relationships/footnotes" Target="footnotes.xml"/><Relationship Id="rId9" Type="http://schemas.openxmlformats.org/officeDocument/2006/relationships/hyperlink" Target="mailto:transparencia.soporte@monterrey.gob.m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648</TotalTime>
  <Pages>3</Pages>
  <Words>1852</Words>
  <Characters>10192</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Patricia Villarreal Ojeda</dc:creator>
  <cp:lastModifiedBy>Gabriela Berenice Nava Andrade</cp:lastModifiedBy>
  <cp:revision>29</cp:revision>
  <cp:lastPrinted>2026-05-29T19:46:00Z</cp:lastPrinted>
  <dcterms:created xsi:type="dcterms:W3CDTF">2026-05-21T00:43:00Z</dcterms:created>
  <dcterms:modified xsi:type="dcterms:W3CDTF">2026-08-18T19:13:00Z</dcterms:modified>
</cp:coreProperties>
</file>