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341FBBB0" w:rsidR="00511131" w:rsidRPr="001C6905" w:rsidRDefault="00511131" w:rsidP="001C6905">
      <w:pPr>
        <w:pStyle w:val="Ttulo1"/>
        <w:spacing w:before="0" w:after="0"/>
        <w:jc w:val="center"/>
        <w:rPr>
          <w:rFonts w:ascii="Arial" w:hAnsi="Arial" w:cs="Arial"/>
          <w:sz w:val="22"/>
          <w:szCs w:val="21"/>
        </w:rPr>
      </w:pPr>
      <w:r w:rsidRPr="001C6905">
        <w:rPr>
          <w:rFonts w:ascii="Arial" w:hAnsi="Arial" w:cs="Arial"/>
          <w:sz w:val="22"/>
          <w:szCs w:val="21"/>
        </w:rPr>
        <w:t>AVISO</w:t>
      </w:r>
      <w:r w:rsidRPr="001C6905">
        <w:rPr>
          <w:rFonts w:ascii="Arial" w:hAnsi="Arial" w:cs="Arial"/>
          <w:spacing w:val="-3"/>
          <w:sz w:val="22"/>
          <w:szCs w:val="21"/>
        </w:rPr>
        <w:t xml:space="preserve"> </w:t>
      </w:r>
      <w:r w:rsidRPr="001C6905">
        <w:rPr>
          <w:rFonts w:ascii="Arial" w:hAnsi="Arial" w:cs="Arial"/>
          <w:sz w:val="22"/>
          <w:szCs w:val="21"/>
        </w:rPr>
        <w:t>DE</w:t>
      </w:r>
      <w:r w:rsidRPr="001C6905">
        <w:rPr>
          <w:rFonts w:ascii="Arial" w:hAnsi="Arial" w:cs="Arial"/>
          <w:spacing w:val="-4"/>
          <w:sz w:val="22"/>
          <w:szCs w:val="21"/>
        </w:rPr>
        <w:t xml:space="preserve"> </w:t>
      </w:r>
      <w:r w:rsidRPr="001C6905">
        <w:rPr>
          <w:rFonts w:ascii="Arial" w:hAnsi="Arial" w:cs="Arial"/>
          <w:sz w:val="22"/>
          <w:szCs w:val="21"/>
        </w:rPr>
        <w:t>PRIVACIDAD</w:t>
      </w:r>
      <w:r w:rsidRPr="001C6905">
        <w:rPr>
          <w:rFonts w:ascii="Arial" w:hAnsi="Arial" w:cs="Arial"/>
          <w:spacing w:val="-4"/>
          <w:sz w:val="22"/>
          <w:szCs w:val="21"/>
        </w:rPr>
        <w:t xml:space="preserve"> </w:t>
      </w:r>
      <w:r w:rsidRPr="001C6905">
        <w:rPr>
          <w:rFonts w:ascii="Arial" w:hAnsi="Arial" w:cs="Arial"/>
          <w:sz w:val="22"/>
          <w:szCs w:val="21"/>
        </w:rPr>
        <w:t>INTEGRAL</w:t>
      </w:r>
      <w:r w:rsidR="001C6905">
        <w:rPr>
          <w:rFonts w:ascii="Arial" w:hAnsi="Arial" w:cs="Arial"/>
          <w:sz w:val="22"/>
          <w:szCs w:val="21"/>
        </w:rPr>
        <w:t xml:space="preserve"> – D</w:t>
      </w:r>
      <w:r w:rsidRPr="001C6905">
        <w:rPr>
          <w:rFonts w:ascii="Arial" w:hAnsi="Arial" w:cs="Arial"/>
          <w:sz w:val="22"/>
          <w:szCs w:val="21"/>
        </w:rPr>
        <w:t>ICTAMEN PARA ESTABLECIMIENTOS</w:t>
      </w:r>
    </w:p>
    <w:p w14:paraId="22D68ADE" w14:textId="77777777" w:rsidR="00511131" w:rsidRPr="001C6905" w:rsidRDefault="00511131" w:rsidP="00511131">
      <w:pPr>
        <w:pStyle w:val="Textoindependiente"/>
        <w:spacing w:before="0"/>
        <w:ind w:left="0"/>
        <w:jc w:val="left"/>
        <w:rPr>
          <w:rFonts w:ascii="Arial" w:hAnsi="Arial" w:cs="Arial"/>
          <w:b/>
          <w:szCs w:val="21"/>
        </w:rPr>
      </w:pPr>
    </w:p>
    <w:p w14:paraId="1B9A3194" w14:textId="1BF7656A" w:rsidR="00511131" w:rsidRPr="001C6905" w:rsidRDefault="00511131" w:rsidP="00511131">
      <w:pPr>
        <w:spacing w:after="0"/>
        <w:jc w:val="both"/>
        <w:rPr>
          <w:rFonts w:ascii="Arial" w:eastAsia="Arial" w:hAnsi="Arial" w:cs="Arial"/>
          <w:color w:val="000000"/>
          <w:szCs w:val="21"/>
        </w:rPr>
      </w:pPr>
      <w:r w:rsidRPr="001C6905">
        <w:rPr>
          <w:rFonts w:ascii="Arial" w:hAnsi="Arial" w:cs="Arial"/>
          <w:b/>
          <w:szCs w:val="21"/>
        </w:rPr>
        <w:t>DATOS</w:t>
      </w:r>
      <w:r w:rsidRPr="001C6905">
        <w:rPr>
          <w:rFonts w:ascii="Arial" w:hAnsi="Arial" w:cs="Arial"/>
          <w:b/>
          <w:spacing w:val="-7"/>
          <w:szCs w:val="21"/>
        </w:rPr>
        <w:t xml:space="preserve"> </w:t>
      </w:r>
      <w:r w:rsidRPr="001C6905">
        <w:rPr>
          <w:rFonts w:ascii="Arial" w:hAnsi="Arial" w:cs="Arial"/>
          <w:b/>
          <w:szCs w:val="21"/>
        </w:rPr>
        <w:t>DEL</w:t>
      </w:r>
      <w:r w:rsidRPr="001C6905">
        <w:rPr>
          <w:rFonts w:ascii="Arial" w:hAnsi="Arial" w:cs="Arial"/>
          <w:b/>
          <w:spacing w:val="-4"/>
          <w:szCs w:val="21"/>
        </w:rPr>
        <w:t xml:space="preserve"> </w:t>
      </w:r>
      <w:r w:rsidRPr="001C6905">
        <w:rPr>
          <w:rFonts w:ascii="Arial" w:hAnsi="Arial" w:cs="Arial"/>
          <w:b/>
          <w:szCs w:val="21"/>
        </w:rPr>
        <w:t>RESPONSABLE</w:t>
      </w:r>
      <w:r w:rsidRPr="001C6905">
        <w:rPr>
          <w:rFonts w:ascii="Arial" w:hAnsi="Arial" w:cs="Arial"/>
          <w:b/>
          <w:spacing w:val="-3"/>
          <w:szCs w:val="21"/>
        </w:rPr>
        <w:t xml:space="preserve"> </w:t>
      </w:r>
      <w:r w:rsidRPr="001C6905">
        <w:rPr>
          <w:rFonts w:ascii="Arial" w:hAnsi="Arial" w:cs="Arial"/>
          <w:b/>
          <w:szCs w:val="21"/>
        </w:rPr>
        <w:t>DEL</w:t>
      </w:r>
      <w:r w:rsidRPr="001C6905">
        <w:rPr>
          <w:rFonts w:ascii="Arial" w:hAnsi="Arial" w:cs="Arial"/>
          <w:b/>
          <w:spacing w:val="-3"/>
          <w:szCs w:val="21"/>
        </w:rPr>
        <w:t xml:space="preserve"> </w:t>
      </w:r>
      <w:r w:rsidRPr="001C6905">
        <w:rPr>
          <w:rFonts w:ascii="Arial" w:hAnsi="Arial" w:cs="Arial"/>
          <w:b/>
          <w:szCs w:val="21"/>
        </w:rPr>
        <w:t>TRATAMIENTO.</w:t>
      </w:r>
      <w:r w:rsidRPr="001C6905">
        <w:rPr>
          <w:rFonts w:ascii="Arial" w:hAnsi="Arial" w:cs="Arial"/>
          <w:b/>
          <w:spacing w:val="-2"/>
          <w:szCs w:val="21"/>
        </w:rPr>
        <w:t xml:space="preserve"> </w:t>
      </w:r>
      <w:r w:rsidRPr="001C6905">
        <w:rPr>
          <w:rFonts w:ascii="Arial" w:hAnsi="Arial" w:cs="Arial"/>
          <w:szCs w:val="21"/>
        </w:rPr>
        <w:t>El Municipio de Monterrey, a través de</w:t>
      </w:r>
      <w:r w:rsidRPr="001C6905">
        <w:rPr>
          <w:rFonts w:ascii="Arial" w:eastAsia="Arial" w:hAnsi="Arial" w:cs="Arial"/>
          <w:color w:val="000000"/>
          <w:szCs w:val="21"/>
        </w:rPr>
        <w:t xml:space="preserve"> la </w:t>
      </w:r>
      <w:r w:rsidRPr="001C6905">
        <w:rPr>
          <w:rFonts w:ascii="Arial" w:hAnsi="Arial" w:cs="Arial"/>
          <w:szCs w:val="21"/>
        </w:rPr>
        <w:t>Dirección</w:t>
      </w:r>
      <w:r w:rsidRPr="001C6905">
        <w:rPr>
          <w:rFonts w:ascii="Arial" w:hAnsi="Arial" w:cs="Arial"/>
          <w:spacing w:val="-5"/>
          <w:szCs w:val="21"/>
        </w:rPr>
        <w:t xml:space="preserve"> </w:t>
      </w:r>
      <w:r w:rsidRPr="001C6905">
        <w:rPr>
          <w:rFonts w:ascii="Arial" w:hAnsi="Arial" w:cs="Arial"/>
          <w:szCs w:val="21"/>
        </w:rPr>
        <w:t>de Protección Civil de Monterrey de la Secretaría de Seguridad y Protección Ciudadana,</w:t>
      </w:r>
      <w:r w:rsidRPr="001C6905">
        <w:rPr>
          <w:rFonts w:ascii="Arial" w:hAnsi="Arial" w:cs="Arial"/>
          <w:spacing w:val="-10"/>
          <w:szCs w:val="21"/>
        </w:rPr>
        <w:t xml:space="preserve"> </w:t>
      </w:r>
      <w:r w:rsidRPr="001C6905">
        <w:rPr>
          <w:rFonts w:ascii="Arial" w:hAnsi="Arial" w:cs="Arial"/>
          <w:szCs w:val="21"/>
        </w:rPr>
        <w:t>con</w:t>
      </w:r>
      <w:r w:rsidRPr="001C6905">
        <w:rPr>
          <w:rFonts w:ascii="Arial" w:hAnsi="Arial" w:cs="Arial"/>
          <w:spacing w:val="-11"/>
          <w:szCs w:val="21"/>
        </w:rPr>
        <w:t xml:space="preserve"> </w:t>
      </w:r>
      <w:r w:rsidRPr="001C6905">
        <w:rPr>
          <w:rFonts w:ascii="Arial" w:hAnsi="Arial" w:cs="Arial"/>
          <w:szCs w:val="21"/>
        </w:rPr>
        <w:t>domicilio</w:t>
      </w:r>
      <w:r w:rsidRPr="001C6905">
        <w:rPr>
          <w:rFonts w:ascii="Arial" w:hAnsi="Arial" w:cs="Arial"/>
          <w:spacing w:val="-10"/>
          <w:szCs w:val="21"/>
        </w:rPr>
        <w:t xml:space="preserve"> </w:t>
      </w:r>
      <w:r w:rsidRPr="001C6905">
        <w:rPr>
          <w:rFonts w:ascii="Arial" w:hAnsi="Arial" w:cs="Arial"/>
          <w:szCs w:val="21"/>
        </w:rPr>
        <w:t>en</w:t>
      </w:r>
      <w:r w:rsidRPr="001C6905">
        <w:rPr>
          <w:rFonts w:ascii="Arial" w:hAnsi="Arial" w:cs="Arial"/>
          <w:spacing w:val="-8"/>
          <w:szCs w:val="21"/>
        </w:rPr>
        <w:t xml:space="preserve"> </w:t>
      </w:r>
      <w:r w:rsidRPr="001C6905">
        <w:rPr>
          <w:rFonts w:ascii="Arial" w:hAnsi="Arial" w:cs="Arial"/>
          <w:szCs w:val="21"/>
        </w:rPr>
        <w:t>calle</w:t>
      </w:r>
      <w:r w:rsidRPr="001C6905">
        <w:rPr>
          <w:rFonts w:ascii="Arial" w:hAnsi="Arial" w:cs="Arial"/>
          <w:spacing w:val="-10"/>
          <w:szCs w:val="21"/>
        </w:rPr>
        <w:t xml:space="preserve"> </w:t>
      </w:r>
      <w:r w:rsidRPr="001C6905">
        <w:rPr>
          <w:rFonts w:ascii="Arial" w:hAnsi="Arial" w:cs="Arial"/>
          <w:szCs w:val="21"/>
        </w:rPr>
        <w:t>Gustavo M. García,</w:t>
      </w:r>
      <w:r w:rsidRPr="001C6905">
        <w:rPr>
          <w:rFonts w:ascii="Arial" w:hAnsi="Arial" w:cs="Arial"/>
          <w:spacing w:val="-8"/>
          <w:szCs w:val="21"/>
        </w:rPr>
        <w:t xml:space="preserve"> </w:t>
      </w:r>
      <w:r w:rsidRPr="001C6905">
        <w:rPr>
          <w:rFonts w:ascii="Arial" w:hAnsi="Arial" w:cs="Arial"/>
          <w:szCs w:val="21"/>
        </w:rPr>
        <w:t>núm.</w:t>
      </w:r>
      <w:r w:rsidRPr="001C6905">
        <w:rPr>
          <w:rFonts w:ascii="Arial" w:hAnsi="Arial" w:cs="Arial"/>
          <w:spacing w:val="-12"/>
          <w:szCs w:val="21"/>
        </w:rPr>
        <w:t xml:space="preserve"> </w:t>
      </w:r>
      <w:r w:rsidRPr="001C6905">
        <w:rPr>
          <w:rFonts w:ascii="Arial" w:hAnsi="Arial" w:cs="Arial"/>
          <w:szCs w:val="21"/>
        </w:rPr>
        <w:t>33, Fraccionamiento Buenos Aires,</w:t>
      </w:r>
      <w:r w:rsidRPr="001C6905">
        <w:rPr>
          <w:rFonts w:ascii="Arial" w:hAnsi="Arial" w:cs="Arial"/>
          <w:spacing w:val="1"/>
          <w:szCs w:val="21"/>
        </w:rPr>
        <w:t xml:space="preserve"> </w:t>
      </w:r>
      <w:r w:rsidRPr="001C6905">
        <w:rPr>
          <w:rFonts w:ascii="Arial" w:hAnsi="Arial" w:cs="Arial"/>
          <w:szCs w:val="21"/>
        </w:rPr>
        <w:t>Monterrey,</w:t>
      </w:r>
      <w:r w:rsidRPr="001C6905">
        <w:rPr>
          <w:rFonts w:ascii="Arial" w:hAnsi="Arial" w:cs="Arial"/>
          <w:spacing w:val="1"/>
          <w:szCs w:val="21"/>
        </w:rPr>
        <w:t xml:space="preserve"> </w:t>
      </w:r>
      <w:r w:rsidRPr="001C6905">
        <w:rPr>
          <w:rFonts w:ascii="Arial" w:hAnsi="Arial" w:cs="Arial"/>
          <w:szCs w:val="21"/>
        </w:rPr>
        <w:t>Nuevo</w:t>
      </w:r>
      <w:r w:rsidRPr="001C6905">
        <w:rPr>
          <w:rFonts w:ascii="Arial" w:hAnsi="Arial" w:cs="Arial"/>
          <w:spacing w:val="1"/>
          <w:szCs w:val="21"/>
        </w:rPr>
        <w:t xml:space="preserve"> </w:t>
      </w:r>
      <w:r w:rsidRPr="001C6905">
        <w:rPr>
          <w:rFonts w:ascii="Arial" w:hAnsi="Arial" w:cs="Arial"/>
          <w:szCs w:val="21"/>
        </w:rPr>
        <w:t xml:space="preserve">León, </w:t>
      </w:r>
      <w:r w:rsidRPr="001C6905">
        <w:rPr>
          <w:rFonts w:ascii="Arial" w:eastAsia="Arial" w:hAnsi="Arial" w:cs="Arial"/>
          <w:color w:val="000000"/>
          <w:szCs w:val="21"/>
        </w:rPr>
        <w:t>es la responsable del tratamiento de los datos personales.</w:t>
      </w:r>
    </w:p>
    <w:p w14:paraId="056CC6D2" w14:textId="77777777" w:rsidR="00511131" w:rsidRPr="001C6905" w:rsidRDefault="00511131" w:rsidP="00511131">
      <w:pPr>
        <w:spacing w:after="0"/>
        <w:ind w:right="115"/>
        <w:jc w:val="both"/>
        <w:rPr>
          <w:rFonts w:ascii="Arial" w:hAnsi="Arial" w:cs="Arial"/>
          <w:b/>
          <w:spacing w:val="-2"/>
          <w:szCs w:val="21"/>
        </w:rPr>
      </w:pPr>
    </w:p>
    <w:p w14:paraId="391427C7" w14:textId="77777777" w:rsidR="00511131" w:rsidRPr="001C6905" w:rsidRDefault="00511131" w:rsidP="00511131">
      <w:pPr>
        <w:pStyle w:val="Textoindependiente"/>
        <w:spacing w:before="0"/>
        <w:ind w:left="0" w:right="113"/>
        <w:rPr>
          <w:rFonts w:ascii="Arial" w:hAnsi="Arial" w:cs="Arial"/>
          <w:szCs w:val="21"/>
        </w:rPr>
      </w:pPr>
      <w:r w:rsidRPr="001C6905">
        <w:rPr>
          <w:rFonts w:ascii="Arial" w:hAnsi="Arial" w:cs="Arial"/>
          <w:b/>
          <w:szCs w:val="21"/>
        </w:rPr>
        <w:t>DATOS PERSONALES QUE SERÁN SOMETIDOS A TRATAMIENTO.</w:t>
      </w:r>
      <w:r w:rsidRPr="001C6905">
        <w:rPr>
          <w:rFonts w:ascii="Arial" w:hAnsi="Arial" w:cs="Arial"/>
          <w:szCs w:val="21"/>
        </w:rPr>
        <w:t xml:space="preserve"> Nombre (persona Moral o Física), identificación oficial de persona física o representante legal, RFC, carta poder simple (en caso de no ser la persona interesada la que tramita), domicilio, fotografías del exterior para ubicar el predio, expediente catastral y acta constitutiva en caso de ser persona moral.</w:t>
      </w:r>
    </w:p>
    <w:p w14:paraId="5546CDB1" w14:textId="77777777" w:rsidR="00511131" w:rsidRPr="001C6905" w:rsidRDefault="00511131" w:rsidP="00511131">
      <w:pPr>
        <w:pStyle w:val="Textoindependiente"/>
        <w:spacing w:before="0"/>
        <w:ind w:left="0" w:right="113"/>
        <w:rPr>
          <w:rFonts w:ascii="Arial" w:hAnsi="Arial" w:cs="Arial"/>
          <w:szCs w:val="21"/>
        </w:rPr>
      </w:pPr>
    </w:p>
    <w:p w14:paraId="184DD552" w14:textId="77777777" w:rsidR="00511131" w:rsidRPr="001C6905" w:rsidRDefault="00511131" w:rsidP="00511131">
      <w:pPr>
        <w:pStyle w:val="Textoindependiente"/>
        <w:spacing w:before="0"/>
        <w:ind w:left="0"/>
        <w:rPr>
          <w:rFonts w:ascii="Arial" w:hAnsi="Arial" w:cs="Arial"/>
          <w:b/>
          <w:szCs w:val="21"/>
        </w:rPr>
      </w:pPr>
      <w:r w:rsidRPr="001C6905">
        <w:rPr>
          <w:rFonts w:ascii="Arial" w:hAnsi="Arial" w:cs="Arial"/>
          <w:b/>
          <w:szCs w:val="21"/>
        </w:rPr>
        <w:t xml:space="preserve">FINALIDADES. </w:t>
      </w:r>
    </w:p>
    <w:p w14:paraId="7CFD7258" w14:textId="4AE5C71B" w:rsidR="00511131" w:rsidRPr="001C6905" w:rsidRDefault="00511131" w:rsidP="00511131">
      <w:pPr>
        <w:pStyle w:val="Textoindependiente"/>
        <w:spacing w:before="0"/>
        <w:ind w:left="0"/>
        <w:rPr>
          <w:rFonts w:ascii="Arial" w:hAnsi="Arial" w:cs="Arial"/>
          <w:szCs w:val="21"/>
        </w:rPr>
      </w:pPr>
      <w:r w:rsidRPr="001C6905">
        <w:rPr>
          <w:rFonts w:ascii="Arial" w:hAnsi="Arial" w:cs="Arial"/>
          <w:b/>
          <w:szCs w:val="21"/>
        </w:rPr>
        <w:t xml:space="preserve">Principal: </w:t>
      </w:r>
      <w:r w:rsidRPr="001C6905">
        <w:rPr>
          <w:rFonts w:ascii="Arial" w:hAnsi="Arial" w:cs="Arial"/>
          <w:szCs w:val="21"/>
        </w:rPr>
        <w:t>Sus</w:t>
      </w:r>
      <w:r w:rsidRPr="001C6905">
        <w:rPr>
          <w:rFonts w:ascii="Arial" w:hAnsi="Arial" w:cs="Arial"/>
          <w:spacing w:val="-1"/>
          <w:szCs w:val="21"/>
        </w:rPr>
        <w:t xml:space="preserve"> </w:t>
      </w:r>
      <w:r w:rsidRPr="001C6905">
        <w:rPr>
          <w:rFonts w:ascii="Arial" w:hAnsi="Arial" w:cs="Arial"/>
          <w:szCs w:val="21"/>
        </w:rPr>
        <w:t>datos</w:t>
      </w:r>
      <w:r w:rsidRPr="001C6905">
        <w:rPr>
          <w:rFonts w:ascii="Arial" w:hAnsi="Arial" w:cs="Arial"/>
          <w:spacing w:val="-2"/>
          <w:szCs w:val="21"/>
        </w:rPr>
        <w:t xml:space="preserve"> </w:t>
      </w:r>
      <w:r w:rsidRPr="001C6905">
        <w:rPr>
          <w:rFonts w:ascii="Arial" w:hAnsi="Arial" w:cs="Arial"/>
          <w:szCs w:val="21"/>
        </w:rPr>
        <w:t>personales</w:t>
      </w:r>
      <w:r w:rsidRPr="001C6905">
        <w:rPr>
          <w:rFonts w:ascii="Arial" w:hAnsi="Arial" w:cs="Arial"/>
          <w:spacing w:val="-4"/>
          <w:szCs w:val="21"/>
        </w:rPr>
        <w:t xml:space="preserve"> </w:t>
      </w:r>
      <w:r w:rsidRPr="001C6905">
        <w:rPr>
          <w:rFonts w:ascii="Arial" w:hAnsi="Arial" w:cs="Arial"/>
          <w:szCs w:val="21"/>
        </w:rPr>
        <w:t>son</w:t>
      </w:r>
      <w:r w:rsidRPr="001C6905">
        <w:rPr>
          <w:rFonts w:ascii="Arial" w:hAnsi="Arial" w:cs="Arial"/>
          <w:spacing w:val="-3"/>
          <w:szCs w:val="21"/>
        </w:rPr>
        <w:t xml:space="preserve"> </w:t>
      </w:r>
      <w:r w:rsidRPr="001C6905">
        <w:rPr>
          <w:rFonts w:ascii="Arial" w:hAnsi="Arial" w:cs="Arial"/>
          <w:szCs w:val="21"/>
        </w:rPr>
        <w:t>necesarios</w:t>
      </w:r>
      <w:r w:rsidRPr="001C6905">
        <w:rPr>
          <w:rFonts w:ascii="Arial" w:hAnsi="Arial" w:cs="Arial"/>
          <w:spacing w:val="-4"/>
          <w:szCs w:val="21"/>
        </w:rPr>
        <w:t xml:space="preserve"> </w:t>
      </w:r>
      <w:r w:rsidRPr="001C6905">
        <w:rPr>
          <w:rFonts w:ascii="Arial" w:hAnsi="Arial" w:cs="Arial"/>
          <w:szCs w:val="21"/>
        </w:rPr>
        <w:t>para</w:t>
      </w:r>
      <w:r w:rsidRPr="001C6905">
        <w:rPr>
          <w:rFonts w:ascii="Arial" w:hAnsi="Arial" w:cs="Arial"/>
          <w:spacing w:val="-1"/>
          <w:szCs w:val="21"/>
        </w:rPr>
        <w:t xml:space="preserve"> </w:t>
      </w:r>
      <w:r w:rsidRPr="001C6905">
        <w:rPr>
          <w:rFonts w:ascii="Arial" w:hAnsi="Arial" w:cs="Arial"/>
          <w:szCs w:val="21"/>
        </w:rPr>
        <w:t xml:space="preserve">brindar </w:t>
      </w:r>
      <w:r w:rsidR="003D2322" w:rsidRPr="001C6905">
        <w:rPr>
          <w:rFonts w:ascii="Arial" w:hAnsi="Arial" w:cs="Arial"/>
          <w:szCs w:val="21"/>
        </w:rPr>
        <w:t xml:space="preserve">el </w:t>
      </w:r>
      <w:r w:rsidRPr="001C6905">
        <w:rPr>
          <w:rFonts w:ascii="Arial" w:hAnsi="Arial" w:cs="Arial"/>
          <w:szCs w:val="21"/>
        </w:rPr>
        <w:t>servicio en el cual podrá realizar el trámite de solicitud de Dictamen para Establecimientos Comerciales, elaborado por la Dirección</w:t>
      </w:r>
      <w:r w:rsidRPr="001C6905">
        <w:rPr>
          <w:rFonts w:ascii="Arial" w:hAnsi="Arial" w:cs="Arial"/>
          <w:spacing w:val="-5"/>
          <w:szCs w:val="21"/>
        </w:rPr>
        <w:t xml:space="preserve"> </w:t>
      </w:r>
      <w:r w:rsidRPr="001C6905">
        <w:rPr>
          <w:rFonts w:ascii="Arial" w:hAnsi="Arial" w:cs="Arial"/>
          <w:szCs w:val="21"/>
        </w:rPr>
        <w:t>de Protección Civil de Monterrey de la Secretaría de Seguridad y Protección a la Ciudadanía</w:t>
      </w:r>
      <w:r w:rsidR="003D2322" w:rsidRPr="001C6905">
        <w:rPr>
          <w:rFonts w:ascii="Arial" w:hAnsi="Arial" w:cs="Arial"/>
          <w:szCs w:val="21"/>
        </w:rPr>
        <w:t>.</w:t>
      </w:r>
    </w:p>
    <w:p w14:paraId="221885B8" w14:textId="77777777" w:rsidR="00511131" w:rsidRPr="001C6905" w:rsidRDefault="00511131" w:rsidP="00511131">
      <w:pPr>
        <w:pStyle w:val="Textoindependiente"/>
        <w:spacing w:before="0"/>
        <w:ind w:left="0"/>
        <w:rPr>
          <w:rFonts w:ascii="Arial" w:hAnsi="Arial" w:cs="Arial"/>
          <w:szCs w:val="21"/>
        </w:rPr>
      </w:pPr>
    </w:p>
    <w:p w14:paraId="21CE9F1D" w14:textId="77777777" w:rsidR="00511131" w:rsidRPr="001C6905" w:rsidRDefault="00511131" w:rsidP="00511131">
      <w:pPr>
        <w:pStyle w:val="Textocomentario"/>
        <w:spacing w:after="0"/>
        <w:jc w:val="both"/>
        <w:rPr>
          <w:rFonts w:ascii="Arial" w:hAnsi="Arial" w:cs="Arial"/>
          <w:sz w:val="22"/>
          <w:szCs w:val="21"/>
        </w:rPr>
      </w:pPr>
      <w:r w:rsidRPr="001C6905">
        <w:rPr>
          <w:rFonts w:ascii="Arial" w:hAnsi="Arial" w:cs="Arial"/>
          <w:b/>
          <w:sz w:val="22"/>
          <w:szCs w:val="21"/>
        </w:rPr>
        <w:t>Secundaria:</w:t>
      </w:r>
      <w:r w:rsidRPr="001C6905">
        <w:rPr>
          <w:rFonts w:ascii="Arial" w:hAnsi="Arial" w:cs="Arial"/>
          <w:sz w:val="22"/>
          <w:szCs w:val="21"/>
        </w:rPr>
        <w:t xml:space="preserve"> Se le informa que se tomarán fotografías</w:t>
      </w:r>
      <w:r w:rsidRPr="001C6905">
        <w:rPr>
          <w:rFonts w:ascii="Arial" w:hAnsi="Arial" w:cs="Arial"/>
          <w:spacing w:val="-47"/>
          <w:sz w:val="22"/>
          <w:szCs w:val="21"/>
        </w:rPr>
        <w:t xml:space="preserve"> </w:t>
      </w:r>
      <w:r w:rsidRPr="001C6905">
        <w:rPr>
          <w:rFonts w:ascii="Arial" w:hAnsi="Arial" w:cs="Arial"/>
          <w:sz w:val="22"/>
          <w:szCs w:val="21"/>
        </w:rPr>
        <w:t>y/o vídeos, los cuales se comunicarán en trámites internos administrativos como evidencia del</w:t>
      </w:r>
      <w:r w:rsidRPr="001C6905">
        <w:rPr>
          <w:rFonts w:ascii="Arial" w:hAnsi="Arial" w:cs="Arial"/>
          <w:spacing w:val="1"/>
          <w:sz w:val="22"/>
          <w:szCs w:val="21"/>
        </w:rPr>
        <w:t xml:space="preserve"> </w:t>
      </w:r>
      <w:r w:rsidRPr="001C6905">
        <w:rPr>
          <w:rFonts w:ascii="Arial" w:hAnsi="Arial" w:cs="Arial"/>
          <w:sz w:val="22"/>
          <w:szCs w:val="21"/>
        </w:rPr>
        <w:t>mismo.</w:t>
      </w:r>
    </w:p>
    <w:p w14:paraId="0EBAE904" w14:textId="77777777" w:rsidR="00511131" w:rsidRPr="001C6905" w:rsidRDefault="00511131" w:rsidP="00511131">
      <w:pPr>
        <w:pStyle w:val="Textocomentario"/>
        <w:spacing w:after="0"/>
        <w:jc w:val="both"/>
        <w:rPr>
          <w:rFonts w:ascii="Arial" w:hAnsi="Arial" w:cs="Arial"/>
          <w:sz w:val="22"/>
          <w:szCs w:val="21"/>
        </w:rPr>
      </w:pPr>
    </w:p>
    <w:p w14:paraId="3389EAE3" w14:textId="6AA6EF51" w:rsidR="00511131" w:rsidRPr="001C6905" w:rsidRDefault="00511131" w:rsidP="00511131">
      <w:pPr>
        <w:pStyle w:val="Textocomentario"/>
        <w:spacing w:after="0"/>
        <w:jc w:val="both"/>
        <w:rPr>
          <w:rFonts w:ascii="Arial" w:hAnsi="Arial" w:cs="Arial"/>
          <w:sz w:val="22"/>
          <w:szCs w:val="21"/>
        </w:rPr>
      </w:pPr>
      <w:r w:rsidRPr="001C6905">
        <w:rPr>
          <w:rFonts w:ascii="Arial" w:hAnsi="Arial" w:cs="Arial"/>
          <w:sz w:val="22"/>
          <w:szCs w:val="21"/>
        </w:rPr>
        <w:t xml:space="preserve">Los datos personales, así como los documentos que se recaben por medio de la plataforma denominada </w:t>
      </w:r>
      <w:r w:rsidR="003D2322" w:rsidRPr="001C6905">
        <w:rPr>
          <w:rFonts w:ascii="Arial" w:hAnsi="Arial" w:cs="Arial"/>
          <w:b/>
          <w:sz w:val="22"/>
          <w:szCs w:val="21"/>
        </w:rPr>
        <w:t>servicios de la plataforma I</w:t>
      </w:r>
      <w:r w:rsidRPr="001C6905">
        <w:rPr>
          <w:rFonts w:ascii="Arial" w:hAnsi="Arial" w:cs="Arial"/>
          <w:b/>
          <w:sz w:val="22"/>
          <w:szCs w:val="21"/>
        </w:rPr>
        <w:t xml:space="preserve">D Digital MTY y/o Módulo Digital (ventanilla digital), </w:t>
      </w:r>
      <w:r w:rsidRPr="001C6905">
        <w:rPr>
          <w:rFonts w:ascii="Arial" w:hAnsi="Arial" w:cs="Arial"/>
          <w:sz w:val="22"/>
          <w:szCs w:val="21"/>
        </w:rPr>
        <w:t>serán almacenados en la misma, la cual es administrada por la Secretaría de Innovación y Gobierno Abierto del Municipio de Monterrey; sin embargo, la Dirección de Protección Civil de Monterrey de la Secretaría de Seguridad y Protección Ciudadana, es la responsable del tratamiento y uso que se le dé a la documentación.</w:t>
      </w:r>
    </w:p>
    <w:p w14:paraId="4D04D54A" w14:textId="77777777" w:rsidR="00511131" w:rsidRPr="001C6905" w:rsidRDefault="00511131" w:rsidP="00511131">
      <w:pPr>
        <w:pStyle w:val="Textocomentario"/>
        <w:spacing w:after="0"/>
        <w:jc w:val="both"/>
        <w:rPr>
          <w:rFonts w:ascii="Arial" w:hAnsi="Arial" w:cs="Arial"/>
          <w:sz w:val="22"/>
          <w:szCs w:val="21"/>
        </w:rPr>
      </w:pPr>
    </w:p>
    <w:p w14:paraId="141EA65D" w14:textId="6D9D6CDD" w:rsidR="001C6905" w:rsidRPr="001C6905" w:rsidRDefault="00511131" w:rsidP="001C6905">
      <w:pPr>
        <w:pStyle w:val="Textocomentario"/>
        <w:spacing w:after="0"/>
        <w:jc w:val="both"/>
        <w:rPr>
          <w:rFonts w:ascii="Arial" w:hAnsi="Arial" w:cs="Arial"/>
          <w:sz w:val="22"/>
          <w:szCs w:val="21"/>
        </w:rPr>
      </w:pPr>
      <w:r w:rsidRPr="001C6905">
        <w:rPr>
          <w:rFonts w:ascii="Arial" w:hAnsi="Arial" w:cs="Arial"/>
          <w:b/>
          <w:bCs/>
          <w:sz w:val="22"/>
          <w:szCs w:val="21"/>
        </w:rPr>
        <w:t>FUNDAMENTO PARA EL TRATAMIENTO DE DATOS PERSONALES.</w:t>
      </w:r>
      <w:r w:rsidRPr="001C6905">
        <w:rPr>
          <w:rFonts w:ascii="Arial" w:hAnsi="Arial" w:cs="Arial"/>
          <w:sz w:val="22"/>
          <w:szCs w:val="21"/>
        </w:rPr>
        <w:t xml:space="preserve"> </w:t>
      </w:r>
      <w:r w:rsidR="001C6905" w:rsidRPr="001C6905">
        <w:rPr>
          <w:rFonts w:ascii="Arial" w:hAnsi="Arial" w:cs="Arial"/>
          <w:sz w:val="22"/>
          <w:szCs w:val="21"/>
        </w:rPr>
        <w:t>El tratamiento de sus datos personales se realiza con fundamento en los artículos 1,3 fracción II, 16 al 31, 70, 83, 85, y de más relativos, de la Ley General de Protección de Datos Personales en Posesión de los Sujetos Obligados;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 IV</w:t>
      </w:r>
      <w:r w:rsidRPr="001C6905">
        <w:rPr>
          <w:rFonts w:ascii="Arial" w:hAnsi="Arial" w:cs="Arial"/>
          <w:sz w:val="22"/>
          <w:szCs w:val="21"/>
        </w:rPr>
        <w:t xml:space="preserve">, </w:t>
      </w:r>
      <w:r w:rsidR="001C6905" w:rsidRPr="001C6905">
        <w:rPr>
          <w:rFonts w:ascii="Arial" w:hAnsi="Arial" w:cs="Arial"/>
          <w:sz w:val="22"/>
          <w:szCs w:val="21"/>
        </w:rPr>
        <w:t xml:space="preserve">54, 55, 56, 65 IV y V del Reglamento de la Administración Pública Municipal de Monterrey, publicado en el Periódico Oficial del Estado el 09 de mayo de 2025,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hAnsi="Arial" w:cs="Arial"/>
            <w:sz w:val="22"/>
            <w:szCs w:val="21"/>
          </w:rPr>
          <w:tag w:val="goog_rdk_0"/>
          <w:id w:val="-306094193"/>
        </w:sdtPr>
        <w:sdtEndPr/>
        <w:sdtContent/>
      </w:sdt>
      <w:r w:rsidR="001C6905" w:rsidRPr="001C6905">
        <w:rPr>
          <w:rFonts w:ascii="Arial" w:hAnsi="Arial" w:cs="Arial"/>
          <w:sz w:val="22"/>
          <w:szCs w:val="21"/>
        </w:rPr>
        <w:t>Monterrey.</w:t>
      </w:r>
    </w:p>
    <w:p w14:paraId="746BA9C4" w14:textId="615CCB39" w:rsidR="001C6905" w:rsidRPr="001C6905" w:rsidRDefault="001C6905" w:rsidP="001C6905">
      <w:pPr>
        <w:pStyle w:val="Textocomentario"/>
        <w:tabs>
          <w:tab w:val="left" w:pos="3150"/>
        </w:tabs>
        <w:spacing w:after="0"/>
        <w:jc w:val="both"/>
        <w:rPr>
          <w:rFonts w:ascii="Arial" w:hAnsi="Arial" w:cs="Arial"/>
          <w:sz w:val="22"/>
          <w:szCs w:val="21"/>
        </w:rPr>
      </w:pPr>
    </w:p>
    <w:p w14:paraId="28718037" w14:textId="25508E61" w:rsidR="0000398C" w:rsidRPr="001C6905" w:rsidRDefault="0000398C" w:rsidP="0000398C">
      <w:pPr>
        <w:pStyle w:val="Textoindependiente"/>
        <w:spacing w:before="0"/>
        <w:ind w:left="0" w:right="114"/>
        <w:rPr>
          <w:rFonts w:ascii="Arial" w:hAnsi="Arial" w:cs="Arial"/>
          <w:szCs w:val="21"/>
        </w:rPr>
      </w:pPr>
      <w:r w:rsidRPr="001C6905">
        <w:rPr>
          <w:rFonts w:ascii="Arial" w:hAnsi="Arial" w:cs="Arial"/>
          <w:b/>
          <w:szCs w:val="21"/>
        </w:rPr>
        <w:t>TRANSFERENCIAS.</w:t>
      </w:r>
      <w:r w:rsidRPr="001C6905">
        <w:rPr>
          <w:rFonts w:ascii="Arial" w:hAnsi="Arial" w:cs="Arial"/>
          <w:b/>
          <w:spacing w:val="-4"/>
          <w:szCs w:val="21"/>
        </w:rPr>
        <w:t xml:space="preserve"> </w:t>
      </w:r>
      <w:r w:rsidRPr="001C6905">
        <w:rPr>
          <w:rFonts w:ascii="Arial" w:hAnsi="Arial" w:cs="Arial"/>
          <w:szCs w:val="21"/>
        </w:rPr>
        <w:t>No se realizarán transferencias excepto las necesarias para atender requerimientos de información de autoridad competente tanto interna como externa al Municipio que estén debidamente fundados y motivados.</w:t>
      </w:r>
    </w:p>
    <w:p w14:paraId="76057230" w14:textId="77777777" w:rsidR="00511131" w:rsidRPr="001C6905" w:rsidRDefault="00511131" w:rsidP="00511131">
      <w:pPr>
        <w:pStyle w:val="Textoindependiente"/>
        <w:spacing w:before="0"/>
        <w:ind w:right="113"/>
        <w:rPr>
          <w:rFonts w:ascii="Arial" w:hAnsi="Arial" w:cs="Arial"/>
          <w:szCs w:val="21"/>
          <w:lang w:val="es-ES_tradnl"/>
        </w:rPr>
      </w:pPr>
    </w:p>
    <w:p w14:paraId="31FB180A" w14:textId="2D590473" w:rsidR="001C6905" w:rsidRDefault="001C6905" w:rsidP="001C6905">
      <w:pPr>
        <w:pStyle w:val="Sinespaciado"/>
        <w:jc w:val="both"/>
        <w:rPr>
          <w:rStyle w:val="Hipervnculo"/>
          <w:rFonts w:ascii="Arial" w:hAnsi="Arial" w:cs="Arial"/>
          <w:szCs w:val="21"/>
        </w:rPr>
      </w:pPr>
      <w:r w:rsidRPr="001C6905">
        <w:rPr>
          <w:rFonts w:ascii="Arial" w:hAnsi="Arial" w:cs="Arial"/>
          <w:b/>
          <w:szCs w:val="21"/>
        </w:rPr>
        <w:t xml:space="preserve">MANIFESTACIÓN DE NEGATIVA PARA EL TRATAMIENTO DE SUS DATOS PERSONALES. </w:t>
      </w:r>
      <w:r w:rsidRPr="001C6905">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y/o por medio del correo electrónico </w:t>
      </w:r>
      <w:hyperlink r:id="rId9" w:history="1">
        <w:r w:rsidRPr="001C6905">
          <w:rPr>
            <w:rStyle w:val="Hipervnculo"/>
            <w:rFonts w:ascii="Arial" w:hAnsi="Arial" w:cs="Arial"/>
            <w:szCs w:val="21"/>
          </w:rPr>
          <w:t>transparencia.soporte@monterrey.gob.mx</w:t>
        </w:r>
      </w:hyperlink>
    </w:p>
    <w:p w14:paraId="4B0C86EB" w14:textId="77777777" w:rsidR="00E66F2B" w:rsidRPr="001C6905" w:rsidRDefault="00E66F2B" w:rsidP="001C6905">
      <w:pPr>
        <w:pStyle w:val="Sinespaciado"/>
        <w:jc w:val="both"/>
        <w:rPr>
          <w:rStyle w:val="Hipervnculo"/>
          <w:rFonts w:ascii="Arial" w:hAnsi="Arial" w:cs="Arial"/>
          <w:szCs w:val="21"/>
        </w:rPr>
      </w:pPr>
    </w:p>
    <w:p w14:paraId="13305142" w14:textId="53F3F715" w:rsidR="001C6905" w:rsidRPr="001C6905" w:rsidRDefault="001C6905" w:rsidP="001C6905">
      <w:pPr>
        <w:pStyle w:val="Sinespaciado"/>
        <w:jc w:val="both"/>
        <w:rPr>
          <w:rFonts w:ascii="Arial" w:hAnsi="Arial" w:cs="Arial"/>
          <w:szCs w:val="21"/>
        </w:rPr>
      </w:pPr>
      <w:r w:rsidRPr="001C6905">
        <w:rPr>
          <w:rFonts w:ascii="Arial" w:hAnsi="Arial" w:cs="Arial"/>
          <w:b/>
          <w:szCs w:val="21"/>
        </w:rPr>
        <w:t xml:space="preserve">MECANISMOS PARA EL EJERCICIO DE LOS DERECHOS ARCO. </w:t>
      </w:r>
      <w:r w:rsidRPr="001C6905">
        <w:rPr>
          <w:rFonts w:ascii="Arial" w:hAnsi="Arial" w:cs="Arial"/>
          <w:szCs w:val="21"/>
        </w:rPr>
        <w:t xml:space="preserve">Usted podrá ejercer sus derechos de acceso, rectificación, cancelación u oposición de sus datos personales </w:t>
      </w:r>
      <w:r w:rsidRPr="001C6905">
        <w:rPr>
          <w:rFonts w:ascii="Arial" w:hAnsi="Arial" w:cs="Arial"/>
          <w:b/>
          <w:szCs w:val="21"/>
        </w:rPr>
        <w:t xml:space="preserve">(derechos ARCO) </w:t>
      </w:r>
      <w:r w:rsidRPr="001C6905">
        <w:rPr>
          <w:rFonts w:ascii="Arial" w:hAnsi="Arial" w:cs="Arial"/>
          <w:szCs w:val="21"/>
        </w:rPr>
        <w:lastRenderedPageBreak/>
        <w:t xml:space="preserve">directamente ante la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53DD4" w:rsidRPr="00102A1F">
          <w:rPr>
            <w:rStyle w:val="Hipervnculo"/>
            <w:rFonts w:ascii="Arial" w:hAnsi="Arial" w:cs="Arial"/>
            <w:szCs w:val="21"/>
          </w:rPr>
          <w:t>http://www.plataformanacionaldetransparencia.org.mx/</w:t>
        </w:r>
      </w:hyperlink>
      <w:r w:rsidRPr="001C6905">
        <w:rPr>
          <w:rFonts w:ascii="Arial" w:hAnsi="Arial" w:cs="Arial"/>
          <w:szCs w:val="21"/>
        </w:rPr>
        <w:t xml:space="preserve"> o bien, al correo electrónico </w:t>
      </w:r>
      <w:hyperlink r:id="rId11" w:history="1">
        <w:r w:rsidRPr="001C6905">
          <w:rPr>
            <w:rStyle w:val="Hipervnculo"/>
            <w:rFonts w:ascii="Arial" w:hAnsi="Arial" w:cs="Arial"/>
            <w:szCs w:val="21"/>
          </w:rPr>
          <w:t>transparencia.soporte@monterrey.gob.mx</w:t>
        </w:r>
      </w:hyperlink>
    </w:p>
    <w:p w14:paraId="3FAA12FD" w14:textId="77777777" w:rsidR="001C6905" w:rsidRPr="001C6905" w:rsidRDefault="001C6905" w:rsidP="001C6905">
      <w:pPr>
        <w:pStyle w:val="Sinespaciado"/>
        <w:jc w:val="both"/>
        <w:rPr>
          <w:rFonts w:ascii="Arial" w:hAnsi="Arial" w:cs="Arial"/>
          <w:szCs w:val="21"/>
        </w:rPr>
      </w:pPr>
    </w:p>
    <w:p w14:paraId="7AA74EB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7F83EEBD" w14:textId="77777777" w:rsidR="001C6905" w:rsidRPr="001C6905" w:rsidRDefault="001C6905" w:rsidP="001C6905">
      <w:pPr>
        <w:pStyle w:val="Sinespaciado"/>
        <w:jc w:val="both"/>
        <w:rPr>
          <w:rFonts w:ascii="Arial" w:hAnsi="Arial" w:cs="Arial"/>
          <w:szCs w:val="21"/>
        </w:rPr>
      </w:pPr>
    </w:p>
    <w:p w14:paraId="036AB94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3052B2EF"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 El nombre del titular y su domicilio o cualquier otro medio para recibir notificaciones.</w:t>
      </w:r>
    </w:p>
    <w:p w14:paraId="6FA7420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 Los documentos que acrediten la identidad del titular y, en su caso, la personalizada e identidad de su representante;</w:t>
      </w:r>
    </w:p>
    <w:p w14:paraId="7E9C0FA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III) De ser posible, el área responsable que trata los datos personales y ante el cual se presenta la solicitud;</w:t>
      </w:r>
    </w:p>
    <w:p w14:paraId="441089A6"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IV) La descripción clara y precisa de los datos personales respecto de los que se busca ejercer alguno de los derechos ARCO, salvo que se trate del derecho de acceso;</w:t>
      </w:r>
    </w:p>
    <w:p w14:paraId="497D906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 La descripción del derecho ARCO que se pretende ejercer, o bien, lo que solicita el titular;</w:t>
      </w:r>
    </w:p>
    <w:p w14:paraId="7118A25E"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VI) Cualquier otro elemento o documento que facilite la localización de los datos personales, en su caso.</w:t>
      </w:r>
    </w:p>
    <w:p w14:paraId="5919D4C7" w14:textId="77777777" w:rsidR="001C6905" w:rsidRPr="001C6905" w:rsidRDefault="001C6905" w:rsidP="001C6905">
      <w:pPr>
        <w:pStyle w:val="Sinespaciado"/>
        <w:jc w:val="both"/>
        <w:rPr>
          <w:rFonts w:ascii="Arial" w:hAnsi="Arial" w:cs="Arial"/>
          <w:szCs w:val="21"/>
        </w:rPr>
      </w:pPr>
    </w:p>
    <w:p w14:paraId="4F04AE09"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1C6905">
          <w:rPr>
            <w:rStyle w:val="Hipervnculo"/>
            <w:rFonts w:ascii="Arial" w:hAnsi="Arial" w:cs="Arial"/>
            <w:szCs w:val="21"/>
          </w:rPr>
          <w:t>transparencia.soporte@monterrey.gob.mx</w:t>
        </w:r>
      </w:hyperlink>
    </w:p>
    <w:p w14:paraId="01955DA6" w14:textId="77777777" w:rsidR="001C6905" w:rsidRPr="001C6905" w:rsidRDefault="001C6905" w:rsidP="001C6905">
      <w:pPr>
        <w:pStyle w:val="Sinespaciado"/>
        <w:jc w:val="both"/>
        <w:rPr>
          <w:rFonts w:ascii="Arial" w:hAnsi="Arial" w:cs="Arial"/>
          <w:szCs w:val="21"/>
        </w:rPr>
      </w:pPr>
    </w:p>
    <w:p w14:paraId="5A365CA1" w14:textId="77777777" w:rsidR="001C6905" w:rsidRPr="001C6905" w:rsidRDefault="001C6905" w:rsidP="001C6905">
      <w:pPr>
        <w:pStyle w:val="Sinespaciado"/>
        <w:jc w:val="both"/>
        <w:rPr>
          <w:rFonts w:ascii="Arial" w:hAnsi="Arial" w:cs="Arial"/>
          <w:szCs w:val="21"/>
        </w:rPr>
      </w:pPr>
      <w:r w:rsidRPr="001C6905">
        <w:rPr>
          <w:rFonts w:ascii="Arial" w:hAnsi="Arial" w:cs="Arial"/>
          <w:b/>
          <w:szCs w:val="21"/>
        </w:rPr>
        <w:t xml:space="preserve">MODIFICACIONES AL AVISO. </w:t>
      </w:r>
      <w:r w:rsidRPr="001C6905">
        <w:rPr>
          <w:rFonts w:ascii="Arial" w:hAnsi="Arial" w:cs="Arial"/>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728C7696" w14:textId="77777777" w:rsidR="001C6905" w:rsidRPr="001C6905" w:rsidRDefault="001C6905" w:rsidP="001C6905">
      <w:pPr>
        <w:pStyle w:val="Sinespaciado"/>
        <w:jc w:val="both"/>
        <w:rPr>
          <w:rFonts w:ascii="Arial" w:hAnsi="Arial" w:cs="Arial"/>
          <w:szCs w:val="21"/>
        </w:rPr>
      </w:pPr>
    </w:p>
    <w:p w14:paraId="11AE4597" w14:textId="11133E39" w:rsidR="001C6905" w:rsidRPr="00D53DD4" w:rsidRDefault="001C6905" w:rsidP="001C6905">
      <w:pPr>
        <w:pStyle w:val="Sinespaciado"/>
        <w:jc w:val="both"/>
        <w:rPr>
          <w:rFonts w:ascii="Arial" w:hAnsi="Arial" w:cs="Arial"/>
          <w:b/>
        </w:rPr>
      </w:pPr>
      <w:r w:rsidRPr="00D53DD4">
        <w:rPr>
          <w:rFonts w:ascii="Arial" w:hAnsi="Arial" w:cs="Arial"/>
        </w:rPr>
        <w:t xml:space="preserve">El procedimiento a través del cual se llevarán a cabo las notificaciones sobre cambios o actualizaciones al presente aviso de privacidad es el siguiente: se publicará en la página de internet </w:t>
      </w:r>
      <w:hyperlink r:id="rId13" w:history="1">
        <w:r w:rsidR="00D53DD4" w:rsidRPr="00D53DD4">
          <w:rPr>
            <w:rStyle w:val="Hipervnculo"/>
            <w:rFonts w:ascii="Arial" w:hAnsi="Arial" w:cs="Arial"/>
          </w:rPr>
          <w:t>https://www.monterrey.gob.mx/transparencia/Oficial/AvisosDePrivacidad.asp</w:t>
        </w:r>
      </w:hyperlink>
    </w:p>
    <w:p w14:paraId="00000026" w14:textId="3AA0C8BA" w:rsidR="00180FA0" w:rsidRPr="0000398C" w:rsidRDefault="001C6905" w:rsidP="00E66F2B">
      <w:pPr>
        <w:pStyle w:val="Textoindependiente"/>
        <w:spacing w:before="155"/>
        <w:ind w:left="0"/>
        <w:jc w:val="right"/>
        <w:rPr>
          <w:rFonts w:ascii="Arial" w:hAnsi="Arial" w:cs="Arial"/>
          <w:sz w:val="20"/>
          <w:szCs w:val="21"/>
        </w:rPr>
      </w:pPr>
      <w:r w:rsidRPr="001C6905">
        <w:rPr>
          <w:rFonts w:ascii="Arial" w:hAnsi="Arial" w:cs="Arial"/>
          <w:color w:val="263131"/>
          <w:szCs w:val="21"/>
          <w:shd w:val="clear" w:color="auto" w:fill="FFFFFF"/>
        </w:rPr>
        <w:t>Última actualización: 22/04/2026</w:t>
      </w:r>
    </w:p>
    <w:sectPr w:rsidR="00180FA0" w:rsidRPr="0000398C" w:rsidSect="001C6905">
      <w:headerReference w:type="even" r:id="rId14"/>
      <w:headerReference w:type="default" r:id="rId15"/>
      <w:footerReference w:type="default" r:id="rId16"/>
      <w:headerReference w:type="first" r:id="rId17"/>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345B" w14:textId="77777777" w:rsidR="00456A77" w:rsidRDefault="00456A77" w:rsidP="00F85DEF">
      <w:pPr>
        <w:spacing w:after="0" w:line="240" w:lineRule="auto"/>
      </w:pPr>
      <w:r>
        <w:separator/>
      </w:r>
    </w:p>
  </w:endnote>
  <w:endnote w:type="continuationSeparator" w:id="0">
    <w:p w14:paraId="6E635193" w14:textId="77777777" w:rsidR="00456A77" w:rsidRDefault="00456A77"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570" w14:textId="2691F2B6" w:rsidR="0000398C" w:rsidRDefault="0000398C">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596FAC0E">
          <wp:simplePos x="0" y="0"/>
          <wp:positionH relativeFrom="margin">
            <wp:posOffset>5210175</wp:posOffset>
          </wp:positionH>
          <wp:positionV relativeFrom="paragraph">
            <wp:posOffset>-57150</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C734" w14:textId="77777777" w:rsidR="00456A77" w:rsidRDefault="00456A77" w:rsidP="00F85DEF">
      <w:pPr>
        <w:spacing w:after="0" w:line="240" w:lineRule="auto"/>
      </w:pPr>
      <w:r>
        <w:separator/>
      </w:r>
    </w:p>
  </w:footnote>
  <w:footnote w:type="continuationSeparator" w:id="0">
    <w:p w14:paraId="2B01B0B4" w14:textId="77777777" w:rsidR="00456A77" w:rsidRDefault="00456A77"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456A77">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0803" w14:textId="216ACCD5" w:rsidR="00F85DEF" w:rsidRPr="0000398C" w:rsidRDefault="0000398C" w:rsidP="0000398C">
    <w:pPr>
      <w:pStyle w:val="Encabezado"/>
    </w:pPr>
    <w:r w:rsidRPr="0000398C">
      <w:rPr>
        <w:noProof/>
      </w:rPr>
      <w:drawing>
        <wp:anchor distT="0" distB="0" distL="114300" distR="114300" simplePos="0" relativeHeight="251664384" behindDoc="0" locked="0" layoutInCell="1" allowOverlap="1" wp14:anchorId="036FAC64" wp14:editId="10190B46">
          <wp:simplePos x="0" y="0"/>
          <wp:positionH relativeFrom="margin">
            <wp:posOffset>3979545</wp:posOffset>
          </wp:positionH>
          <wp:positionV relativeFrom="paragraph">
            <wp:posOffset>-235585</wp:posOffset>
          </wp:positionV>
          <wp:extent cx="2220595" cy="519430"/>
          <wp:effectExtent l="0" t="0" r="8255" b="0"/>
          <wp:wrapNone/>
          <wp:docPr id="41" name="Imagen 4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3360" behindDoc="1" locked="0" layoutInCell="1" allowOverlap="1" wp14:anchorId="3A458C06" wp14:editId="1E501097">
          <wp:simplePos x="0" y="0"/>
          <wp:positionH relativeFrom="margin">
            <wp:posOffset>0</wp:posOffset>
          </wp:positionH>
          <wp:positionV relativeFrom="paragraph">
            <wp:posOffset>-362585</wp:posOffset>
          </wp:positionV>
          <wp:extent cx="1984375" cy="71374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456A77">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121378"/>
    <w:rsid w:val="00121822"/>
    <w:rsid w:val="00136727"/>
    <w:rsid w:val="0014476B"/>
    <w:rsid w:val="001524AA"/>
    <w:rsid w:val="00180FA0"/>
    <w:rsid w:val="001A78CC"/>
    <w:rsid w:val="001C6905"/>
    <w:rsid w:val="00203E32"/>
    <w:rsid w:val="0023779D"/>
    <w:rsid w:val="002A5535"/>
    <w:rsid w:val="002B5B42"/>
    <w:rsid w:val="002B6DF3"/>
    <w:rsid w:val="002C5A22"/>
    <w:rsid w:val="002F11D0"/>
    <w:rsid w:val="00320B28"/>
    <w:rsid w:val="00332642"/>
    <w:rsid w:val="00347877"/>
    <w:rsid w:val="003B0058"/>
    <w:rsid w:val="003D1186"/>
    <w:rsid w:val="003D1FD0"/>
    <w:rsid w:val="003D2322"/>
    <w:rsid w:val="0040704B"/>
    <w:rsid w:val="00452671"/>
    <w:rsid w:val="00456A77"/>
    <w:rsid w:val="00460D2B"/>
    <w:rsid w:val="004658B4"/>
    <w:rsid w:val="004926B9"/>
    <w:rsid w:val="00511131"/>
    <w:rsid w:val="005509CA"/>
    <w:rsid w:val="005A7CDE"/>
    <w:rsid w:val="005C1046"/>
    <w:rsid w:val="00625783"/>
    <w:rsid w:val="00671F81"/>
    <w:rsid w:val="00690551"/>
    <w:rsid w:val="00693976"/>
    <w:rsid w:val="006C6620"/>
    <w:rsid w:val="00710803"/>
    <w:rsid w:val="00715505"/>
    <w:rsid w:val="007723F2"/>
    <w:rsid w:val="00777644"/>
    <w:rsid w:val="007B2DCD"/>
    <w:rsid w:val="0081282E"/>
    <w:rsid w:val="0082182F"/>
    <w:rsid w:val="008828AF"/>
    <w:rsid w:val="008D03BB"/>
    <w:rsid w:val="00942C72"/>
    <w:rsid w:val="00963EC0"/>
    <w:rsid w:val="00981D13"/>
    <w:rsid w:val="00A26DD7"/>
    <w:rsid w:val="00A65F42"/>
    <w:rsid w:val="00AC5F03"/>
    <w:rsid w:val="00B004ED"/>
    <w:rsid w:val="00B37E98"/>
    <w:rsid w:val="00B835C7"/>
    <w:rsid w:val="00B85817"/>
    <w:rsid w:val="00C35B81"/>
    <w:rsid w:val="00CF39AE"/>
    <w:rsid w:val="00D12378"/>
    <w:rsid w:val="00D53DD4"/>
    <w:rsid w:val="00D619EA"/>
    <w:rsid w:val="00D93542"/>
    <w:rsid w:val="00DE6C94"/>
    <w:rsid w:val="00E54533"/>
    <w:rsid w:val="00E66F2B"/>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5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07F68343-0EDF-4902-BA36-435A61353C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1196</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24</cp:revision>
  <dcterms:created xsi:type="dcterms:W3CDTF">2023-08-02T18:51:00Z</dcterms:created>
  <dcterms:modified xsi:type="dcterms:W3CDTF">2026-04-26T15:55:00Z</dcterms:modified>
</cp:coreProperties>
</file>