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rFonts w:ascii="Gabarito" w:cs="Gabarito" w:eastAsia="Gabarito" w:hAnsi="Gabarito"/>
          <w:b w:val="1"/>
          <w:bCs w:val="1"/>
          <w:sz w:val="24"/>
          <w:szCs w:val="24"/>
        </w:rPr>
      </w:pPr>
      <w:r w:rsidDel="00000000" w:rsidR="00000000" w:rsidRPr="00000000">
        <w:rPr>
          <w:rFonts w:ascii="Gabarito" w:cs="Gabarito" w:eastAsia="Gabarito" w:hAnsi="Gabarito"/>
          <w:b w:val="1"/>
          <w:bCs w:val="1"/>
          <w:sz w:val="24"/>
          <w:szCs w:val="24"/>
          <w:rtl w:val="0"/>
        </w:rPr>
        <w:t xml:space="preserve">AVISO DE PRIVACIDAD INTEGRAL – USUARIOS DE VENTANILLA DIGITAL</w:t>
      </w:r>
    </w:p>
    <w:p w:rsidR="00000000" w:rsidDel="00000000" w:rsidP="00000000" w:rsidRDefault="00000000" w:rsidRPr="00000000" w14:paraId="00000002">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 </w:t>
      </w:r>
    </w:p>
    <w:p w:rsidR="00000000" w:rsidDel="00000000" w:rsidP="00000000" w:rsidRDefault="00000000" w:rsidRPr="00000000" w14:paraId="00000003">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b w:val="1"/>
          <w:bCs w:val="1"/>
          <w:sz w:val="24"/>
          <w:szCs w:val="24"/>
          <w:rtl w:val="0"/>
        </w:rPr>
        <w:t xml:space="preserve">DATOS DEL RESPONSABLE DEL TRATAMIENTO.</w:t>
      </w:r>
      <w:r w:rsidDel="00000000" w:rsidR="00000000" w:rsidRPr="00000000">
        <w:rPr>
          <w:rFonts w:ascii="Gabarito" w:cs="Gabarito" w:eastAsia="Gabarito" w:hAnsi="Gabarito"/>
          <w:sz w:val="24"/>
          <w:szCs w:val="24"/>
          <w:rtl w:val="0"/>
        </w:rPr>
        <w:t xml:space="preserve"> El Municipio de Monterrey, a través de la Secretaría de Innovación y Gobierno Abierto, con domicilio en Pabellón M Edificio Ocampo, Av. Melchor Ocampo, Núm. 130, Colonia Centro, 4º piso, Monterrey, Nuevo León, CP. 64000.</w:t>
      </w:r>
    </w:p>
    <w:p w:rsidR="00000000" w:rsidDel="00000000" w:rsidP="00000000" w:rsidRDefault="00000000" w:rsidRPr="00000000" w14:paraId="00000004">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 </w:t>
      </w:r>
    </w:p>
    <w:p w:rsidR="00000000" w:rsidDel="00000000" w:rsidP="00000000" w:rsidRDefault="00000000" w:rsidRPr="00000000" w14:paraId="00000005">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b w:val="1"/>
          <w:bCs w:val="1"/>
          <w:sz w:val="24"/>
          <w:szCs w:val="24"/>
          <w:rtl w:val="0"/>
        </w:rPr>
        <w:t xml:space="preserve">DATOS PERSONALES QUE SERÁN SOMETIDOS A TRATAMIENTO</w:t>
      </w:r>
      <w:r w:rsidDel="00000000" w:rsidR="00000000" w:rsidRPr="00000000">
        <w:rPr>
          <w:rFonts w:ascii="Gabarito" w:cs="Gabarito" w:eastAsia="Gabarito" w:hAnsi="Gabarito"/>
          <w:sz w:val="24"/>
          <w:szCs w:val="24"/>
          <w:rtl w:val="0"/>
        </w:rPr>
        <w:t xml:space="preserve">. Los datos personales que serán sometidos a tratamiento son el nombre completo y el correo electrónico.</w:t>
      </w:r>
    </w:p>
    <w:p w:rsidR="00000000" w:rsidDel="00000000" w:rsidP="00000000" w:rsidRDefault="00000000" w:rsidRPr="00000000" w14:paraId="00000006">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 </w:t>
      </w:r>
    </w:p>
    <w:p w:rsidR="00000000" w:rsidDel="00000000" w:rsidP="00000000" w:rsidRDefault="00000000" w:rsidRPr="00000000" w14:paraId="00000007">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b w:val="1"/>
          <w:bCs w:val="1"/>
          <w:sz w:val="24"/>
          <w:szCs w:val="24"/>
          <w:rtl w:val="0"/>
        </w:rPr>
        <w:t xml:space="preserve">DATOS PERSONALES SENSIBLES QUE SERÁN SOMETIDOS A TRATAMIENTO</w:t>
      </w:r>
      <w:r w:rsidDel="00000000" w:rsidR="00000000" w:rsidRPr="00000000">
        <w:rPr>
          <w:rFonts w:ascii="Gabarito" w:cs="Gabarito" w:eastAsia="Gabarito" w:hAnsi="Gabarito"/>
          <w:sz w:val="24"/>
          <w:szCs w:val="24"/>
          <w:rtl w:val="0"/>
        </w:rPr>
        <w:t xml:space="preserve">. No se solicitan datos personales sensibles.</w:t>
      </w:r>
    </w:p>
    <w:p w:rsidR="00000000" w:rsidDel="00000000" w:rsidP="00000000" w:rsidRDefault="00000000" w:rsidRPr="00000000" w14:paraId="00000008">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 </w:t>
      </w:r>
    </w:p>
    <w:p w:rsidR="00000000" w:rsidDel="00000000" w:rsidP="00000000" w:rsidRDefault="00000000" w:rsidRPr="00000000" w14:paraId="00000009">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Para efecto de comprender cuales son los datos sensibles, se le informa que son todos aquellos datos que hacen referencia a la vida íntima de las personas, entre ellos la preferencia sexual, estado de salud, información genética, ideología u opiniones políticas, creencias religiosas, filosóficas, morales, afiliación sindical y origen racial o étnico, de conformidad con lo previsto en el artículo 3, fracción XI de la Ley de Protección de Datos Personales en Posesión de Sujetos Obligados del Estado de Nuevo León.</w:t>
      </w:r>
    </w:p>
    <w:p w:rsidR="00000000" w:rsidDel="00000000" w:rsidP="00000000" w:rsidRDefault="00000000" w:rsidRPr="00000000" w14:paraId="0000000A">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 </w:t>
      </w:r>
    </w:p>
    <w:p w:rsidR="00000000" w:rsidDel="00000000" w:rsidP="00000000" w:rsidRDefault="00000000" w:rsidRPr="00000000" w14:paraId="0000000B">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b w:val="1"/>
          <w:bCs w:val="1"/>
          <w:sz w:val="24"/>
          <w:szCs w:val="24"/>
          <w:rtl w:val="0"/>
        </w:rPr>
        <w:t xml:space="preserve">FINALIDADES</w:t>
      </w:r>
      <w:r w:rsidDel="00000000" w:rsidR="00000000" w:rsidRPr="00000000">
        <w:rPr>
          <w:rFonts w:ascii="Gabarito" w:cs="Gabarito" w:eastAsia="Gabarito" w:hAnsi="Gabarito"/>
          <w:sz w:val="24"/>
          <w:szCs w:val="24"/>
          <w:rtl w:val="0"/>
        </w:rPr>
        <w:t xml:space="preserve">.</w:t>
      </w:r>
    </w:p>
    <w:p w:rsidR="00000000" w:rsidDel="00000000" w:rsidP="00000000" w:rsidRDefault="00000000" w:rsidRPr="00000000" w14:paraId="0000000C">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b w:val="1"/>
          <w:bCs w:val="1"/>
          <w:sz w:val="24"/>
          <w:szCs w:val="24"/>
          <w:rtl w:val="0"/>
        </w:rPr>
        <w:t xml:space="preserve">Primarias</w:t>
      </w:r>
      <w:r w:rsidDel="00000000" w:rsidR="00000000" w:rsidRPr="00000000">
        <w:rPr>
          <w:rFonts w:ascii="Gabarito" w:cs="Gabarito" w:eastAsia="Gabarito" w:hAnsi="Gabarito"/>
          <w:sz w:val="24"/>
          <w:szCs w:val="24"/>
          <w:rtl w:val="0"/>
        </w:rPr>
        <w:t xml:space="preserve">.</w:t>
      </w:r>
    </w:p>
    <w:p w:rsidR="00000000" w:rsidDel="00000000" w:rsidP="00000000" w:rsidRDefault="00000000" w:rsidRPr="00000000" w14:paraId="0000000D">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Crear un usuario para utilizar plataforma de trámites digitales (ventanilla digital), para su aplicación, seguimiento y finalización de trámites.</w:t>
      </w:r>
    </w:p>
    <w:p w:rsidR="00000000" w:rsidDel="00000000" w:rsidP="00000000" w:rsidRDefault="00000000" w:rsidRPr="00000000" w14:paraId="0000000E">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 </w:t>
      </w:r>
    </w:p>
    <w:p w:rsidR="00000000" w:rsidDel="00000000" w:rsidP="00000000" w:rsidRDefault="00000000" w:rsidRPr="00000000" w14:paraId="0000000F">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b w:val="1"/>
          <w:bCs w:val="1"/>
          <w:sz w:val="24"/>
          <w:szCs w:val="24"/>
          <w:rtl w:val="0"/>
        </w:rPr>
        <w:t xml:space="preserve">Secundarias</w:t>
      </w:r>
      <w:r w:rsidDel="00000000" w:rsidR="00000000" w:rsidRPr="00000000">
        <w:rPr>
          <w:rFonts w:ascii="Gabarito" w:cs="Gabarito" w:eastAsia="Gabarito" w:hAnsi="Gabarito"/>
          <w:sz w:val="24"/>
          <w:szCs w:val="24"/>
          <w:rtl w:val="0"/>
        </w:rPr>
        <w:t xml:space="preserve">. Así mismos se comunica que los datos personales que nos proporcione, podrán ser utilizados para contar con datos de control, estadísticos e informes sobre el servicio brindado</w:t>
      </w:r>
    </w:p>
    <w:p w:rsidR="00000000" w:rsidDel="00000000" w:rsidP="00000000" w:rsidRDefault="00000000" w:rsidRPr="00000000" w14:paraId="00000010">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 </w:t>
      </w:r>
    </w:p>
    <w:p w:rsidR="00000000" w:rsidDel="00000000" w:rsidP="00000000" w:rsidRDefault="00000000" w:rsidRPr="00000000" w14:paraId="00000011">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b w:val="1"/>
          <w:bCs w:val="1"/>
          <w:sz w:val="24"/>
          <w:szCs w:val="24"/>
          <w:rtl w:val="0"/>
        </w:rPr>
        <w:t xml:space="preserve">FUNDAMENTO PARA EL TRATAMIENTO DE DATOS PERSONALES.</w:t>
      </w:r>
      <w:r w:rsidDel="00000000" w:rsidR="00000000" w:rsidRPr="00000000">
        <w:rPr>
          <w:rFonts w:ascii="Gabarito" w:cs="Gabarito" w:eastAsia="Gabarito" w:hAnsi="Gabarito"/>
          <w:sz w:val="24"/>
          <w:szCs w:val="24"/>
          <w:rtl w:val="0"/>
        </w:rPr>
        <w:t xml:space="preserve"> El tratamiento de sus datos personales se realiza con fundamento en los artículos 3 fracción III, 7, 10 al 24, 36 y 37, de la Ley General de Protección de Datos Personales en Posesión de los Sujetos Obligados; artículos 3 fracción II, 10 al 31, 33, 36, 59, 81, 97 y 99 de la Ley de Protección de Datos Personales en Posesión de Sujetos Obligados del Estado de Nuevo León; artículo 91 fracción II, de la Ley de Transparencia y Acceso a la Información Pública del Estado de Nuevo León; 1, 86 y 89, de la Ley de Gobierno Municipal del Estado de Nuevo León; en relación con los diversos, los diversos 113,  115, 116, 117 y 118, 119 del Reglamento de la Administración Pública Municipal de Monterrey.</w:t>
      </w:r>
    </w:p>
    <w:p w:rsidR="00000000" w:rsidDel="00000000" w:rsidP="00000000" w:rsidRDefault="00000000" w:rsidRPr="00000000" w14:paraId="00000012">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 </w:t>
      </w:r>
    </w:p>
    <w:p w:rsidR="00000000" w:rsidDel="00000000" w:rsidP="00000000" w:rsidRDefault="00000000" w:rsidRPr="00000000" w14:paraId="00000013">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b w:val="1"/>
          <w:bCs w:val="1"/>
          <w:sz w:val="24"/>
          <w:szCs w:val="24"/>
          <w:rtl w:val="0"/>
        </w:rPr>
        <w:t xml:space="preserve">TRANSFERENCIAS. </w:t>
      </w:r>
      <w:r w:rsidDel="00000000" w:rsidR="00000000" w:rsidRPr="00000000">
        <w:rPr>
          <w:rFonts w:ascii="Gabarito" w:cs="Gabarito" w:eastAsia="Gabarito" w:hAnsi="Gabarito"/>
          <w:sz w:val="24"/>
          <w:szCs w:val="24"/>
          <w:rtl w:val="0"/>
        </w:rPr>
        <w:t xml:space="preserve">Se informa que no se realizarán transferencias adicionales, salvo aquellas que sean necesarias para atender requerimientos de información de una autoridad competente, que estén debidamente fundados y motivados.</w:t>
      </w:r>
    </w:p>
    <w:p w:rsidR="00000000" w:rsidDel="00000000" w:rsidP="00000000" w:rsidRDefault="00000000" w:rsidRPr="00000000" w14:paraId="00000014">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 </w:t>
      </w:r>
    </w:p>
    <w:p w:rsidR="00000000" w:rsidDel="00000000" w:rsidP="00000000" w:rsidRDefault="00000000" w:rsidRPr="00000000" w14:paraId="00000015">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Conforme a lo anterior, podrán realizarse transferencias de datos personales sin necesidad de requerir el consentimiento del titular de los datos, en los supuestos que prevé el artículo 64 de la Ley General de Protección de Datos Personales en Posesión de Sujetos Obligados, en correlación con los artículos 23, fracción II, y  81 fracción II, de la Ley de Protección de Datos Personales en Posesión de Sujetos Obligados del Estado de Nuevo León, artículos antes mencionados, eximen de la responsabilidad de recabar el consentimiento del titular de los datos, cuando se trata de una transmisión interna de datos entre secretaría y dependencias municipales y paramunicipales del Municipio de Monterrey para efecto de brindar un servicio a la ciudadanía o para dar cumplimiento a sus atribuciones.</w:t>
      </w:r>
    </w:p>
    <w:p w:rsidR="00000000" w:rsidDel="00000000" w:rsidP="00000000" w:rsidRDefault="00000000" w:rsidRPr="00000000" w14:paraId="00000016">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 </w:t>
      </w:r>
    </w:p>
    <w:p w:rsidR="00000000" w:rsidDel="00000000" w:rsidP="00000000" w:rsidRDefault="00000000" w:rsidRPr="00000000" w14:paraId="00000017">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Siempre que se realicen transferencias de datos personales sensibles se debe de obtener el consentimiento expreso (por escrito) de la persona titular de los datos.</w:t>
      </w:r>
    </w:p>
    <w:p w:rsidR="00000000" w:rsidDel="00000000" w:rsidP="00000000" w:rsidRDefault="00000000" w:rsidRPr="00000000" w14:paraId="00000018">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 </w:t>
      </w:r>
    </w:p>
    <w:p w:rsidR="00000000" w:rsidDel="00000000" w:rsidP="00000000" w:rsidRDefault="00000000" w:rsidRPr="00000000" w14:paraId="00000019">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b w:val="1"/>
          <w:bCs w:val="1"/>
          <w:sz w:val="24"/>
          <w:szCs w:val="24"/>
          <w:rtl w:val="0"/>
        </w:rPr>
        <w:t xml:space="preserve">MANIFESTACIÓN DE NEGATIVA PARA EL TRATAMIENTO DE SUS DATOS PERSONALES.</w:t>
      </w:r>
      <w:r w:rsidDel="00000000" w:rsidR="00000000" w:rsidRPr="00000000">
        <w:rPr>
          <w:rFonts w:ascii="Gabarito" w:cs="Gabarito" w:eastAsia="Gabarito" w:hAnsi="Gabarito"/>
          <w:sz w:val="24"/>
          <w:szCs w:val="24"/>
          <w:rtl w:val="0"/>
        </w:rPr>
        <w:t xml:space="preserve"> Podrá manifestar su negativa de tratamiento de sus datos personales en la Secretaría de Participación Ciudadana del Municipio de Monterrey o bien, directamente ante la Dirección de Transparencia de la Contraloría Municipal de Monterrey, que funge como la Unidad de Transparencia de la Administración Pública Centralizada del Municipio de Monterrey, Nuevo León, con domicilio en Hidalgo número 443, piso 1, en la colonia Centro, de Monterrey, Nuevo León, C.P. 64000 y/o por medio del correo electrónico transparencia.soporte@monterrey.gob.mx</w:t>
      </w:r>
    </w:p>
    <w:p w:rsidR="00000000" w:rsidDel="00000000" w:rsidP="00000000" w:rsidRDefault="00000000" w:rsidRPr="00000000" w14:paraId="0000001A">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 </w:t>
      </w:r>
    </w:p>
    <w:p w:rsidR="00000000" w:rsidDel="00000000" w:rsidP="00000000" w:rsidRDefault="00000000" w:rsidRPr="00000000" w14:paraId="0000001B">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b w:val="1"/>
          <w:bCs w:val="1"/>
          <w:sz w:val="24"/>
          <w:szCs w:val="24"/>
          <w:rtl w:val="0"/>
        </w:rPr>
        <w:t xml:space="preserve">MECANISMOS PARA EL EJERCICIO DE LOS DERECHOS ARCO.</w:t>
      </w:r>
      <w:r w:rsidDel="00000000" w:rsidR="00000000" w:rsidRPr="00000000">
        <w:rPr>
          <w:rFonts w:ascii="Gabarito" w:cs="Gabarito" w:eastAsia="Gabarito" w:hAnsi="Gabarito"/>
          <w:sz w:val="24"/>
          <w:szCs w:val="24"/>
          <w:rtl w:val="0"/>
        </w:rPr>
        <w:t xml:space="preserve"> Es de suma importancia mencionar que Usted cuenta con la posibilidad de ejercer en todo momento sus derechos de acceso, rectificación, cancelación u oposición de sus datos personales (derechos ARCO) directamente ante la Dirección de Transparencia de la Contraloría Municipal de Monterrey, que funge como la Unidad de Transparencia de la Administración Pública Centralizada del Municipio de Monterrey, Nuevo León, con domicilio en Hidalgo número 443, piso 1, en la colonia Centro, de Monterrey, Nuevo León, C.P. 64000, la cual lo apoyará en el trámite de sus solicitudes para el ejercicio de estos derechos y atenderá cualquier duda que pudiera tener respecto al tratamiento de su información; o bien, puede ejercerlos a través de la Plataforma Nacional de Transparencia dirigiendo su solicitud de Derechos ARCO ante el sujeto obligado “Monterrey” en la liga</w:t>
      </w:r>
      <w:hyperlink r:id="rId7">
        <w:r w:rsidDel="00000000" w:rsidR="00000000" w:rsidRPr="00000000">
          <w:rPr>
            <w:rFonts w:ascii="Gabarito" w:cs="Gabarito" w:eastAsia="Gabarito" w:hAnsi="Gabarito"/>
            <w:sz w:val="24"/>
            <w:szCs w:val="24"/>
            <w:rtl w:val="0"/>
          </w:rPr>
          <w:t xml:space="preserve"> </w:t>
        </w:r>
      </w:hyperlink>
      <w:hyperlink r:id="rId8">
        <w:r w:rsidDel="00000000" w:rsidR="00000000" w:rsidRPr="00000000">
          <w:rPr>
            <w:rFonts w:ascii="Gabarito" w:cs="Gabarito" w:eastAsia="Gabarito" w:hAnsi="Gabarito"/>
            <w:color w:val="1155cc"/>
            <w:sz w:val="24"/>
            <w:szCs w:val="24"/>
            <w:u w:val="single"/>
            <w:rtl w:val="0"/>
          </w:rPr>
          <w:t xml:space="preserve">https://www.plataformadetransparencia.org.mx</w:t>
        </w:r>
      </w:hyperlink>
      <w:r w:rsidDel="00000000" w:rsidR="00000000" w:rsidRPr="00000000">
        <w:rPr>
          <w:rFonts w:ascii="Gabarito" w:cs="Gabarito" w:eastAsia="Gabarito" w:hAnsi="Gabarito"/>
          <w:sz w:val="24"/>
          <w:szCs w:val="24"/>
          <w:rtl w:val="0"/>
        </w:rPr>
        <w:t xml:space="preserve"> o al correo electrónico transparencia.soporte@monterrey.gob.mx</w:t>
      </w:r>
    </w:p>
    <w:p w:rsidR="00000000" w:rsidDel="00000000" w:rsidP="00000000" w:rsidRDefault="00000000" w:rsidRPr="00000000" w14:paraId="0000001C">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 </w:t>
      </w:r>
    </w:p>
    <w:p w:rsidR="00000000" w:rsidDel="00000000" w:rsidP="00000000" w:rsidRDefault="00000000" w:rsidRPr="00000000" w14:paraId="0000001D">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Aunado a lo anterior, usted tiene el derecho de acceder a los datos personales que obren en posesión de la Secretaría de Participación Ciudadana del Municipio de Monterrey, y a conocer la información relacionada con las condiciones y generalidades de su tratamiento (Acceso). Asimismo, en caso de que su información de carácter personal se encuentre desactualizada, inexacta o incompleta, es su derecho solicitar la corrección de la misma (Rectificación). Igualmente, puede solicitar que se elimine su información de nuestras bases de datos o sistemas de tratamiento, cuando considere que la misma no está siendo utilizada conforme a los principios, deberes y obligaciones previstos en los Lineamientos sobre principios y deberes de protección de datos personales en posesión de los sujetos obligados, así como en la Ley de Protección de Datos Personales en Posesión de los Sujetos Obligados del Estado de Nuevo León. También, cuando hayan dejado de ser necesarios para la finalidad para la cual fueron recabados (Cancelación). Asimismo, usted puede oponerse al uso de sus datos personales para fines específicos (Oposición). Estos derechos, se conocen comúnmente como derechos ARCO.</w:t>
      </w:r>
    </w:p>
    <w:p w:rsidR="00000000" w:rsidDel="00000000" w:rsidP="00000000" w:rsidRDefault="00000000" w:rsidRPr="00000000" w14:paraId="0000001E">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 </w:t>
      </w:r>
    </w:p>
    <w:p w:rsidR="00000000" w:rsidDel="00000000" w:rsidP="00000000" w:rsidRDefault="00000000" w:rsidRPr="00000000" w14:paraId="0000001F">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Ahora bien, de conformidad con el artículo 63, de la Ley de Protección de Datos Personales en Posesión de Sujetos Obligados del Estado de Nuevo León, se hace de su conocimiento que la solicitud de derechos ARCO, deberá contener los requisitos mínimos que se describen a continuación:</w:t>
      </w:r>
    </w:p>
    <w:p w:rsidR="00000000" w:rsidDel="00000000" w:rsidP="00000000" w:rsidRDefault="00000000" w:rsidRPr="00000000" w14:paraId="00000020">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 </w:t>
      </w:r>
    </w:p>
    <w:p w:rsidR="00000000" w:rsidDel="00000000" w:rsidP="00000000" w:rsidRDefault="00000000" w:rsidRPr="00000000" w14:paraId="00000021">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I) El nombre del titular y su domicilio o cualquier otro medio para recibir notificaciones;</w:t>
      </w:r>
    </w:p>
    <w:p w:rsidR="00000000" w:rsidDel="00000000" w:rsidP="00000000" w:rsidRDefault="00000000" w:rsidRPr="00000000" w14:paraId="00000022">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II) Los documentos que acrediten la identidad del titular y, en su caso, la personalidad e identidad de su representante;</w:t>
      </w:r>
    </w:p>
    <w:p w:rsidR="00000000" w:rsidDel="00000000" w:rsidP="00000000" w:rsidRDefault="00000000" w:rsidRPr="00000000" w14:paraId="00000023">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III) De ser posible, el área responsable que trata los datos personales y ante el cual se presenta la solicitud;</w:t>
      </w:r>
    </w:p>
    <w:p w:rsidR="00000000" w:rsidDel="00000000" w:rsidP="00000000" w:rsidRDefault="00000000" w:rsidRPr="00000000" w14:paraId="00000024">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IV) La descripción clara y precisa de los datos personales respecto de los que se busca ejercer alguno de los derechos ARCO, salvo que se trate del derecho de acceso;</w:t>
      </w:r>
    </w:p>
    <w:p w:rsidR="00000000" w:rsidDel="00000000" w:rsidP="00000000" w:rsidRDefault="00000000" w:rsidRPr="00000000" w14:paraId="00000025">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V) La descripción del derecho ARCO que se pretende ejercer, o bien, lo que solicita el titular;</w:t>
      </w:r>
    </w:p>
    <w:p w:rsidR="00000000" w:rsidDel="00000000" w:rsidP="00000000" w:rsidRDefault="00000000" w:rsidRPr="00000000" w14:paraId="00000026">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VI) Cualquier otro elemento o documento que facilite la localización de los datos personales, en su caso.</w:t>
      </w:r>
    </w:p>
    <w:p w:rsidR="00000000" w:rsidDel="00000000" w:rsidP="00000000" w:rsidRDefault="00000000" w:rsidRPr="00000000" w14:paraId="00000027">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 </w:t>
      </w:r>
    </w:p>
    <w:p w:rsidR="00000000" w:rsidDel="00000000" w:rsidP="00000000" w:rsidRDefault="00000000" w:rsidRPr="00000000" w14:paraId="00000028">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Por otra parte, si Usted desea conocer más sobre el procedimiento y requisitos para el ejercicio de sus derechos ARCO, puede acudir personalmente a la Unidad de Transparencia ubicada en la dirección mencionada en párrafos anteriores, así mismo enviar un correo electrónico a transparencia.soporte@monterrey.gob.mx</w:t>
      </w:r>
    </w:p>
    <w:p w:rsidR="00000000" w:rsidDel="00000000" w:rsidP="00000000" w:rsidRDefault="00000000" w:rsidRPr="00000000" w14:paraId="00000029">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 </w:t>
      </w:r>
    </w:p>
    <w:p w:rsidR="00000000" w:rsidDel="00000000" w:rsidP="00000000" w:rsidRDefault="00000000" w:rsidRPr="00000000" w14:paraId="0000002A">
      <w:pPr>
        <w:spacing w:after="0" w:lineRule="auto"/>
        <w:jc w:val="both"/>
        <w:rPr>
          <w:rFonts w:ascii="Gabarito" w:cs="Gabarito" w:eastAsia="Gabarito" w:hAnsi="Gabarito"/>
          <w:color w:val="1155cc"/>
          <w:sz w:val="24"/>
          <w:szCs w:val="24"/>
          <w:u w:val="single"/>
        </w:rPr>
      </w:pPr>
      <w:r w:rsidDel="00000000" w:rsidR="00000000" w:rsidRPr="00000000">
        <w:rPr>
          <w:rFonts w:ascii="Gabarito" w:cs="Gabarito" w:eastAsia="Gabarito" w:hAnsi="Gabarito"/>
          <w:b w:val="1"/>
          <w:bCs w:val="1"/>
          <w:sz w:val="24"/>
          <w:szCs w:val="24"/>
          <w:rtl w:val="0"/>
        </w:rPr>
        <w:t xml:space="preserve">MODIFICACIONES AL AVISO.</w:t>
      </w:r>
      <w:r w:rsidDel="00000000" w:rsidR="00000000" w:rsidRPr="00000000">
        <w:rPr>
          <w:rFonts w:ascii="Gabarito" w:cs="Gabarito" w:eastAsia="Gabarito" w:hAnsi="Gabarito"/>
          <w:sz w:val="24"/>
          <w:szCs w:val="24"/>
          <w:rtl w:val="0"/>
        </w:rPr>
        <w:t xml:space="preserve"> El presente aviso de privacidad puede sufrir modificaciones, cambios o actualizaciones, de conformidad con nuevos requerimientos legales y normativos; las cuales en su caso puede consultar a través de la página</w:t>
      </w:r>
      <w:hyperlink r:id="rId9">
        <w:r w:rsidDel="00000000" w:rsidR="00000000" w:rsidRPr="00000000">
          <w:rPr>
            <w:rFonts w:ascii="Gabarito" w:cs="Gabarito" w:eastAsia="Gabarito" w:hAnsi="Gabarito"/>
            <w:sz w:val="24"/>
            <w:szCs w:val="24"/>
            <w:rtl w:val="0"/>
          </w:rPr>
          <w:t xml:space="preserve"> </w:t>
        </w:r>
      </w:hyperlink>
      <w:hyperlink r:id="rId10">
        <w:r w:rsidDel="00000000" w:rsidR="00000000" w:rsidRPr="00000000">
          <w:rPr>
            <w:rFonts w:ascii="Gabarito" w:cs="Gabarito" w:eastAsia="Gabarito" w:hAnsi="Gabarito"/>
            <w:color w:val="1155cc"/>
            <w:sz w:val="24"/>
            <w:szCs w:val="24"/>
            <w:u w:val="single"/>
            <w:rtl w:val="0"/>
          </w:rPr>
          <w:t xml:space="preserve">https://www.monterrey.gob.mx/transparencia/Oficial/AvisosDePrivacidad.asp</w:t>
        </w:r>
      </w:hyperlink>
      <w:r w:rsidDel="00000000" w:rsidR="00000000" w:rsidRPr="00000000">
        <w:rPr>
          <w:rtl w:val="0"/>
        </w:rPr>
      </w:r>
    </w:p>
    <w:p w:rsidR="00000000" w:rsidDel="00000000" w:rsidP="00000000" w:rsidRDefault="00000000" w:rsidRPr="00000000" w14:paraId="0000002B">
      <w:pPr>
        <w:jc w:val="both"/>
        <w:rPr>
          <w:rFonts w:ascii="Gabarito" w:cs="Gabarito" w:eastAsia="Gabarito" w:hAnsi="Gabarito"/>
          <w:b w:val="1"/>
          <w:bCs w:val="1"/>
        </w:rPr>
      </w:pPr>
      <w:r w:rsidDel="00000000" w:rsidR="00000000" w:rsidRPr="00000000">
        <w:rPr>
          <w:rtl w:val="0"/>
        </w:rPr>
      </w:r>
    </w:p>
    <w:p w:rsidR="00000000" w:rsidDel="00000000" w:rsidP="00000000" w:rsidRDefault="00000000" w:rsidRPr="00000000" w14:paraId="0000002C">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2D">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2E">
      <w:pPr>
        <w:pBdr>
          <w:bottom w:color="000000" w:space="1" w:sz="12" w:val="single"/>
        </w:pBdr>
        <w:ind w:left="-709" w:right="-377" w:firstLine="0"/>
        <w:jc w:val="right"/>
        <w:rPr>
          <w:rFonts w:ascii="Gabarito" w:cs="Gabarito" w:eastAsia="Gabarito" w:hAnsi="Gabarito"/>
        </w:rPr>
      </w:pPr>
      <w:bookmarkStart w:colFirst="0" w:colLast="0" w:name="_heading=h.2ucpvgghauz8" w:id="0"/>
      <w:bookmarkEnd w:id="0"/>
      <w:r w:rsidDel="00000000" w:rsidR="00000000" w:rsidRPr="00000000">
        <w:rPr>
          <w:rFonts w:ascii="Gabarito" w:cs="Gabarito" w:eastAsia="Gabarito" w:hAnsi="Gabarito"/>
          <w:i w:val="1"/>
          <w:iCs w:val="1"/>
          <w:rtl w:val="0"/>
        </w:rPr>
        <w:t xml:space="preserve">Fecha de última actualización 28/abril/2026</w:t>
      </w:r>
      <w:r w:rsidDel="00000000" w:rsidR="00000000" w:rsidRPr="00000000">
        <w:rPr>
          <w:rtl w:val="0"/>
        </w:rPr>
      </w:r>
    </w:p>
    <w:sectPr>
      <w:headerReference r:id="rId11" w:type="default"/>
      <w:pgSz w:h="15840" w:w="12240" w:orient="portrait"/>
      <w:pgMar w:bottom="1135" w:top="1926"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Gabarito">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-5079</wp:posOffset>
          </wp:positionH>
          <wp:positionV relativeFrom="paragraph">
            <wp:posOffset>-111124</wp:posOffset>
          </wp:positionV>
          <wp:extent cx="1856096" cy="667679"/>
          <wp:effectExtent b="0" l="0" r="0" t="0"/>
          <wp:wrapNone/>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56096" cy="667679"/>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3804285</wp:posOffset>
          </wp:positionH>
          <wp:positionV relativeFrom="paragraph">
            <wp:posOffset>-39369</wp:posOffset>
          </wp:positionV>
          <wp:extent cx="1807845" cy="497840"/>
          <wp:effectExtent b="0" l="0" r="0" t="0"/>
          <wp:wrapNone/>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807845" cy="49784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www.monterrey.gob.mx/transparencia/Oficial/AvisosDePrivacidad.asp" TargetMode="External"/><Relationship Id="rId9" Type="http://schemas.openxmlformats.org/officeDocument/2006/relationships/hyperlink" Target="https://www.monterrey.gob.mx/transparencia/Oficial/AvisosDePrivacidad.asp"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plataformadetransparencia.org.mx" TargetMode="External"/><Relationship Id="rId8" Type="http://schemas.openxmlformats.org/officeDocument/2006/relationships/hyperlink" Target="https://www.plataformadetransparencia.org.m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abarito-regular.ttf"/><Relationship Id="rId2" Type="http://schemas.openxmlformats.org/officeDocument/2006/relationships/font" Target="fonts/Gabarito-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Wle3/gX3ELt17aJ3JKgPk5GQ4Q==">CgMxLjAyDmguMnVjcHZnZ2hhdXo4OAByITEwODdOd0pmMTdTcXJqY0ZZN3dlZV9UWEMyOXJuSUVLaQ==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