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32B314F5" w:rsidR="00A43CA1" w:rsidRPr="00DE6454" w:rsidRDefault="00E30439" w:rsidP="00DE6454">
      <w:pPr>
        <w:pStyle w:val="Sinespaciado"/>
        <w:jc w:val="center"/>
        <w:rPr>
          <w:rFonts w:ascii="Gabarito" w:hAnsi="Gabarito"/>
          <w:b/>
          <w:sz w:val="24"/>
          <w:szCs w:val="24"/>
        </w:rPr>
      </w:pPr>
      <w:r w:rsidRPr="00DE6454">
        <w:rPr>
          <w:rFonts w:ascii="Gabarito" w:hAnsi="Gabarito"/>
          <w:b/>
          <w:sz w:val="24"/>
          <w:szCs w:val="24"/>
        </w:rPr>
        <w:t xml:space="preserve">AVISO DE PRIVACIDAD INTEGRAL – </w:t>
      </w:r>
      <w:r w:rsidR="00301472" w:rsidRPr="00DE6454">
        <w:rPr>
          <w:rFonts w:ascii="Gabarito" w:hAnsi="Gabarito"/>
          <w:b/>
          <w:sz w:val="24"/>
          <w:szCs w:val="24"/>
        </w:rPr>
        <w:t>USUARIOS DE VENTANILLA DIGITAL</w:t>
      </w:r>
    </w:p>
    <w:p w14:paraId="6FE5B4CF" w14:textId="77777777" w:rsidR="00DE6454" w:rsidRPr="00DE6454" w:rsidRDefault="00DE6454" w:rsidP="00DE6454">
      <w:pPr>
        <w:pStyle w:val="Sinespaciado"/>
        <w:jc w:val="both"/>
        <w:rPr>
          <w:rFonts w:ascii="Gabarito" w:hAnsi="Gabarito"/>
          <w:sz w:val="24"/>
          <w:szCs w:val="24"/>
        </w:rPr>
      </w:pPr>
    </w:p>
    <w:p w14:paraId="00000002" w14:textId="47E42FA1" w:rsidR="00A43CA1" w:rsidRPr="00DE6454" w:rsidRDefault="00E30439" w:rsidP="00DE6454">
      <w:pPr>
        <w:pStyle w:val="Sinespaciado"/>
        <w:jc w:val="both"/>
        <w:rPr>
          <w:rFonts w:ascii="Gabarito" w:hAnsi="Gabarito"/>
          <w:sz w:val="24"/>
          <w:szCs w:val="24"/>
        </w:rPr>
      </w:pPr>
      <w:bookmarkStart w:id="0" w:name="_heading=h.emdds897alim" w:colFirst="0" w:colLast="0"/>
      <w:bookmarkEnd w:id="0"/>
      <w:r w:rsidRPr="00DE6454">
        <w:rPr>
          <w:rFonts w:ascii="Gabarito" w:hAnsi="Gabarito"/>
          <w:b/>
          <w:sz w:val="24"/>
          <w:szCs w:val="24"/>
        </w:rPr>
        <w:t>DATOS DEL RESPONSABLE DEL TRATAMIENTO.</w:t>
      </w:r>
      <w:r w:rsidRPr="00DE6454">
        <w:rPr>
          <w:rFonts w:ascii="Gabarito" w:hAnsi="Gabarito"/>
          <w:sz w:val="24"/>
          <w:szCs w:val="24"/>
        </w:rPr>
        <w:t xml:space="preserve"> El Municipio de Monter</w:t>
      </w:r>
      <w:r w:rsidR="006E324B" w:rsidRPr="00DE6454">
        <w:rPr>
          <w:rFonts w:ascii="Gabarito" w:hAnsi="Gabarito"/>
          <w:sz w:val="24"/>
          <w:szCs w:val="24"/>
        </w:rPr>
        <w:t xml:space="preserve">rey, a través de la </w:t>
      </w:r>
      <w:r w:rsidRPr="00DE6454">
        <w:rPr>
          <w:rFonts w:ascii="Gabarito" w:hAnsi="Gabarito"/>
          <w:sz w:val="24"/>
          <w:szCs w:val="24"/>
        </w:rPr>
        <w:t>Secretaría de Innovación y Gobierno Abierto, con domicilio en Pabellón M Edificio Ocampo, Av. Melchor Ocampo, Núm. 130, Colonia Centro, 4º piso, Monterrey, Nuevo León, CP. 64000.</w:t>
      </w:r>
    </w:p>
    <w:p w14:paraId="1803FF18" w14:textId="77777777" w:rsidR="00DE6454" w:rsidRPr="00DE6454" w:rsidRDefault="00DE6454" w:rsidP="00DE6454">
      <w:pPr>
        <w:pStyle w:val="Sinespaciado"/>
        <w:jc w:val="both"/>
        <w:rPr>
          <w:rFonts w:ascii="Gabarito" w:hAnsi="Gabarito"/>
          <w:sz w:val="24"/>
          <w:szCs w:val="24"/>
        </w:rPr>
      </w:pPr>
    </w:p>
    <w:p w14:paraId="4A25B4A3" w14:textId="4D882633" w:rsidR="00DE6454" w:rsidRPr="00DE6454" w:rsidRDefault="00E30439" w:rsidP="00DE6454">
      <w:pPr>
        <w:pStyle w:val="Sinespaciado"/>
        <w:jc w:val="both"/>
        <w:rPr>
          <w:rFonts w:ascii="Gabarito" w:hAnsi="Gabarito"/>
          <w:sz w:val="24"/>
          <w:szCs w:val="24"/>
        </w:rPr>
      </w:pPr>
      <w:r w:rsidRPr="00DE6454">
        <w:rPr>
          <w:rFonts w:ascii="Gabarito" w:hAnsi="Gabarito"/>
          <w:b/>
          <w:sz w:val="24"/>
          <w:szCs w:val="24"/>
        </w:rPr>
        <w:t>DATOS PERSONALES QUE SERÁN SOMETIDOS A TRATAMIENTO</w:t>
      </w:r>
      <w:r w:rsidRPr="00DE6454">
        <w:rPr>
          <w:rFonts w:ascii="Gabarito" w:hAnsi="Gabarito"/>
          <w:sz w:val="24"/>
          <w:szCs w:val="24"/>
        </w:rPr>
        <w:t xml:space="preserve">. </w:t>
      </w:r>
      <w:r w:rsidR="00DE6454" w:rsidRPr="00DE6454">
        <w:rPr>
          <w:rFonts w:ascii="Gabarito" w:hAnsi="Gabarito"/>
          <w:sz w:val="24"/>
          <w:szCs w:val="24"/>
        </w:rPr>
        <w:t>Los datos personales que serán sometidos a tratamiento son el nombre completo y el correo electrónico.</w:t>
      </w:r>
    </w:p>
    <w:p w14:paraId="7B2E4FA9" w14:textId="77777777" w:rsidR="00DE6454" w:rsidRPr="00DE6454" w:rsidRDefault="00DE6454" w:rsidP="00DE6454">
      <w:pPr>
        <w:pStyle w:val="Sinespaciado"/>
        <w:jc w:val="both"/>
        <w:rPr>
          <w:rFonts w:ascii="Gabarito" w:hAnsi="Gabarito"/>
          <w:sz w:val="24"/>
          <w:szCs w:val="24"/>
        </w:rPr>
      </w:pPr>
    </w:p>
    <w:p w14:paraId="00000005" w14:textId="7A3E8A54" w:rsidR="00A43CA1" w:rsidRDefault="00E30439" w:rsidP="00DE6454">
      <w:pPr>
        <w:pStyle w:val="Sinespaciado"/>
        <w:jc w:val="both"/>
        <w:rPr>
          <w:rFonts w:ascii="Gabarito" w:hAnsi="Gabarito"/>
          <w:sz w:val="24"/>
          <w:szCs w:val="24"/>
        </w:rPr>
      </w:pPr>
      <w:r w:rsidRPr="00DE6454">
        <w:rPr>
          <w:rFonts w:ascii="Gabarito" w:hAnsi="Gabarito"/>
          <w:b/>
          <w:sz w:val="24"/>
          <w:szCs w:val="24"/>
        </w:rPr>
        <w:t>DATOS PERSONALES SENSIBLES</w:t>
      </w:r>
      <w:r w:rsidR="00273009">
        <w:rPr>
          <w:rFonts w:ascii="Gabarito" w:hAnsi="Gabarito"/>
          <w:b/>
          <w:sz w:val="24"/>
          <w:szCs w:val="24"/>
        </w:rPr>
        <w:t xml:space="preserve"> </w:t>
      </w:r>
      <w:r w:rsidR="00273009" w:rsidRPr="00DE6454">
        <w:rPr>
          <w:rFonts w:ascii="Gabarito" w:hAnsi="Gabarito"/>
          <w:b/>
          <w:sz w:val="24"/>
          <w:szCs w:val="24"/>
        </w:rPr>
        <w:t>QUE SERÁN SOMETIDOS A TRATAMIENTO</w:t>
      </w:r>
      <w:r w:rsidRPr="00DE6454">
        <w:rPr>
          <w:rFonts w:ascii="Gabarito" w:hAnsi="Gabarito"/>
          <w:sz w:val="24"/>
          <w:szCs w:val="24"/>
        </w:rPr>
        <w:t xml:space="preserve">. No se solicitan datos personales sensibles. </w:t>
      </w:r>
    </w:p>
    <w:p w14:paraId="46FBBF01" w14:textId="77777777" w:rsidR="00DE6454" w:rsidRPr="00DE6454" w:rsidRDefault="00DE6454" w:rsidP="00DE6454">
      <w:pPr>
        <w:pStyle w:val="Sinespaciado"/>
        <w:jc w:val="both"/>
        <w:rPr>
          <w:rFonts w:ascii="Gabarito" w:hAnsi="Gabarito"/>
          <w:sz w:val="24"/>
          <w:szCs w:val="24"/>
        </w:rPr>
      </w:pPr>
    </w:p>
    <w:p w14:paraId="00000006" w14:textId="77777777" w:rsidR="00A43CA1" w:rsidRPr="00DE6454" w:rsidRDefault="00E30439" w:rsidP="00DE6454">
      <w:pPr>
        <w:pStyle w:val="Sinespaciado"/>
        <w:jc w:val="both"/>
        <w:rPr>
          <w:rFonts w:ascii="Gabarito" w:hAnsi="Gabarito"/>
          <w:sz w:val="24"/>
          <w:szCs w:val="24"/>
        </w:rPr>
      </w:pPr>
      <w:r w:rsidRPr="00DE6454">
        <w:rPr>
          <w:rFonts w:ascii="Gabarito" w:hAnsi="Gabarito"/>
          <w:sz w:val="24"/>
          <w:szCs w:val="24"/>
        </w:rPr>
        <w:t>Para efecto de comprender cuales son los datos sensibles, se le informa que son todos aquellos datos que hacen referencia a la vida íntima de las personas, entre ellos la preferencia sexual, estado de salud, información genética, ideología u opiniones políticas, creencias religiosas, filosóficas, morales, afiliación sindical y origen racial o étnico, de conformidad con lo previsto en el artículo 3, fracción XI de la Ley de Protección de Datos Personales en Posesión de Sujetos Obligados del Estado de Nuevo León.</w:t>
      </w:r>
    </w:p>
    <w:p w14:paraId="758AD2C9" w14:textId="77777777" w:rsidR="00DE6454" w:rsidRDefault="00DE6454" w:rsidP="00DE6454">
      <w:pPr>
        <w:pStyle w:val="Sinespaciado"/>
        <w:jc w:val="both"/>
        <w:rPr>
          <w:rFonts w:ascii="Gabarito" w:hAnsi="Gabarito"/>
          <w:sz w:val="24"/>
          <w:szCs w:val="24"/>
        </w:rPr>
      </w:pPr>
    </w:p>
    <w:p w14:paraId="00000007" w14:textId="42DB63A7" w:rsidR="00A43CA1" w:rsidRPr="00DE6454" w:rsidRDefault="00E30439" w:rsidP="00DE6454">
      <w:pPr>
        <w:pStyle w:val="Sinespaciado"/>
        <w:jc w:val="both"/>
        <w:rPr>
          <w:rFonts w:ascii="Gabarito" w:hAnsi="Gabarito"/>
          <w:sz w:val="24"/>
          <w:szCs w:val="24"/>
        </w:rPr>
      </w:pPr>
      <w:r w:rsidRPr="00DE6454">
        <w:rPr>
          <w:rFonts w:ascii="Gabarito" w:hAnsi="Gabarito"/>
          <w:b/>
          <w:sz w:val="24"/>
          <w:szCs w:val="24"/>
        </w:rPr>
        <w:t>FINALIDADES</w:t>
      </w:r>
      <w:r w:rsidRPr="00DE6454">
        <w:rPr>
          <w:rFonts w:ascii="Gabarito" w:hAnsi="Gabarito"/>
          <w:sz w:val="24"/>
          <w:szCs w:val="24"/>
        </w:rPr>
        <w:t xml:space="preserve">. </w:t>
      </w:r>
    </w:p>
    <w:p w14:paraId="00000008" w14:textId="77777777" w:rsidR="00A43CA1" w:rsidRPr="00DE6454" w:rsidRDefault="00E30439" w:rsidP="00DE6454">
      <w:pPr>
        <w:pStyle w:val="Sinespaciado"/>
        <w:jc w:val="both"/>
        <w:rPr>
          <w:rFonts w:ascii="Gabarito" w:hAnsi="Gabarito"/>
          <w:sz w:val="24"/>
          <w:szCs w:val="24"/>
        </w:rPr>
      </w:pPr>
      <w:r w:rsidRPr="00DE6454">
        <w:rPr>
          <w:rFonts w:ascii="Gabarito" w:hAnsi="Gabarito"/>
          <w:b/>
          <w:sz w:val="24"/>
          <w:szCs w:val="24"/>
        </w:rPr>
        <w:t>Primarias</w:t>
      </w:r>
      <w:r w:rsidRPr="00DE6454">
        <w:rPr>
          <w:rFonts w:ascii="Gabarito" w:hAnsi="Gabarito"/>
          <w:sz w:val="24"/>
          <w:szCs w:val="24"/>
        </w:rPr>
        <w:t xml:space="preserve">. </w:t>
      </w:r>
    </w:p>
    <w:p w14:paraId="7CBD8A9B" w14:textId="02A2243D" w:rsidR="00301472" w:rsidRDefault="00301472" w:rsidP="00DE6454">
      <w:pPr>
        <w:pStyle w:val="Sinespaciado"/>
        <w:jc w:val="both"/>
        <w:rPr>
          <w:rFonts w:ascii="Gabarito" w:hAnsi="Gabarito"/>
          <w:sz w:val="24"/>
          <w:szCs w:val="24"/>
        </w:rPr>
      </w:pPr>
      <w:r w:rsidRPr="00DE6454">
        <w:rPr>
          <w:rFonts w:ascii="Gabarito" w:hAnsi="Gabarito"/>
          <w:sz w:val="24"/>
          <w:szCs w:val="24"/>
        </w:rPr>
        <w:t xml:space="preserve">Crear un usuario para utilizar plataforma de trámites digitales (ventanilla digital), para su aplicación, seguimiento y finalización de trámites. </w:t>
      </w:r>
    </w:p>
    <w:p w14:paraId="2154F77A" w14:textId="77777777" w:rsidR="00DE6454" w:rsidRPr="00DE6454" w:rsidRDefault="00DE6454" w:rsidP="00DE6454">
      <w:pPr>
        <w:pStyle w:val="Sinespaciado"/>
        <w:jc w:val="both"/>
        <w:rPr>
          <w:rFonts w:ascii="Gabarito" w:hAnsi="Gabarito"/>
          <w:sz w:val="24"/>
          <w:szCs w:val="24"/>
        </w:rPr>
      </w:pPr>
    </w:p>
    <w:p w14:paraId="0000000A" w14:textId="69C5500B" w:rsidR="00A43CA1" w:rsidRDefault="00E30439" w:rsidP="00DE6454">
      <w:pPr>
        <w:pStyle w:val="Sinespaciado"/>
        <w:jc w:val="both"/>
        <w:rPr>
          <w:rFonts w:ascii="Gabarito" w:hAnsi="Gabarito"/>
          <w:sz w:val="24"/>
          <w:szCs w:val="24"/>
        </w:rPr>
      </w:pPr>
      <w:r w:rsidRPr="00DE6454">
        <w:rPr>
          <w:rFonts w:ascii="Gabarito" w:hAnsi="Gabarito"/>
          <w:b/>
          <w:sz w:val="24"/>
          <w:szCs w:val="24"/>
        </w:rPr>
        <w:t>Secundarias</w:t>
      </w:r>
      <w:r w:rsidRPr="00DE6454">
        <w:rPr>
          <w:rFonts w:ascii="Gabarito" w:hAnsi="Gabarito"/>
          <w:sz w:val="24"/>
          <w:szCs w:val="24"/>
        </w:rPr>
        <w:t>. Así mismos se comunica que los datos personales que nos proporcione, podrán ser utilizados para contar con datos de control, estadísticos e informes sobre el servicio brindado</w:t>
      </w:r>
    </w:p>
    <w:p w14:paraId="519CACE8" w14:textId="77777777" w:rsidR="00DE6454" w:rsidRPr="00DE6454" w:rsidRDefault="00DE6454" w:rsidP="00DE6454">
      <w:pPr>
        <w:pStyle w:val="Sinespaciado"/>
        <w:jc w:val="both"/>
        <w:rPr>
          <w:rFonts w:ascii="Gabarito" w:hAnsi="Gabarito"/>
          <w:sz w:val="24"/>
          <w:szCs w:val="24"/>
        </w:rPr>
      </w:pPr>
    </w:p>
    <w:p w14:paraId="0000000B" w14:textId="53A6C974" w:rsidR="00A43CA1" w:rsidRDefault="00E30439" w:rsidP="00DE6454">
      <w:pPr>
        <w:pStyle w:val="Sinespaciado"/>
        <w:jc w:val="both"/>
        <w:rPr>
          <w:rFonts w:ascii="Gabarito" w:hAnsi="Gabarito"/>
          <w:sz w:val="24"/>
          <w:szCs w:val="24"/>
        </w:rPr>
      </w:pPr>
      <w:r w:rsidRPr="00DE6454">
        <w:rPr>
          <w:rFonts w:ascii="Gabarito" w:hAnsi="Gabarito"/>
          <w:b/>
          <w:sz w:val="24"/>
          <w:szCs w:val="24"/>
        </w:rPr>
        <w:t>FUNDAMENTO PARA EL TRATAMIENTO DE DATOS PERSONALES.</w:t>
      </w:r>
      <w:r w:rsidRPr="00DE6454">
        <w:rPr>
          <w:rFonts w:ascii="Gabarito" w:hAnsi="Gabarito"/>
          <w:sz w:val="24"/>
          <w:szCs w:val="24"/>
        </w:rPr>
        <w:t xml:space="preserve"> El tratamiento de sus datos personales se realiza con fundamento en los artículos 3 fracción III, 7, 10 al 24, 36 y 37, de la Ley General de Protección de Datos Personales en Posesión de los Sujetos Obligados; artículos 3 fracción II, 10 al 31, 33, 36, 59, 81, 97 y 99 de la Ley de Protección de Datos Personales en Posesión de Sujetos Obligados del Estado de Nuevo León; artículo 91 fracción II, de la Ley de Transparencia y Acceso a la Información Pública del Estado de Nuevo León; 1, 86 y 89, de la Ley de Gobierno Municipal del Estado de Nuevo León; </w:t>
      </w:r>
      <w:r w:rsidR="00301472" w:rsidRPr="00DE6454">
        <w:rPr>
          <w:rFonts w:ascii="Gabarito" w:hAnsi="Gabarito"/>
          <w:sz w:val="24"/>
          <w:szCs w:val="24"/>
        </w:rPr>
        <w:t xml:space="preserve">en relación con los diversos, los diversos 113,  </w:t>
      </w:r>
      <w:r w:rsidR="009F78D8" w:rsidRPr="00DE6454">
        <w:rPr>
          <w:rFonts w:ascii="Gabarito" w:hAnsi="Gabarito"/>
          <w:sz w:val="24"/>
          <w:szCs w:val="24"/>
        </w:rPr>
        <w:t xml:space="preserve">115, 116, 117 y 118, 119 </w:t>
      </w:r>
      <w:r w:rsidRPr="00DE6454">
        <w:rPr>
          <w:rFonts w:ascii="Gabarito" w:hAnsi="Gabarito"/>
          <w:sz w:val="24"/>
          <w:szCs w:val="24"/>
        </w:rPr>
        <w:t>del Reglamento de la Administración</w:t>
      </w:r>
      <w:r w:rsidR="009F78D8" w:rsidRPr="00DE6454">
        <w:rPr>
          <w:rFonts w:ascii="Gabarito" w:hAnsi="Gabarito"/>
          <w:sz w:val="24"/>
          <w:szCs w:val="24"/>
        </w:rPr>
        <w:t xml:space="preserve"> Pública Municipal de Monterrey.</w:t>
      </w:r>
    </w:p>
    <w:p w14:paraId="408B5895" w14:textId="77777777" w:rsidR="00DE6454" w:rsidRPr="00DE6454" w:rsidRDefault="00DE6454" w:rsidP="00DE6454">
      <w:pPr>
        <w:pStyle w:val="Sinespaciado"/>
        <w:jc w:val="both"/>
        <w:rPr>
          <w:rFonts w:ascii="Gabarito" w:hAnsi="Gabarito"/>
          <w:sz w:val="24"/>
          <w:szCs w:val="24"/>
        </w:rPr>
      </w:pPr>
    </w:p>
    <w:p w14:paraId="06E25F13" w14:textId="77777777" w:rsidR="00273009" w:rsidRPr="00273009" w:rsidRDefault="00273009" w:rsidP="00273009">
      <w:pPr>
        <w:pStyle w:val="Sinespaciado"/>
        <w:jc w:val="both"/>
        <w:rPr>
          <w:rFonts w:ascii="Gabarito" w:hAnsi="Gabarito"/>
          <w:sz w:val="24"/>
          <w:szCs w:val="24"/>
        </w:rPr>
      </w:pPr>
      <w:r w:rsidRPr="00273009">
        <w:rPr>
          <w:rFonts w:ascii="Gabarito" w:hAnsi="Gabarito"/>
          <w:b/>
          <w:sz w:val="24"/>
          <w:szCs w:val="24"/>
        </w:rPr>
        <w:t xml:space="preserve">TRANSFERENCIAS. </w:t>
      </w:r>
      <w:r w:rsidRPr="00273009">
        <w:rPr>
          <w:rFonts w:ascii="Gabarito" w:hAnsi="Gabarito"/>
          <w:sz w:val="24"/>
          <w:szCs w:val="24"/>
        </w:rPr>
        <w:t>Se informa que no se realizarán transferencias adicionales, salvo aquellas que sean necesarias para atender requerimientos de información de una autoridad competente, que estén debidamente fundados y motivados.</w:t>
      </w:r>
    </w:p>
    <w:p w14:paraId="35661D8A" w14:textId="77777777" w:rsidR="00273009" w:rsidRPr="00273009" w:rsidRDefault="00273009" w:rsidP="00273009">
      <w:pPr>
        <w:pStyle w:val="Sinespaciado"/>
        <w:jc w:val="both"/>
        <w:rPr>
          <w:rFonts w:ascii="Gabarito" w:hAnsi="Gabarito"/>
          <w:sz w:val="24"/>
          <w:szCs w:val="24"/>
        </w:rPr>
      </w:pPr>
    </w:p>
    <w:p w14:paraId="29881578" w14:textId="77777777" w:rsidR="00273009" w:rsidRPr="00273009" w:rsidRDefault="00273009" w:rsidP="00273009">
      <w:pPr>
        <w:pStyle w:val="Sinespaciado"/>
        <w:jc w:val="both"/>
        <w:rPr>
          <w:rFonts w:ascii="Gabarito" w:hAnsi="Gabarito"/>
          <w:sz w:val="24"/>
          <w:szCs w:val="24"/>
        </w:rPr>
      </w:pPr>
      <w:r w:rsidRPr="00273009">
        <w:rPr>
          <w:rFonts w:ascii="Gabarito" w:hAnsi="Gabarito"/>
          <w:sz w:val="24"/>
          <w:szCs w:val="24"/>
        </w:rPr>
        <w:t xml:space="preserve">Conforme a lo anterior, podrán realizarse transferencias de datos personales sin necesidad de requerir el consentimiento del titular de los datos, en los supuestos que prevé el artículo </w:t>
      </w:r>
      <w:r w:rsidRPr="00273009">
        <w:rPr>
          <w:rFonts w:ascii="Gabarito" w:hAnsi="Gabarito"/>
          <w:sz w:val="24"/>
          <w:szCs w:val="24"/>
        </w:rPr>
        <w:lastRenderedPageBreak/>
        <w:t>64 de la Ley General de Protección de Datos Personales en Posesión de Sujetos Obligados, en correlación con los artículos 23, fracción II, y  81 fracción II, de la Ley de Protección de Datos Personales en Posesión de Sujetos Obligados del Estado de Nuevo León, artículos antes mencionados, eximen de la responsabilidad de recabar el consentimiento del titular de los datos, cuando se trata de una transmisión interna de datos entre secretaría y dependencias municipales y paramunicipales del Municipio de Monterrey para efecto de brindar un servicio a la ciudadanía o para dar cumplimiento a sus atribuciones.</w:t>
      </w:r>
    </w:p>
    <w:p w14:paraId="64AC6A5E" w14:textId="77777777" w:rsidR="00273009" w:rsidRPr="00273009" w:rsidRDefault="00273009" w:rsidP="00273009">
      <w:pPr>
        <w:pStyle w:val="Sinespaciado"/>
        <w:jc w:val="both"/>
        <w:rPr>
          <w:rFonts w:ascii="Gabarito" w:hAnsi="Gabarito"/>
          <w:sz w:val="24"/>
          <w:szCs w:val="24"/>
        </w:rPr>
      </w:pPr>
    </w:p>
    <w:p w14:paraId="650D2C81" w14:textId="7D497EED" w:rsidR="00DE6454" w:rsidRPr="00DE6454" w:rsidRDefault="00273009" w:rsidP="00DE6454">
      <w:pPr>
        <w:pStyle w:val="Sinespaciado"/>
        <w:jc w:val="both"/>
        <w:rPr>
          <w:rFonts w:ascii="Gabarito" w:hAnsi="Gabarito"/>
          <w:sz w:val="24"/>
          <w:szCs w:val="24"/>
        </w:rPr>
      </w:pPr>
      <w:r w:rsidRPr="00273009">
        <w:rPr>
          <w:rFonts w:ascii="Gabarito" w:hAnsi="Gabarito"/>
          <w:sz w:val="24"/>
          <w:szCs w:val="24"/>
        </w:rPr>
        <w:t>Siempre que se realicen transferencias de datos personales sensibles</w:t>
      </w:r>
      <w:bookmarkStart w:id="1" w:name="_GoBack"/>
      <w:bookmarkEnd w:id="1"/>
      <w:r w:rsidRPr="00273009">
        <w:rPr>
          <w:rFonts w:ascii="Gabarito" w:hAnsi="Gabarito"/>
          <w:sz w:val="24"/>
          <w:szCs w:val="24"/>
        </w:rPr>
        <w:t xml:space="preserve"> se debe de obtener el consentimiento expreso (por escrito) de la persona titular de los datos.</w:t>
      </w:r>
    </w:p>
    <w:p w14:paraId="7B042C98" w14:textId="77777777" w:rsidR="00DE6454" w:rsidRPr="00DE6454" w:rsidRDefault="00DE6454" w:rsidP="00DE6454">
      <w:pPr>
        <w:pStyle w:val="Sinespaciado"/>
        <w:jc w:val="both"/>
        <w:rPr>
          <w:rFonts w:ascii="Gabarito" w:hAnsi="Gabarito"/>
          <w:sz w:val="24"/>
          <w:szCs w:val="24"/>
        </w:rPr>
      </w:pPr>
    </w:p>
    <w:p w14:paraId="00000010" w14:textId="6A2FB0FD" w:rsidR="00A43CA1" w:rsidRDefault="00E30439" w:rsidP="00DE6454">
      <w:pPr>
        <w:pStyle w:val="Sinespaciado"/>
        <w:jc w:val="both"/>
        <w:rPr>
          <w:rFonts w:ascii="Gabarito" w:hAnsi="Gabarito"/>
          <w:sz w:val="24"/>
          <w:szCs w:val="24"/>
        </w:rPr>
      </w:pPr>
      <w:r w:rsidRPr="00DE6454">
        <w:rPr>
          <w:rFonts w:ascii="Gabarito" w:hAnsi="Gabarito"/>
          <w:b/>
          <w:sz w:val="24"/>
          <w:szCs w:val="24"/>
        </w:rPr>
        <w:t>MANIFESTACIÓN DE NEGATIVA PARA EL TRATAMIENTO DE SUS DATOS PERSONALES.</w:t>
      </w:r>
      <w:r w:rsidRPr="00DE6454">
        <w:rPr>
          <w:rFonts w:ascii="Gabarito" w:hAnsi="Gabarito"/>
          <w:sz w:val="24"/>
          <w:szCs w:val="24"/>
        </w:rPr>
        <w:t xml:space="preserve"> Podrá manifestar su negativa de tratamiento de sus datos personales en la Secretaría de Participación Ciudadana del Municipio de Monterrey o bien, directamente ante la Dirección de Transparencia de la Contraloría Municipal de Monterrey, que funge como la Unidad de Transparencia de la Administración Pública Centralizada del Municipio de Monterrey, Nuevo León, con domicilio en Hidalgo número 443, piso 1, en la colonia Centro, de Monterrey, Nuevo León, C.P. 64000 y/o por medio del correo electrónico </w:t>
      </w:r>
      <w:hyperlink r:id="rId7">
        <w:r w:rsidRPr="00DE6454">
          <w:rPr>
            <w:rStyle w:val="Hipervnculo"/>
            <w:rFonts w:ascii="Gabarito" w:hAnsi="Gabarito"/>
            <w:sz w:val="24"/>
            <w:szCs w:val="24"/>
          </w:rPr>
          <w:t>transparencia.soporte@monterrey.gob.mx</w:t>
        </w:r>
      </w:hyperlink>
    </w:p>
    <w:p w14:paraId="42A5B7CC" w14:textId="77777777" w:rsidR="00DE6454" w:rsidRPr="00DE6454" w:rsidRDefault="00DE6454" w:rsidP="00DE6454">
      <w:pPr>
        <w:pStyle w:val="Sinespaciado"/>
        <w:jc w:val="both"/>
        <w:rPr>
          <w:rFonts w:ascii="Gabarito" w:hAnsi="Gabarito"/>
          <w:sz w:val="24"/>
          <w:szCs w:val="24"/>
        </w:rPr>
      </w:pPr>
    </w:p>
    <w:p w14:paraId="00000011" w14:textId="68DA89FA" w:rsidR="00A43CA1" w:rsidRPr="00DE6454" w:rsidRDefault="00E30439" w:rsidP="00DE6454">
      <w:pPr>
        <w:pStyle w:val="Sinespaciado"/>
        <w:jc w:val="both"/>
        <w:rPr>
          <w:rFonts w:ascii="Gabarito" w:hAnsi="Gabarito"/>
          <w:sz w:val="24"/>
          <w:szCs w:val="24"/>
        </w:rPr>
      </w:pPr>
      <w:r w:rsidRPr="00DE6454">
        <w:rPr>
          <w:rFonts w:ascii="Gabarito" w:hAnsi="Gabarito"/>
          <w:b/>
          <w:sz w:val="24"/>
          <w:szCs w:val="24"/>
        </w:rPr>
        <w:t>MECANISMOS PARA EL EJERCICIO DE LOS DERECHOS ARCO.</w:t>
      </w:r>
      <w:r w:rsidRPr="00DE6454">
        <w:rPr>
          <w:rFonts w:ascii="Gabarito" w:hAnsi="Gabarito"/>
          <w:sz w:val="24"/>
          <w:szCs w:val="24"/>
        </w:rPr>
        <w:t xml:space="preserve"> Es de suma importancia mencionar que Usted cuenta con la posibilidad de ejercer en todo momento sus derechos de acceso, rectificación, cancelación u oposición de sus datos personales (derechos ARCO) directamente ante la Dirección de Transparencia de la Contraloría Municipal de Monterrey, que funge como la Unidad de Transparencia de la Administración Pública Centralizada del Municipio de Monterrey, Nuevo León, con domicilio en Hidalgo número 443, piso 1, en la colonia Centro, de Monterrey, Nuevo León, C.P. 64000, la cual lo apoyará en el trámite de sus solicitudes para el ejercicio de estos derechos y atenderá cualquier duda que pudiera tener respecto al tratamiento de su información; o bien, puede ejercerlos a través de la Plataforma Nacional de Transparencia dirigiendo su solicitud de Derechos ARCO ante el sujeto obligado “Monterrey” en la liga </w:t>
      </w:r>
      <w:hyperlink r:id="rId8" w:history="1">
        <w:r w:rsidR="00DE6454" w:rsidRPr="00DA72D5">
          <w:rPr>
            <w:rStyle w:val="Hipervnculo"/>
            <w:rFonts w:ascii="Gabarito" w:hAnsi="Gabarito"/>
            <w:sz w:val="24"/>
            <w:szCs w:val="24"/>
          </w:rPr>
          <w:t>https://www.plataformadetransparencia.org.mx</w:t>
        </w:r>
      </w:hyperlink>
      <w:r w:rsidR="00DE6454">
        <w:rPr>
          <w:rFonts w:ascii="Gabarito" w:hAnsi="Gabarito"/>
          <w:sz w:val="24"/>
          <w:szCs w:val="24"/>
        </w:rPr>
        <w:t xml:space="preserve"> </w:t>
      </w:r>
      <w:r w:rsidRPr="00DE6454">
        <w:rPr>
          <w:rFonts w:ascii="Gabarito" w:hAnsi="Gabarito"/>
          <w:sz w:val="24"/>
          <w:szCs w:val="24"/>
        </w:rPr>
        <w:t xml:space="preserve">o al correo electrónico </w:t>
      </w:r>
      <w:hyperlink r:id="rId9" w:history="1">
        <w:r w:rsidR="00DE6454" w:rsidRPr="00DA72D5">
          <w:rPr>
            <w:rStyle w:val="Hipervnculo"/>
            <w:rFonts w:ascii="Gabarito" w:hAnsi="Gabarito"/>
            <w:sz w:val="24"/>
            <w:szCs w:val="24"/>
          </w:rPr>
          <w:t>transparencia.soporte@monterrey.gob.mx</w:t>
        </w:r>
      </w:hyperlink>
      <w:r w:rsidR="00DE6454">
        <w:rPr>
          <w:rFonts w:ascii="Gabarito" w:hAnsi="Gabarito"/>
          <w:sz w:val="24"/>
          <w:szCs w:val="24"/>
        </w:rPr>
        <w:t xml:space="preserve"> </w:t>
      </w:r>
    </w:p>
    <w:p w14:paraId="00000012" w14:textId="77777777" w:rsidR="00A43CA1" w:rsidRPr="00DE6454" w:rsidRDefault="00A43CA1" w:rsidP="00DE6454">
      <w:pPr>
        <w:pStyle w:val="Sinespaciado"/>
        <w:jc w:val="both"/>
        <w:rPr>
          <w:rFonts w:ascii="Gabarito" w:hAnsi="Gabarito"/>
          <w:sz w:val="24"/>
          <w:szCs w:val="24"/>
        </w:rPr>
      </w:pPr>
    </w:p>
    <w:p w14:paraId="00000013" w14:textId="22EC1A02" w:rsidR="00A43CA1" w:rsidRDefault="00E30439" w:rsidP="00DE6454">
      <w:pPr>
        <w:pStyle w:val="Sinespaciado"/>
        <w:jc w:val="both"/>
        <w:rPr>
          <w:rFonts w:ascii="Gabarito" w:hAnsi="Gabarito"/>
          <w:sz w:val="24"/>
          <w:szCs w:val="24"/>
        </w:rPr>
      </w:pPr>
      <w:r w:rsidRPr="00DE6454">
        <w:rPr>
          <w:rFonts w:ascii="Gabarito" w:hAnsi="Gabarito"/>
          <w:sz w:val="24"/>
          <w:szCs w:val="24"/>
        </w:rPr>
        <w:t xml:space="preserve">Aunado a lo anterior, usted tiene el derecho de acceder a los datos personales que obren en posesión de la Secretaría de Participación Ciudadana del Municipio de Monterrey, y a conocer la información relacionada con las condiciones y generalidades de su tratamiento (Acceso). Asimismo, en caso de que su información de carácter personal se encuentre desactualizada, inexacta o incompleta, es su derecho solicitar la corrección de la misma (Rectificación). Igualmente, puede solicitar que se elimine su información de nuestras bases de datos o sistemas de tratamiento, cuando considere que la misma no está siendo utilizada conforme a los principios, deberes y obligaciones previstos en los Lineamientos sobre principios y deberes de protección de datos personales en posesión de los sujetos obligados, así como en la Ley de Protección de Datos Personales en Posesión de los Sujetos Obligados del Estado de Nuevo León. También, cuando hayan dejado de ser necesarios para la finalidad para la cual fueron recabados (Cancelación). Asimismo, usted puede oponerse al uso de sus </w:t>
      </w:r>
      <w:r w:rsidRPr="00DE6454">
        <w:rPr>
          <w:rFonts w:ascii="Gabarito" w:hAnsi="Gabarito"/>
          <w:sz w:val="24"/>
          <w:szCs w:val="24"/>
        </w:rPr>
        <w:lastRenderedPageBreak/>
        <w:t>datos personales para fines específicos (Oposición). Estos derechos, se conocen comúnmente como derechos ARCO.</w:t>
      </w:r>
    </w:p>
    <w:p w14:paraId="56AE7E90" w14:textId="77777777" w:rsidR="00DE6454" w:rsidRPr="00DE6454" w:rsidRDefault="00DE6454" w:rsidP="00DE6454">
      <w:pPr>
        <w:pStyle w:val="Sinespaciado"/>
        <w:jc w:val="both"/>
        <w:rPr>
          <w:rFonts w:ascii="Gabarito" w:hAnsi="Gabarito"/>
          <w:sz w:val="24"/>
          <w:szCs w:val="24"/>
        </w:rPr>
      </w:pPr>
    </w:p>
    <w:p w14:paraId="00000014" w14:textId="7F3A5138" w:rsidR="00A43CA1" w:rsidRDefault="00E30439" w:rsidP="00DE6454">
      <w:pPr>
        <w:pStyle w:val="Sinespaciado"/>
        <w:jc w:val="both"/>
        <w:rPr>
          <w:rFonts w:ascii="Gabarito" w:hAnsi="Gabarito"/>
          <w:sz w:val="24"/>
          <w:szCs w:val="24"/>
        </w:rPr>
      </w:pPr>
      <w:r w:rsidRPr="00DE6454">
        <w:rPr>
          <w:rFonts w:ascii="Gabarito" w:hAnsi="Gabarito"/>
          <w:sz w:val="24"/>
          <w:szCs w:val="24"/>
        </w:rPr>
        <w:t>Ahora bien, de conformidad con el artículo 63, de la Ley de Protección de Datos Personales en Posesión de Sujetos Obligados del Estado de Nuevo León, se hace de su conocimiento que la solicitud de derechos ARCO, deberá contener los requisitos mínimos que se describen a continuación:</w:t>
      </w:r>
    </w:p>
    <w:p w14:paraId="7B4ADBA8" w14:textId="77777777" w:rsidR="00DE6454" w:rsidRPr="00DE6454" w:rsidRDefault="00DE6454" w:rsidP="00DE6454">
      <w:pPr>
        <w:pStyle w:val="Sinespaciado"/>
        <w:jc w:val="both"/>
        <w:rPr>
          <w:rFonts w:ascii="Gabarito" w:hAnsi="Gabarito"/>
          <w:sz w:val="24"/>
          <w:szCs w:val="24"/>
        </w:rPr>
      </w:pPr>
    </w:p>
    <w:p w14:paraId="00000015" w14:textId="77777777" w:rsidR="00A43CA1" w:rsidRPr="00DE6454" w:rsidRDefault="00E30439" w:rsidP="00DE6454">
      <w:pPr>
        <w:pStyle w:val="Sinespaciado"/>
        <w:jc w:val="both"/>
        <w:rPr>
          <w:rFonts w:ascii="Gabarito" w:hAnsi="Gabarito"/>
          <w:sz w:val="24"/>
          <w:szCs w:val="24"/>
        </w:rPr>
      </w:pPr>
      <w:r w:rsidRPr="00DE6454">
        <w:rPr>
          <w:rFonts w:ascii="Gabarito" w:hAnsi="Gabarito"/>
          <w:sz w:val="24"/>
          <w:szCs w:val="24"/>
        </w:rPr>
        <w:t>I) El nombre del titular y su domicilio o cualquier otro medio para recibir notificaciones;</w:t>
      </w:r>
    </w:p>
    <w:p w14:paraId="00000016" w14:textId="77777777" w:rsidR="00A43CA1" w:rsidRPr="00DE6454" w:rsidRDefault="00E30439" w:rsidP="00DE6454">
      <w:pPr>
        <w:pStyle w:val="Sinespaciado"/>
        <w:jc w:val="both"/>
        <w:rPr>
          <w:rFonts w:ascii="Gabarito" w:hAnsi="Gabarito"/>
          <w:sz w:val="24"/>
          <w:szCs w:val="24"/>
        </w:rPr>
      </w:pPr>
      <w:r w:rsidRPr="00DE6454">
        <w:rPr>
          <w:rFonts w:ascii="Gabarito" w:hAnsi="Gabarito"/>
          <w:sz w:val="24"/>
          <w:szCs w:val="24"/>
        </w:rPr>
        <w:t>II) Los documentos que acrediten la identidad del titular y, en su caso, la personalidad e identidad de su representante;</w:t>
      </w:r>
    </w:p>
    <w:p w14:paraId="00000017" w14:textId="77777777" w:rsidR="00A43CA1" w:rsidRPr="00DE6454" w:rsidRDefault="00E30439" w:rsidP="00DE6454">
      <w:pPr>
        <w:pStyle w:val="Sinespaciado"/>
        <w:jc w:val="both"/>
        <w:rPr>
          <w:rFonts w:ascii="Gabarito" w:hAnsi="Gabarito"/>
          <w:sz w:val="24"/>
          <w:szCs w:val="24"/>
        </w:rPr>
      </w:pPr>
      <w:r w:rsidRPr="00DE6454">
        <w:rPr>
          <w:rFonts w:ascii="Gabarito" w:hAnsi="Gabarito"/>
          <w:sz w:val="24"/>
          <w:szCs w:val="24"/>
        </w:rPr>
        <w:t>III) De ser posible, el área responsable que trata los datos personales y ante el cual se presenta la solicitud;</w:t>
      </w:r>
    </w:p>
    <w:p w14:paraId="00000018" w14:textId="77777777" w:rsidR="00A43CA1" w:rsidRPr="00DE6454" w:rsidRDefault="00E30439" w:rsidP="00DE6454">
      <w:pPr>
        <w:pStyle w:val="Sinespaciado"/>
        <w:jc w:val="both"/>
        <w:rPr>
          <w:rFonts w:ascii="Gabarito" w:hAnsi="Gabarito"/>
          <w:sz w:val="24"/>
          <w:szCs w:val="24"/>
        </w:rPr>
      </w:pPr>
      <w:r w:rsidRPr="00DE6454">
        <w:rPr>
          <w:rFonts w:ascii="Gabarito" w:hAnsi="Gabarito"/>
          <w:sz w:val="24"/>
          <w:szCs w:val="24"/>
        </w:rPr>
        <w:t>IV) La descripción clara y precisa de los datos personales respecto de los que se busca ejercer alguno de los derechos ARCO, salvo que se trate del derecho de acceso;</w:t>
      </w:r>
    </w:p>
    <w:p w14:paraId="00000019" w14:textId="77777777" w:rsidR="00A43CA1" w:rsidRPr="00DE6454" w:rsidRDefault="00E30439" w:rsidP="00DE6454">
      <w:pPr>
        <w:pStyle w:val="Sinespaciado"/>
        <w:jc w:val="both"/>
        <w:rPr>
          <w:rFonts w:ascii="Gabarito" w:hAnsi="Gabarito"/>
          <w:sz w:val="24"/>
          <w:szCs w:val="24"/>
        </w:rPr>
      </w:pPr>
      <w:r w:rsidRPr="00DE6454">
        <w:rPr>
          <w:rFonts w:ascii="Gabarito" w:hAnsi="Gabarito"/>
          <w:sz w:val="24"/>
          <w:szCs w:val="24"/>
        </w:rPr>
        <w:t>V) La descripción del derecho ARCO que se pretende ejercer, o bien, lo que solicita el titular;</w:t>
      </w:r>
    </w:p>
    <w:p w14:paraId="0000001A" w14:textId="01D9C83A" w:rsidR="00A43CA1" w:rsidRDefault="00E30439" w:rsidP="00DE6454">
      <w:pPr>
        <w:pStyle w:val="Sinespaciado"/>
        <w:jc w:val="both"/>
        <w:rPr>
          <w:rFonts w:ascii="Gabarito" w:hAnsi="Gabarito"/>
          <w:sz w:val="24"/>
          <w:szCs w:val="24"/>
        </w:rPr>
      </w:pPr>
      <w:r w:rsidRPr="00DE6454">
        <w:rPr>
          <w:rFonts w:ascii="Gabarito" w:hAnsi="Gabarito"/>
          <w:sz w:val="24"/>
          <w:szCs w:val="24"/>
        </w:rPr>
        <w:t>VI) Cualquier otro elemento o documento que facilite la localización de los datos personales, en su caso.</w:t>
      </w:r>
    </w:p>
    <w:p w14:paraId="1AE306DB" w14:textId="77777777" w:rsidR="00DE6454" w:rsidRPr="00DE6454" w:rsidRDefault="00DE6454" w:rsidP="00DE6454">
      <w:pPr>
        <w:pStyle w:val="Sinespaciado"/>
        <w:jc w:val="both"/>
        <w:rPr>
          <w:rFonts w:ascii="Gabarito" w:hAnsi="Gabarito"/>
          <w:sz w:val="24"/>
          <w:szCs w:val="24"/>
        </w:rPr>
      </w:pPr>
    </w:p>
    <w:p w14:paraId="0000001B" w14:textId="128AB25E" w:rsidR="00A43CA1" w:rsidRDefault="00E30439" w:rsidP="00DE6454">
      <w:pPr>
        <w:pStyle w:val="Sinespaciado"/>
        <w:jc w:val="both"/>
        <w:rPr>
          <w:rFonts w:ascii="Gabarito" w:hAnsi="Gabarito"/>
          <w:sz w:val="24"/>
          <w:szCs w:val="24"/>
        </w:rPr>
      </w:pPr>
      <w:r w:rsidRPr="00DE6454">
        <w:rPr>
          <w:rFonts w:ascii="Gabarito" w:hAnsi="Gabarito"/>
          <w:sz w:val="24"/>
          <w:szCs w:val="24"/>
        </w:rPr>
        <w:t xml:space="preserve">Por otra parte, si Usted desea conocer más sobre el procedimiento y requisitos para el ejercicio de sus derechos ARCO, puede acudir personalmente a la Unidad de Transparencia ubicada en la dirección mencionada en párrafos anteriores, así mismo enviar un correo electrónico a </w:t>
      </w:r>
      <w:hyperlink r:id="rId10">
        <w:r w:rsidRPr="00DE6454">
          <w:rPr>
            <w:rStyle w:val="Hipervnculo"/>
            <w:rFonts w:ascii="Gabarito" w:hAnsi="Gabarito"/>
            <w:sz w:val="24"/>
            <w:szCs w:val="24"/>
          </w:rPr>
          <w:t>transparencia.soporte@monterrey.gob.mx</w:t>
        </w:r>
      </w:hyperlink>
    </w:p>
    <w:p w14:paraId="6DE96A1B" w14:textId="77777777" w:rsidR="00DE6454" w:rsidRPr="00DE6454" w:rsidRDefault="00DE6454" w:rsidP="00DE6454">
      <w:pPr>
        <w:pStyle w:val="Sinespaciado"/>
        <w:jc w:val="both"/>
        <w:rPr>
          <w:rFonts w:ascii="Gabarito" w:hAnsi="Gabarito"/>
          <w:sz w:val="24"/>
          <w:szCs w:val="24"/>
        </w:rPr>
      </w:pPr>
    </w:p>
    <w:p w14:paraId="0000001C" w14:textId="5F8BF2ED" w:rsidR="00A43CA1" w:rsidRDefault="00E30439" w:rsidP="00DE6454">
      <w:pPr>
        <w:pStyle w:val="Sinespaciado"/>
        <w:jc w:val="both"/>
        <w:rPr>
          <w:rFonts w:ascii="Gabarito" w:hAnsi="Gabarito"/>
          <w:sz w:val="24"/>
          <w:szCs w:val="24"/>
        </w:rPr>
      </w:pPr>
      <w:r w:rsidRPr="00DE6454">
        <w:rPr>
          <w:rFonts w:ascii="Gabarito" w:hAnsi="Gabarito"/>
          <w:b/>
          <w:sz w:val="24"/>
          <w:szCs w:val="24"/>
        </w:rPr>
        <w:t>MODIFICACIONES AL AVISO.</w:t>
      </w:r>
      <w:r w:rsidRPr="00DE6454">
        <w:rPr>
          <w:rFonts w:ascii="Gabarito" w:hAnsi="Gabarito"/>
          <w:sz w:val="24"/>
          <w:szCs w:val="24"/>
        </w:rPr>
        <w:t xml:space="preserve"> El presente aviso de privacidad puede sufrir modificaciones, cambios o actualizaciones, de conformidad con nuevos requerimientos legales y normativos; las cuales en su caso puede consultar a través de la página </w:t>
      </w:r>
      <w:hyperlink r:id="rId11">
        <w:r w:rsidRPr="00DE6454">
          <w:rPr>
            <w:rStyle w:val="Hipervnculo"/>
            <w:rFonts w:ascii="Gabarito" w:hAnsi="Gabarito"/>
            <w:sz w:val="24"/>
            <w:szCs w:val="24"/>
          </w:rPr>
          <w:t>https://www.monterrey.gob.mx/transparencia/Oficial/AvisosDePrivacidad.asp</w:t>
        </w:r>
      </w:hyperlink>
    </w:p>
    <w:p w14:paraId="16F344DE" w14:textId="0DA5B92A" w:rsidR="00DE6454" w:rsidRDefault="00DE6454" w:rsidP="00DE6454">
      <w:pPr>
        <w:pStyle w:val="Sinespaciado"/>
        <w:jc w:val="both"/>
        <w:rPr>
          <w:rFonts w:ascii="Gabarito" w:hAnsi="Gabarito"/>
          <w:sz w:val="24"/>
          <w:szCs w:val="24"/>
        </w:rPr>
      </w:pPr>
    </w:p>
    <w:p w14:paraId="29BD42CC" w14:textId="5CB84AF9" w:rsidR="00DE6454" w:rsidRDefault="00DE6454" w:rsidP="00DE6454">
      <w:pPr>
        <w:pStyle w:val="Sinespaciado"/>
        <w:jc w:val="both"/>
        <w:rPr>
          <w:rFonts w:ascii="Gabarito" w:hAnsi="Gabarito"/>
          <w:sz w:val="24"/>
          <w:szCs w:val="24"/>
        </w:rPr>
      </w:pPr>
    </w:p>
    <w:p w14:paraId="25211B82" w14:textId="02291708" w:rsidR="00DE6454" w:rsidRDefault="00DE6454" w:rsidP="00DE6454">
      <w:pPr>
        <w:pStyle w:val="Sinespaciado"/>
        <w:jc w:val="both"/>
        <w:rPr>
          <w:rFonts w:ascii="Gabarito" w:hAnsi="Gabarito"/>
          <w:sz w:val="24"/>
          <w:szCs w:val="24"/>
        </w:rPr>
      </w:pPr>
    </w:p>
    <w:p w14:paraId="7D654859" w14:textId="77777777" w:rsidR="00DE6454" w:rsidRPr="00DE6454" w:rsidRDefault="00DE6454" w:rsidP="00DE6454">
      <w:pPr>
        <w:pStyle w:val="Sinespaciado"/>
        <w:jc w:val="both"/>
        <w:rPr>
          <w:rFonts w:ascii="Gabarito" w:hAnsi="Gabarito"/>
          <w:sz w:val="24"/>
          <w:szCs w:val="24"/>
        </w:rPr>
      </w:pPr>
    </w:p>
    <w:p w14:paraId="0000001D" w14:textId="77777777" w:rsidR="00A43CA1" w:rsidRPr="00DE6454" w:rsidRDefault="00A43CA1" w:rsidP="00DE6454">
      <w:pPr>
        <w:pStyle w:val="Sinespaciado"/>
        <w:jc w:val="both"/>
        <w:rPr>
          <w:rFonts w:ascii="Gabarito" w:hAnsi="Gabarito"/>
          <w:sz w:val="24"/>
          <w:szCs w:val="24"/>
        </w:rPr>
      </w:pPr>
    </w:p>
    <w:p w14:paraId="22F089AB" w14:textId="53BBC889" w:rsidR="00DE6454" w:rsidRPr="00E55BAC" w:rsidRDefault="00DE6454" w:rsidP="00DE6454">
      <w:pPr>
        <w:pBdr>
          <w:top w:val="single" w:sz="18" w:space="1" w:color="auto"/>
        </w:pBdr>
        <w:spacing w:after="0" w:line="240" w:lineRule="auto"/>
        <w:jc w:val="right"/>
        <w:rPr>
          <w:rFonts w:ascii="Gabarito" w:hAnsi="Gabarito" w:cs="Arial"/>
          <w:b/>
        </w:rPr>
      </w:pPr>
      <w:r w:rsidRPr="00273009">
        <w:rPr>
          <w:rFonts w:ascii="Gabarito" w:hAnsi="Gabarito" w:cs="Arial"/>
          <w:b/>
          <w:i/>
          <w:lang w:val="es-ES_tradnl"/>
        </w:rPr>
        <w:t>Fecha de última Actualización</w:t>
      </w:r>
      <w:r w:rsidR="00273009">
        <w:rPr>
          <w:rFonts w:ascii="Gabarito" w:hAnsi="Gabarito" w:cs="Arial"/>
          <w:b/>
          <w:i/>
          <w:lang w:val="es-ES_tradnl"/>
        </w:rPr>
        <w:t>:</w:t>
      </w:r>
      <w:r>
        <w:rPr>
          <w:rFonts w:ascii="Gabarito" w:hAnsi="Gabarito" w:cs="Arial"/>
          <w:i/>
          <w:lang w:val="es-ES_tradnl"/>
        </w:rPr>
        <w:t xml:space="preserve"> 09</w:t>
      </w:r>
      <w:r w:rsidRPr="00E55BAC">
        <w:rPr>
          <w:rFonts w:ascii="Gabarito" w:hAnsi="Gabarito" w:cs="Arial"/>
          <w:i/>
          <w:lang w:val="es-ES_tradnl"/>
        </w:rPr>
        <w:t>/marzo/2026</w:t>
      </w:r>
    </w:p>
    <w:p w14:paraId="0000001E" w14:textId="4BB8C0D1" w:rsidR="00A43CA1" w:rsidRPr="00DE6454" w:rsidRDefault="00A43CA1" w:rsidP="00DE6454">
      <w:pPr>
        <w:pStyle w:val="Sinespaciado"/>
        <w:jc w:val="both"/>
        <w:rPr>
          <w:rFonts w:ascii="Gabarito" w:hAnsi="Gabarito"/>
          <w:sz w:val="24"/>
          <w:szCs w:val="24"/>
        </w:rPr>
      </w:pPr>
    </w:p>
    <w:sectPr w:rsidR="00A43CA1" w:rsidRPr="00DE6454" w:rsidSect="00DE6454">
      <w:headerReference w:type="default" r:id="rId12"/>
      <w:pgSz w:w="12240" w:h="15840"/>
      <w:pgMar w:top="1926" w:right="1325"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47B52" w14:textId="77777777" w:rsidR="00176E3D" w:rsidRDefault="00176E3D">
      <w:pPr>
        <w:spacing w:after="0" w:line="240" w:lineRule="auto"/>
      </w:pPr>
      <w:r>
        <w:separator/>
      </w:r>
    </w:p>
  </w:endnote>
  <w:endnote w:type="continuationSeparator" w:id="0">
    <w:p w14:paraId="2B5C4250" w14:textId="77777777" w:rsidR="00176E3D" w:rsidRDefault="00176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DE074365-35D4-445A-A5D5-AA375CDAF73C}"/>
    <w:embedBold r:id="rId2" w:fontKey="{E506A440-9C92-4943-82B8-5D5263FDFEEB}"/>
    <w:embedItalic r:id="rId3" w:fontKey="{EE5BCDF3-B8A9-4728-AD94-ADF5DAD62542}"/>
    <w:embedBoldItalic r:id="rId4" w:fontKey="{4AF3BC0E-8ACC-4ADB-A911-65C0B9E3401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FA567543-0C18-45BC-995F-A44778FA7AFB}"/>
  </w:font>
  <w:font w:name="Georgia">
    <w:panose1 w:val="02040502050405020303"/>
    <w:charset w:val="00"/>
    <w:family w:val="roman"/>
    <w:pitch w:val="variable"/>
    <w:sig w:usb0="00000287" w:usb1="00000000" w:usb2="00000000" w:usb3="00000000" w:csb0="0000009F" w:csb1="00000000"/>
    <w:embedItalic r:id="rId6" w:fontKey="{2283E551-0027-4593-889B-9F3E6731E755}"/>
  </w:font>
  <w:font w:name="Gabarito">
    <w:altName w:val="Times New Roman"/>
    <w:panose1 w:val="00000000000000000000"/>
    <w:charset w:val="00"/>
    <w:family w:val="auto"/>
    <w:pitch w:val="variable"/>
    <w:sig w:usb0="0000000F" w:usb1="00000000" w:usb2="00000000" w:usb3="00000000" w:csb0="00000093" w:csb1="00000000"/>
    <w:embedRegular r:id="rId7" w:fontKey="{48CDBCFE-1798-48F7-8C01-39E9060461E7}"/>
    <w:embedBold r:id="rId8" w:fontKey="{77876611-A668-4112-B027-1162FC077431}"/>
    <w:embedItalic r:id="rId9" w:fontKey="{98D77E43-91CD-40C7-BFAF-FBA51199C617}"/>
    <w:embedBoldItalic r:id="rId10" w:fontKey="{8B5A9D52-1EB3-4CEE-B3B6-202CF8A5E8D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1" w:fontKey="{558240F1-8E82-4E2D-98B9-1DC869A8260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E021A" w14:textId="77777777" w:rsidR="00176E3D" w:rsidRDefault="00176E3D">
      <w:pPr>
        <w:spacing w:after="0" w:line="240" w:lineRule="auto"/>
      </w:pPr>
      <w:r>
        <w:separator/>
      </w:r>
    </w:p>
  </w:footnote>
  <w:footnote w:type="continuationSeparator" w:id="0">
    <w:p w14:paraId="6F517E49" w14:textId="77777777" w:rsidR="00176E3D" w:rsidRDefault="00176E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1F" w14:textId="0E466273" w:rsidR="00A43CA1" w:rsidRDefault="00DE6454">
    <w:r w:rsidRPr="000F73C6">
      <w:rPr>
        <w:noProof/>
      </w:rPr>
      <w:drawing>
        <wp:anchor distT="0" distB="0" distL="114300" distR="114300" simplePos="0" relativeHeight="251659264" behindDoc="1" locked="0" layoutInCell="1" allowOverlap="1" wp14:anchorId="3D3B88E1" wp14:editId="2FFEF4EF">
          <wp:simplePos x="0" y="0"/>
          <wp:positionH relativeFrom="column">
            <wp:posOffset>0</wp:posOffset>
          </wp:positionH>
          <wp:positionV relativeFrom="paragraph">
            <wp:posOffset>-635</wp:posOffset>
          </wp:positionV>
          <wp:extent cx="1856096" cy="667679"/>
          <wp:effectExtent l="0" t="0" r="0" b="571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7551" name="Imagen 2033187551"/>
                  <pic:cNvPicPr/>
                </pic:nvPicPr>
                <pic:blipFill>
                  <a:blip r:embed="rId1">
                    <a:extLst>
                      <a:ext uri="{28A0092B-C50C-407E-A947-70E740481C1C}">
                        <a14:useLocalDpi xmlns:a14="http://schemas.microsoft.com/office/drawing/2010/main" val="0"/>
                      </a:ext>
                    </a:extLst>
                  </a:blip>
                  <a:stretch>
                    <a:fillRect/>
                  </a:stretch>
                </pic:blipFill>
                <pic:spPr>
                  <a:xfrm>
                    <a:off x="0" y="0"/>
                    <a:ext cx="1856096" cy="66767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CA1"/>
    <w:rsid w:val="00176E3D"/>
    <w:rsid w:val="00273009"/>
    <w:rsid w:val="00301472"/>
    <w:rsid w:val="003B6F57"/>
    <w:rsid w:val="00462C34"/>
    <w:rsid w:val="005C5B8E"/>
    <w:rsid w:val="006E324B"/>
    <w:rsid w:val="009F78D8"/>
    <w:rsid w:val="00A43CA1"/>
    <w:rsid w:val="00AC56E2"/>
    <w:rsid w:val="00AF4D43"/>
    <w:rsid w:val="00B3409B"/>
    <w:rsid w:val="00DE6454"/>
    <w:rsid w:val="00E304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7B2B3"/>
  <w15:docId w15:val="{AA6F72DE-61E8-4B8B-8322-E3D60B124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C31E8E"/>
    <w:rPr>
      <w:color w:val="0563C1" w:themeColor="hyperlink"/>
      <w:u w:val="single"/>
    </w:rPr>
  </w:style>
  <w:style w:type="paragraph" w:styleId="Textodeglobo">
    <w:name w:val="Balloon Text"/>
    <w:basedOn w:val="Normal"/>
    <w:link w:val="TextodegloboCar"/>
    <w:uiPriority w:val="99"/>
    <w:semiHidden/>
    <w:unhideWhenUsed/>
    <w:rsid w:val="008830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3043"/>
    <w:rPr>
      <w:rFonts w:ascii="Segoe UI" w:hAnsi="Segoe UI" w:cs="Segoe UI"/>
      <w:sz w:val="18"/>
      <w:szCs w:val="18"/>
    </w:rPr>
  </w:style>
  <w:style w:type="paragraph" w:styleId="Revisin">
    <w:name w:val="Revision"/>
    <w:hidden/>
    <w:uiPriority w:val="99"/>
    <w:semiHidden/>
    <w:rsid w:val="00080090"/>
    <w:pPr>
      <w:spacing w:after="0" w:line="240" w:lineRule="auto"/>
    </w:pPr>
  </w:style>
  <w:style w:type="paragraph" w:styleId="Encabezado">
    <w:name w:val="header"/>
    <w:basedOn w:val="Normal"/>
    <w:link w:val="EncabezadoCar"/>
    <w:uiPriority w:val="99"/>
    <w:unhideWhenUsed/>
    <w:rsid w:val="00076D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6D20"/>
  </w:style>
  <w:style w:type="paragraph" w:styleId="Piedepgina">
    <w:name w:val="footer"/>
    <w:basedOn w:val="Normal"/>
    <w:link w:val="PiedepginaCar"/>
    <w:uiPriority w:val="99"/>
    <w:unhideWhenUsed/>
    <w:rsid w:val="00076D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6D20"/>
  </w:style>
  <w:style w:type="character" w:styleId="Refdecomentario">
    <w:name w:val="annotation reference"/>
    <w:basedOn w:val="Fuentedeprrafopredeter"/>
    <w:uiPriority w:val="99"/>
    <w:semiHidden/>
    <w:unhideWhenUsed/>
    <w:rsid w:val="00717FC8"/>
    <w:rPr>
      <w:sz w:val="16"/>
      <w:szCs w:val="16"/>
    </w:rPr>
  </w:style>
  <w:style w:type="paragraph" w:styleId="Textocomentario">
    <w:name w:val="annotation text"/>
    <w:basedOn w:val="Normal"/>
    <w:link w:val="TextocomentarioCar"/>
    <w:uiPriority w:val="99"/>
    <w:semiHidden/>
    <w:unhideWhenUsed/>
    <w:rsid w:val="00717FC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7FC8"/>
    <w:rPr>
      <w:sz w:val="20"/>
      <w:szCs w:val="20"/>
    </w:rPr>
  </w:style>
  <w:style w:type="paragraph" w:styleId="Asuntodelcomentario">
    <w:name w:val="annotation subject"/>
    <w:basedOn w:val="Textocomentario"/>
    <w:next w:val="Textocomentario"/>
    <w:link w:val="AsuntodelcomentarioCar"/>
    <w:uiPriority w:val="99"/>
    <w:semiHidden/>
    <w:unhideWhenUsed/>
    <w:rsid w:val="00717FC8"/>
    <w:rPr>
      <w:b/>
      <w:bCs/>
    </w:rPr>
  </w:style>
  <w:style w:type="character" w:customStyle="1" w:styleId="AsuntodelcomentarioCar">
    <w:name w:val="Asunto del comentario Car"/>
    <w:basedOn w:val="TextocomentarioCar"/>
    <w:link w:val="Asuntodelcomentario"/>
    <w:uiPriority w:val="99"/>
    <w:semiHidden/>
    <w:rsid w:val="00717FC8"/>
    <w:rPr>
      <w:b/>
      <w:bCs/>
      <w:sz w:val="20"/>
      <w:szCs w:val="20"/>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character" w:styleId="Textoennegrita">
    <w:name w:val="Strong"/>
    <w:basedOn w:val="Fuentedeprrafopredeter"/>
    <w:uiPriority w:val="22"/>
    <w:qFormat/>
    <w:rsid w:val="00DE6454"/>
    <w:rPr>
      <w:b/>
      <w:bCs/>
    </w:rPr>
  </w:style>
  <w:style w:type="character" w:styleId="nfasissutil">
    <w:name w:val="Subtle Emphasis"/>
    <w:basedOn w:val="Fuentedeprrafopredeter"/>
    <w:uiPriority w:val="19"/>
    <w:qFormat/>
    <w:rsid w:val="00DE6454"/>
    <w:rPr>
      <w:i/>
      <w:iCs/>
      <w:color w:val="404040" w:themeColor="text1" w:themeTint="BF"/>
    </w:rPr>
  </w:style>
  <w:style w:type="paragraph" w:styleId="Sinespaciado">
    <w:name w:val="No Spacing"/>
    <w:uiPriority w:val="1"/>
    <w:qFormat/>
    <w:rsid w:val="00DE64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ransparencia.soporte@monterrey.gob.mx"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onterrey.gob.mx/transparencia/Oficial/AvisosDePrivacidad.asp" TargetMode="External"/><Relationship Id="rId5" Type="http://schemas.openxmlformats.org/officeDocument/2006/relationships/footnotes" Target="footnotes.xml"/><Relationship Id="rId10" Type="http://schemas.openxmlformats.org/officeDocument/2006/relationships/hyperlink" Target="mailto:transparencia.soporte@monterrey.gob.mx" TargetMode="External"/><Relationship Id="rId4" Type="http://schemas.openxmlformats.org/officeDocument/2006/relationships/webSettings" Target="webSettings.xml"/><Relationship Id="rId9" Type="http://schemas.openxmlformats.org/officeDocument/2006/relationships/hyperlink" Target="mailto:transparencia.soporte@monterrey.gob.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lkdhn1Jnp7dbLRxOryu2k9czBw==">CgMxLjAyDmguZW1kZHM4OTdhbGltOAByITFyaUVxcUdUOE1TMEhJOFpWOUVDMzlDQUZBWFI5QXl2TA==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Pages>
  <Words>1266</Words>
  <Characters>6964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Guerra Dominguez</dc:creator>
  <cp:lastModifiedBy>Gabriela Berenice Nava Andrade</cp:lastModifiedBy>
  <cp:revision>5</cp:revision>
  <dcterms:created xsi:type="dcterms:W3CDTF">2024-05-22T16:16:00Z</dcterms:created>
  <dcterms:modified xsi:type="dcterms:W3CDTF">2026-03-10T00:13:00Z</dcterms:modified>
</cp:coreProperties>
</file>