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569F2" w14:textId="77777777" w:rsidR="00B962F1" w:rsidRPr="00D0537C" w:rsidRDefault="00B962F1" w:rsidP="00B962F1">
      <w:pPr>
        <w:jc w:val="center"/>
        <w:rPr>
          <w:rFonts w:ascii="Cambria" w:eastAsia="Cambria" w:hAnsi="Cambria" w:cs="Cambria"/>
          <w:b/>
        </w:rPr>
      </w:pPr>
      <w:bookmarkStart w:id="0" w:name="_Hlk170200259"/>
      <w:r w:rsidRPr="00D0537C">
        <w:rPr>
          <w:rFonts w:ascii="Cambria" w:eastAsia="Cambria" w:hAnsi="Cambria" w:cs="Cambria"/>
          <w:b/>
        </w:rPr>
        <w:t xml:space="preserve">AVISO DE PRIVACIDAD INTEGRAL – </w:t>
      </w:r>
      <w:r w:rsidRPr="00D0537C">
        <w:rPr>
          <w:rFonts w:ascii="Cambria" w:eastAsia="Cambria" w:hAnsi="Cambria" w:cs="Cambria"/>
          <w:b/>
          <w:bCs/>
        </w:rPr>
        <w:t>REGISTRO MUNICIPAL DE VISITAS DOMICILIARIAS</w:t>
      </w:r>
    </w:p>
    <w:p w14:paraId="09DE6287" w14:textId="05826F33" w:rsidR="00B962F1" w:rsidRPr="00D0537C" w:rsidRDefault="00B962F1" w:rsidP="00B962F1">
      <w:pPr>
        <w:jc w:val="both"/>
        <w:rPr>
          <w:rFonts w:ascii="Cambria" w:eastAsia="Cambria" w:hAnsi="Cambria" w:cs="Cambria"/>
        </w:rPr>
      </w:pPr>
      <w:r w:rsidRPr="00D0537C">
        <w:rPr>
          <w:rFonts w:ascii="Cambria" w:eastAsia="Cambria" w:hAnsi="Cambria" w:cs="Cambria"/>
          <w:b/>
        </w:rPr>
        <w:t>DATOS DEL RESPONSABLE DEL TRATAMIENTO</w:t>
      </w:r>
      <w:r w:rsidRPr="00D0537C">
        <w:rPr>
          <w:rFonts w:ascii="Cambria" w:eastAsia="Cambria" w:hAnsi="Cambria" w:cs="Cambria"/>
        </w:rPr>
        <w:t xml:space="preserve">. El Municipio de Monterrey, a través de la Dirección de Mejora Regulatoria de la Secretaría de Innovación y Gobierno Abierto, con domicilio en Pabellón M Edificio Ocampo, Av. Melchor Ocampo, Núm. 130, Colonia Centro, 4º piso, Monterrey, Nuevo León, CP. 64000. </w:t>
      </w:r>
    </w:p>
    <w:p w14:paraId="337680F4" w14:textId="77777777" w:rsidR="00B962F1" w:rsidRPr="00D0537C" w:rsidRDefault="00B962F1" w:rsidP="00B962F1">
      <w:pPr>
        <w:jc w:val="both"/>
        <w:rPr>
          <w:rFonts w:ascii="Cambria" w:hAnsi="Cambria"/>
        </w:rPr>
      </w:pPr>
      <w:r w:rsidRPr="00D0537C">
        <w:rPr>
          <w:rFonts w:ascii="Cambria" w:eastAsia="Cambria" w:hAnsi="Cambria" w:cs="Cambria"/>
          <w:b/>
        </w:rPr>
        <w:t>DATOS PERSONALES QUE SERÁN SOMETIDOS A TRATAMIENTO</w:t>
      </w:r>
      <w:r w:rsidRPr="00D0537C">
        <w:rPr>
          <w:rFonts w:ascii="Cambria" w:eastAsia="Cambria" w:hAnsi="Cambria" w:cs="Cambria"/>
        </w:rPr>
        <w:t xml:space="preserve">. </w:t>
      </w:r>
      <w:r w:rsidRPr="00D0537C">
        <w:rPr>
          <w:rFonts w:ascii="Cambria" w:hAnsi="Cambria"/>
        </w:rPr>
        <w:t>Nombre completo y fotografía.</w:t>
      </w:r>
    </w:p>
    <w:p w14:paraId="643DD50C" w14:textId="77777777" w:rsidR="00B962F1" w:rsidRPr="00D0537C" w:rsidRDefault="00B962F1" w:rsidP="00B962F1">
      <w:pPr>
        <w:jc w:val="both"/>
        <w:rPr>
          <w:rFonts w:ascii="Cambria" w:eastAsia="Cambria" w:hAnsi="Cambria" w:cs="Cambria"/>
        </w:rPr>
      </w:pPr>
      <w:r w:rsidRPr="00D0537C">
        <w:rPr>
          <w:rFonts w:ascii="Cambria" w:eastAsia="Cambria" w:hAnsi="Cambria" w:cs="Cambria"/>
          <w:b/>
        </w:rPr>
        <w:t>DATOS PERSONALES SENSIBLES.</w:t>
      </w:r>
      <w:r w:rsidRPr="00D0537C">
        <w:rPr>
          <w:rFonts w:ascii="Cambria" w:eastAsia="Cambria" w:hAnsi="Cambria" w:cs="Cambria"/>
        </w:rPr>
        <w:t xml:space="preserve"> Firma autógrafa. </w:t>
      </w:r>
    </w:p>
    <w:p w14:paraId="33232758" w14:textId="77777777" w:rsidR="00B962F1" w:rsidRPr="00D0537C" w:rsidRDefault="00B962F1" w:rsidP="00B962F1">
      <w:pPr>
        <w:jc w:val="both"/>
        <w:rPr>
          <w:rFonts w:ascii="Cambria" w:eastAsia="Cambria" w:hAnsi="Cambria" w:cs="Cambria"/>
        </w:rPr>
      </w:pPr>
      <w:r w:rsidRPr="00D0537C">
        <w:rPr>
          <w:rFonts w:ascii="Cambria" w:eastAsia="Cambria" w:hAnsi="Cambria" w:cs="Cambria"/>
          <w:b/>
        </w:rPr>
        <w:t>FINALIDADES.</w:t>
      </w:r>
      <w:r w:rsidRPr="00D0537C">
        <w:rPr>
          <w:rFonts w:ascii="Cambria" w:eastAsia="Cambria" w:hAnsi="Cambria" w:cs="Cambria"/>
        </w:rPr>
        <w:t xml:space="preserve"> </w:t>
      </w:r>
    </w:p>
    <w:p w14:paraId="66A929B7" w14:textId="77777777" w:rsidR="00B962F1" w:rsidRPr="00D0537C" w:rsidRDefault="00B962F1" w:rsidP="00B962F1">
      <w:pPr>
        <w:jc w:val="both"/>
        <w:rPr>
          <w:rFonts w:ascii="Cambria" w:hAnsi="Cambria"/>
        </w:rPr>
      </w:pPr>
      <w:r w:rsidRPr="00D0537C">
        <w:rPr>
          <w:rFonts w:ascii="Cambria" w:eastAsia="Cambria" w:hAnsi="Cambria" w:cs="Cambria"/>
          <w:b/>
        </w:rPr>
        <w:t>Primarias.</w:t>
      </w:r>
      <w:r w:rsidRPr="00D0537C">
        <w:rPr>
          <w:rFonts w:ascii="Cambria" w:eastAsia="Cambria" w:hAnsi="Cambria" w:cs="Cambria"/>
        </w:rPr>
        <w:t xml:space="preserve"> </w:t>
      </w:r>
      <w:r w:rsidRPr="00D0537C">
        <w:rPr>
          <w:rFonts w:ascii="Cambria" w:hAnsi="Cambria"/>
        </w:rPr>
        <w:t>Los datos personales recabados serán incorporados y tratados para realizar un registro dentro del Sistema Municipal de Mej</w:t>
      </w:r>
      <w:bookmarkStart w:id="1" w:name="_GoBack"/>
      <w:bookmarkEnd w:id="1"/>
      <w:r w:rsidRPr="00D0537C">
        <w:rPr>
          <w:rFonts w:ascii="Cambria" w:hAnsi="Cambria"/>
        </w:rPr>
        <w:t>ora Regulatoria (</w:t>
      </w:r>
      <w:proofErr w:type="spellStart"/>
      <w:r w:rsidRPr="00D0537C">
        <w:rPr>
          <w:rFonts w:ascii="Cambria" w:hAnsi="Cambria"/>
        </w:rPr>
        <w:t>SiMeR</w:t>
      </w:r>
      <w:proofErr w:type="spellEnd"/>
      <w:r w:rsidRPr="00D0537C">
        <w:rPr>
          <w:rFonts w:ascii="Cambria" w:hAnsi="Cambria"/>
        </w:rPr>
        <w:t>) de Monterrey, en el cual se establecerá la información de los servidores públicos con nombramiento o cuyas competencias sean las de ejecutar el cumplimiento de alguna</w:t>
      </w:r>
      <w:r w:rsidRPr="00D0537C">
        <w:rPr>
          <w:rFonts w:ascii="Cambria" w:hAnsi="Cambria"/>
          <w:i/>
          <w:iCs/>
        </w:rPr>
        <w:t xml:space="preserve"> </w:t>
      </w:r>
      <w:r w:rsidRPr="00D0537C">
        <w:rPr>
          <w:rFonts w:ascii="Cambria" w:hAnsi="Cambria"/>
        </w:rPr>
        <w:t>inspecciones, verificaciones o visitas domiciliarias de cada una de las dependencias municipales.</w:t>
      </w:r>
    </w:p>
    <w:p w14:paraId="02B24E04" w14:textId="01A29AE5" w:rsidR="00B962F1" w:rsidRPr="00D0537C" w:rsidRDefault="00B962F1" w:rsidP="00B962F1">
      <w:pPr>
        <w:jc w:val="both"/>
        <w:rPr>
          <w:rFonts w:ascii="Cambria" w:eastAsia="Cambria" w:hAnsi="Cambria" w:cs="Cambria"/>
        </w:rPr>
      </w:pPr>
      <w:r w:rsidRPr="00D0537C">
        <w:rPr>
          <w:rFonts w:ascii="Cambria" w:eastAsia="Cambria" w:hAnsi="Cambria" w:cs="Cambria"/>
          <w:b/>
        </w:rPr>
        <w:t>Secundarias.</w:t>
      </w:r>
      <w:r w:rsidRPr="00D0537C">
        <w:rPr>
          <w:rFonts w:ascii="Cambria" w:eastAsia="Cambria" w:hAnsi="Cambria" w:cs="Cambria"/>
        </w:rPr>
        <w:t xml:space="preserve"> En cuanto al dato de la firma autógrafa, su finalidad es para contar con el consentimiento de la difusión de la fotografía de los servidores públicos con nombramiento de visitadores, inspectores y verificadores, </w:t>
      </w:r>
      <w:r w:rsidR="007327D1" w:rsidRPr="00D0537C">
        <w:rPr>
          <w:rFonts w:ascii="Cambria" w:eastAsia="Cambria" w:hAnsi="Cambria" w:cs="Cambria"/>
        </w:rPr>
        <w:t>dentro del</w:t>
      </w:r>
      <w:r w:rsidRPr="00D0537C">
        <w:rPr>
          <w:rFonts w:ascii="Cambria" w:eastAsia="Cambria" w:hAnsi="Cambria" w:cs="Cambria"/>
        </w:rPr>
        <w:t xml:space="preserve"> </w:t>
      </w:r>
      <w:r w:rsidRPr="00D0537C">
        <w:rPr>
          <w:rFonts w:ascii="Cambria" w:hAnsi="Cambria"/>
        </w:rPr>
        <w:t>Sistema Municipal de Mejora Regulatoria.</w:t>
      </w:r>
      <w:r w:rsidRPr="00D0537C">
        <w:rPr>
          <w:rFonts w:ascii="Cambria" w:eastAsia="Cambria" w:hAnsi="Cambria" w:cs="Cambria"/>
        </w:rPr>
        <w:t xml:space="preserve"> </w:t>
      </w:r>
    </w:p>
    <w:p w14:paraId="0D679E96"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t>Así mismos se comunica que los datos personales que nos proporcione, podrán ser utilizados para contar con datos de control, estadísticos e informes sobre el servicio brindado.</w:t>
      </w:r>
    </w:p>
    <w:p w14:paraId="5B3B9DA2" w14:textId="73797FA3" w:rsidR="00B962F1" w:rsidRPr="00D0537C" w:rsidRDefault="00B962F1" w:rsidP="00B962F1">
      <w:pPr>
        <w:jc w:val="both"/>
        <w:rPr>
          <w:rFonts w:ascii="Times New Roman" w:eastAsia="Times New Roman" w:hAnsi="Times New Roman" w:cs="Times New Roman"/>
          <w:sz w:val="24"/>
          <w:szCs w:val="24"/>
        </w:rPr>
      </w:pPr>
      <w:r w:rsidRPr="00D0537C">
        <w:rPr>
          <w:rFonts w:ascii="Cambria" w:eastAsia="Cambria" w:hAnsi="Cambria" w:cs="Cambria"/>
          <w:b/>
        </w:rPr>
        <w:t>FUNDAMENTO PARA EL TRATAMIENTO DE DATOS PERSONALES.</w:t>
      </w:r>
      <w:r w:rsidRPr="00D0537C">
        <w:rPr>
          <w:rFonts w:ascii="Cambria" w:eastAsia="Cambria" w:hAnsi="Cambria" w:cs="Cambria"/>
        </w:rPr>
        <w:t xml:space="preserve"> El tratamiento de sus datos personales se realiza con fundamento en los </w:t>
      </w:r>
      <w:r w:rsidRPr="00D0537C">
        <w:rPr>
          <w:rFonts w:ascii="Cambria" w:eastAsia="Cambria" w:hAnsi="Cambria" w:cs="Cambria"/>
          <w:color w:val="000000"/>
        </w:rPr>
        <w:t>artículos 3 fracción II y X, 16 al 35, 81, 97 y 99 de la Ley de Protección de Datos Personales en Posesión de Sujetos Obligados del Estado de Nuevo León</w:t>
      </w:r>
      <w:r w:rsidRPr="00D0537C">
        <w:rPr>
          <w:rFonts w:ascii="Cambria" w:eastAsia="Cambria" w:hAnsi="Cambria" w:cs="Cambria"/>
        </w:rPr>
        <w:t xml:space="preserve">; artículos 1, 86, 88, 89, 96, 162 y 168 de la Ley de Gobierno Municipal del Estado de Nuevo León, en relación con los diversos 113, 114, 115 y 120 del Reglamento de la Administración Pública Municipal de Monterrey, </w:t>
      </w:r>
      <w:r w:rsidRPr="00D0537C">
        <w:rPr>
          <w:rFonts w:ascii="Cambria" w:hAnsi="Cambria"/>
        </w:rPr>
        <w:t>concatenado con los artículos 3 fracción XIII, 55 fracción I y 56 de la Ley General de Mejora Regulatoria, la Estrategia Nacional de Mejora Regulatoria en su apartado numero 4 sección 4.3 pagina 153. Además de lo dispuesto en los artículos 3 fracción XIX, 70 fracción I y 76 de la Ley para la Mejora Regulatoria y la Simplificación Administrativa del Estado de Nuevo León, y lo dispuesto por el a</w:t>
      </w:r>
      <w:r w:rsidRPr="00D0537C">
        <w:rPr>
          <w:rFonts w:ascii="Times New Roman" w:eastAsia="Times New Roman" w:hAnsi="Times New Roman" w:cs="Times New Roman"/>
          <w:sz w:val="24"/>
          <w:szCs w:val="24"/>
        </w:rPr>
        <w:t>rtículo 4 fracción XXI, 48 fracción I, y 49 del Reglamento de Mejora Regulatoria para el municipio de Monterrey.</w:t>
      </w:r>
    </w:p>
    <w:p w14:paraId="191B4917" w14:textId="77777777" w:rsidR="00B962F1" w:rsidRPr="00D0537C" w:rsidRDefault="00B962F1" w:rsidP="00B962F1">
      <w:pPr>
        <w:jc w:val="both"/>
        <w:rPr>
          <w:rFonts w:ascii="Cambria" w:eastAsia="Cambria" w:hAnsi="Cambria" w:cs="Cambria"/>
        </w:rPr>
      </w:pPr>
      <w:r w:rsidRPr="00D0537C">
        <w:rPr>
          <w:rFonts w:ascii="Cambria" w:eastAsia="Cambria" w:hAnsi="Cambria" w:cs="Cambria"/>
          <w:b/>
        </w:rPr>
        <w:t>TRANSFERENCIAS.</w:t>
      </w:r>
      <w:r w:rsidRPr="00D0537C">
        <w:rPr>
          <w:rFonts w:ascii="Cambria" w:eastAsia="Cambria" w:hAnsi="Cambria" w:cs="Cambria"/>
        </w:rPr>
        <w:t xml:space="preserve"> Se informa que no se realizarán transferencias de datos personales, salvo requerimientos de información de autoridad competente, que estén debidamente fundados y motivados.</w:t>
      </w:r>
    </w:p>
    <w:p w14:paraId="1B119905" w14:textId="25FC6369" w:rsidR="00B962F1" w:rsidRPr="00D0537C" w:rsidRDefault="00B962F1" w:rsidP="00B962F1">
      <w:pPr>
        <w:jc w:val="both"/>
        <w:rPr>
          <w:rFonts w:ascii="Cambria" w:eastAsia="Cambria" w:hAnsi="Cambria" w:cs="Cambria"/>
        </w:rPr>
      </w:pPr>
      <w:r w:rsidRPr="00D0537C">
        <w:rPr>
          <w:rFonts w:ascii="Cambria" w:eastAsia="Cambria" w:hAnsi="Cambria" w:cs="Cambria"/>
          <w:b/>
        </w:rPr>
        <w:t>MANIFESTACIÓN DE NEGATIVA PARA EL TRATAMIENTO DE SUS DATOS PERSONALES.</w:t>
      </w:r>
      <w:r w:rsidRPr="00D0537C">
        <w:rPr>
          <w:rFonts w:ascii="Cambria" w:eastAsia="Cambria" w:hAnsi="Cambria" w:cs="Cambria"/>
        </w:rPr>
        <w:t xml:space="preserve"> Podrá manifestar su negativa de tratamiento de sus datos personales directamente en la D</w:t>
      </w:r>
      <w:r w:rsidR="00DF18E4" w:rsidRPr="00D0537C">
        <w:rPr>
          <w:rFonts w:ascii="Cambria" w:eastAsia="Cambria" w:hAnsi="Cambria" w:cs="Cambria"/>
        </w:rPr>
        <w:t>irección de Mejora Regulatoria</w:t>
      </w:r>
      <w:r w:rsidRPr="00D0537C">
        <w:rPr>
          <w:rFonts w:ascii="Cambria" w:eastAsia="Cambria" w:hAnsi="Cambria" w:cs="Cambria"/>
        </w:rPr>
        <w:t xml:space="preserve"> de la Secretaría de Innovación y Gobierno Abierto, con domicilio en Pabellón M Edificio Ocampo, Av. Melchor Ocampo, Núm. 130, Colonia Centro, 4º </w:t>
      </w:r>
      <w:r w:rsidRPr="00D0537C">
        <w:rPr>
          <w:rFonts w:ascii="Cambria" w:eastAsia="Cambria" w:hAnsi="Cambria" w:cs="Cambria"/>
        </w:rPr>
        <w:lastRenderedPageBreak/>
        <w:t xml:space="preserve">piso, Monterrey, Nuevo León, CP. 64000, o acudiendo directamente ante la Unidad de Transparencia de Administración Pública Centralizada del Municipio de Monterrey (Dirección de Transparencia de la Contraloría Municipal), con domicilio en </w:t>
      </w:r>
      <w:r w:rsidRPr="00D0537C">
        <w:rPr>
          <w:rFonts w:ascii="Cambria" w:eastAsia="Cambria" w:hAnsi="Cambria" w:cs="Cambria"/>
          <w:b/>
        </w:rPr>
        <w:t>Hidalgo número 443, piso 1, en la colonia Centro, de Monterrey, Nuevo León, C.P. 64000</w:t>
      </w:r>
      <w:r w:rsidRPr="00D0537C">
        <w:rPr>
          <w:rFonts w:ascii="Cambria" w:eastAsia="Cambria" w:hAnsi="Cambria" w:cs="Cambria"/>
        </w:rPr>
        <w:t xml:space="preserve">, y/o por medio del correo electrónico: </w:t>
      </w:r>
      <w:hyperlink r:id="rId6">
        <w:r w:rsidRPr="00D0537C">
          <w:rPr>
            <w:rFonts w:ascii="Cambria" w:eastAsia="Cambria" w:hAnsi="Cambria" w:cs="Cambria"/>
            <w:color w:val="0563C1"/>
            <w:u w:val="single"/>
          </w:rPr>
          <w:t>transparencia.soporte@monterrey.gob.mx</w:t>
        </w:r>
      </w:hyperlink>
      <w:r w:rsidRPr="00D0537C">
        <w:rPr>
          <w:rFonts w:ascii="Cambria" w:eastAsia="Cambria" w:hAnsi="Cambria" w:cs="Cambria"/>
        </w:rPr>
        <w:t xml:space="preserve">. </w:t>
      </w:r>
    </w:p>
    <w:p w14:paraId="0D280ED0" w14:textId="77777777" w:rsidR="00B962F1" w:rsidRPr="00D0537C" w:rsidRDefault="00B962F1" w:rsidP="00B962F1">
      <w:pPr>
        <w:jc w:val="both"/>
        <w:rPr>
          <w:rFonts w:ascii="Cambria" w:eastAsia="Cambria" w:hAnsi="Cambria" w:cs="Cambria"/>
        </w:rPr>
      </w:pPr>
      <w:r w:rsidRPr="00D0537C">
        <w:rPr>
          <w:rFonts w:ascii="Cambria" w:eastAsia="Cambria" w:hAnsi="Cambria" w:cs="Cambria"/>
          <w:b/>
        </w:rPr>
        <w:t>MECANISMOS PARA EL EJERCICIO DE LOS DERECHOS ARCO.</w:t>
      </w:r>
      <w:r w:rsidRPr="00D0537C">
        <w:rPr>
          <w:rFonts w:ascii="Cambria" w:eastAsia="Cambria" w:hAnsi="Cambria" w:cs="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Pr="00D0537C">
        <w:rPr>
          <w:rFonts w:ascii="Cambria" w:eastAsia="Cambria" w:hAnsi="Cambria" w:cs="Cambria"/>
          <w:b/>
        </w:rPr>
        <w:t>Hidalgo número 443, piso 1, en la colonia Centro, de Monterrey, Nuevo León, C.P. 64000</w:t>
      </w:r>
      <w:r w:rsidRPr="00D0537C">
        <w:rPr>
          <w:rFonts w:ascii="Cambria" w:eastAsia="Cambria" w:hAnsi="Cambria" w:cs="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7">
        <w:r w:rsidRPr="00D0537C">
          <w:rPr>
            <w:rFonts w:ascii="Cambria" w:eastAsia="Cambria" w:hAnsi="Cambria" w:cs="Cambria"/>
            <w:color w:val="0563C1"/>
            <w:u w:val="single"/>
          </w:rPr>
          <w:t>https://www.plataformadetransparencia.org.mx/</w:t>
        </w:r>
      </w:hyperlink>
      <w:r w:rsidRPr="00D0537C">
        <w:rPr>
          <w:rFonts w:ascii="Cambria" w:eastAsia="Cambria" w:hAnsi="Cambria" w:cs="Cambria"/>
        </w:rPr>
        <w:t xml:space="preserve"> o al correo electrónico: </w:t>
      </w:r>
      <w:hyperlink r:id="rId8">
        <w:r w:rsidRPr="00D0537C">
          <w:rPr>
            <w:rFonts w:ascii="Cambria" w:eastAsia="Cambria" w:hAnsi="Cambria" w:cs="Cambria"/>
            <w:color w:val="0563C1"/>
            <w:u w:val="single"/>
          </w:rPr>
          <w:t>transparencia.soporte@monterrey.gob.mx</w:t>
        </w:r>
      </w:hyperlink>
      <w:r w:rsidRPr="00D0537C">
        <w:rPr>
          <w:rFonts w:ascii="Cambria" w:eastAsia="Cambria" w:hAnsi="Cambria" w:cs="Cambria"/>
        </w:rPr>
        <w:t xml:space="preserve">. </w:t>
      </w:r>
    </w:p>
    <w:p w14:paraId="54CD0BAA" w14:textId="7DB7E8E4" w:rsidR="00B962F1" w:rsidRPr="00D0537C" w:rsidRDefault="00B962F1" w:rsidP="00B962F1">
      <w:pPr>
        <w:jc w:val="both"/>
        <w:rPr>
          <w:rFonts w:ascii="Cambria" w:eastAsia="Cambria" w:hAnsi="Cambria" w:cs="Cambria"/>
        </w:rPr>
      </w:pPr>
      <w:r w:rsidRPr="00D0537C">
        <w:rPr>
          <w:rFonts w:ascii="Cambria" w:eastAsia="Cambria" w:hAnsi="Cambria" w:cs="Cambria"/>
        </w:rPr>
        <w:t>Aunado a lo anterior, usted tiene el derecho de acceder a los datos personales que obren en posesión del D</w:t>
      </w:r>
      <w:r w:rsidR="00DF18E4" w:rsidRPr="00D0537C">
        <w:rPr>
          <w:rFonts w:ascii="Cambria" w:eastAsia="Cambria" w:hAnsi="Cambria" w:cs="Cambria"/>
        </w:rPr>
        <w:t>irección de Mejora Regulatoria</w:t>
      </w:r>
      <w:r w:rsidRPr="00D0537C">
        <w:rPr>
          <w:rFonts w:ascii="Cambria" w:eastAsia="Cambria" w:hAnsi="Cambria" w:cs="Cambria"/>
        </w:rPr>
        <w:t xml:space="preserve">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9456B3F"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7303EB4"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t>I) El nombre del titular y su domicilio o cualquier otro medio para recibir notificaciones;</w:t>
      </w:r>
    </w:p>
    <w:p w14:paraId="70E27207"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t>II) Los documentos que acrediten la identidad del titular y, en su caso, la personalidad e identidad de su representante;</w:t>
      </w:r>
    </w:p>
    <w:p w14:paraId="3A3D734D"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t>III) De ser posible, el área responsable que trata los datos personales y ante el cual se presenta la solicitud;</w:t>
      </w:r>
    </w:p>
    <w:p w14:paraId="627D1515"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lastRenderedPageBreak/>
        <w:t>IV) La descripción clara y precisa de los datos personales respecto de los que se busca ejercer alguno de los derechos ARCO, salvo que se trate del derecho de acceso;</w:t>
      </w:r>
    </w:p>
    <w:p w14:paraId="739EA4BC"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t>V) La descripción del derecho ARCO que se pretende ejercer, o bien, lo que solicita el titular;</w:t>
      </w:r>
    </w:p>
    <w:p w14:paraId="2822C5E5"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t>VI) Cualquier otro elemento o documento que facilite la localización de los datos personales, en su caso.</w:t>
      </w:r>
    </w:p>
    <w:p w14:paraId="590EB6EF"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transparencia.soporte@monterrey.gob.mx. </w:t>
      </w:r>
    </w:p>
    <w:p w14:paraId="248CD960" w14:textId="77777777" w:rsidR="00B962F1" w:rsidRPr="00D0537C" w:rsidRDefault="00B962F1" w:rsidP="00B962F1">
      <w:pPr>
        <w:jc w:val="both"/>
        <w:rPr>
          <w:rFonts w:ascii="Cambria" w:eastAsia="Cambria" w:hAnsi="Cambria" w:cs="Cambria"/>
        </w:rPr>
      </w:pPr>
      <w:r w:rsidRPr="00D0537C">
        <w:rPr>
          <w:rFonts w:ascii="Cambria" w:eastAsia="Cambria" w:hAnsi="Cambria" w:cs="Cambria"/>
          <w:b/>
        </w:rPr>
        <w:t>MODIFICACIONES AL AVISO.</w:t>
      </w:r>
      <w:r w:rsidRPr="00D0537C">
        <w:rPr>
          <w:rFonts w:ascii="Cambria" w:eastAsia="Cambria" w:hAnsi="Cambria" w:cs="Cambria"/>
        </w:rPr>
        <w:t xml:space="preserve"> En caso de modificaciones, el presente aviso será actualizado y difundido a través de la página de internet </w:t>
      </w:r>
      <w:hyperlink r:id="rId9">
        <w:r w:rsidRPr="00D0537C">
          <w:rPr>
            <w:rFonts w:ascii="Cambria" w:eastAsia="Cambria" w:hAnsi="Cambria" w:cs="Cambria"/>
            <w:color w:val="0563C1"/>
            <w:u w:val="single"/>
          </w:rPr>
          <w:t>http://www.monterrey.gob.mx/transparencia/AvisosDePrivacidad.html</w:t>
        </w:r>
      </w:hyperlink>
      <w:r w:rsidRPr="00D0537C">
        <w:rPr>
          <w:rFonts w:ascii="Cambria" w:eastAsia="Cambria" w:hAnsi="Cambria" w:cs="Cambria"/>
        </w:rPr>
        <w:t xml:space="preserve">. </w:t>
      </w:r>
    </w:p>
    <w:p w14:paraId="4A7BF697" w14:textId="77777777" w:rsidR="00B962F1" w:rsidRPr="00D0537C" w:rsidRDefault="00B962F1" w:rsidP="00B962F1">
      <w:pPr>
        <w:jc w:val="both"/>
        <w:rPr>
          <w:rFonts w:ascii="Cambria" w:eastAsia="Cambria" w:hAnsi="Cambria" w:cs="Cambria"/>
        </w:rPr>
      </w:pPr>
      <w:r w:rsidRPr="00D0537C">
        <w:rPr>
          <w:rFonts w:ascii="Cambria" w:eastAsia="Cambria" w:hAnsi="Cambria" w:cs="Cambria"/>
        </w:rPr>
        <w:t>Al suscribir este formato, ESTÁ CONSINTIENDO EL TRATAMIENTO Y TRANSMISIÓN de sus datos personales para las finalidades aquí señaladas.</w:t>
      </w:r>
    </w:p>
    <w:p w14:paraId="10AFD9F9" w14:textId="21934191" w:rsidR="00B962F1" w:rsidRDefault="00DF18E4" w:rsidP="00B962F1">
      <w:pPr>
        <w:jc w:val="right"/>
        <w:rPr>
          <w:rFonts w:ascii="Cambria" w:eastAsia="Cambria" w:hAnsi="Cambria" w:cs="Cambria"/>
          <w:i/>
        </w:rPr>
      </w:pPr>
      <w:r w:rsidRPr="00D0537C">
        <w:rPr>
          <w:rFonts w:ascii="Cambria" w:eastAsia="Cambria" w:hAnsi="Cambria" w:cs="Cambria"/>
          <w:i/>
        </w:rPr>
        <w:t>Fecha de última Actualización 12</w:t>
      </w:r>
      <w:r w:rsidR="00B962F1" w:rsidRPr="00D0537C">
        <w:rPr>
          <w:rFonts w:ascii="Cambria" w:eastAsia="Cambria" w:hAnsi="Cambria" w:cs="Cambria"/>
          <w:i/>
        </w:rPr>
        <w:t>/julio/2024</w:t>
      </w:r>
    </w:p>
    <w:p w14:paraId="4549D423" w14:textId="77777777" w:rsidR="00B962F1" w:rsidRDefault="00B962F1" w:rsidP="00B962F1">
      <w:pPr>
        <w:jc w:val="both"/>
        <w:rPr>
          <w:rFonts w:ascii="Cambria" w:eastAsia="Cambria" w:hAnsi="Cambria" w:cs="Cambria"/>
          <w:b/>
        </w:rPr>
      </w:pPr>
      <w:bookmarkStart w:id="2" w:name="_heading=h.gjdgxs" w:colFirst="0" w:colLast="0"/>
      <w:bookmarkEnd w:id="2"/>
    </w:p>
    <w:p w14:paraId="3C5C22C6" w14:textId="77777777" w:rsidR="00B962F1" w:rsidRDefault="00B962F1" w:rsidP="00B962F1">
      <w:pPr>
        <w:jc w:val="both"/>
        <w:rPr>
          <w:rFonts w:ascii="Cambria" w:eastAsia="Cambria" w:hAnsi="Cambria" w:cs="Cambria"/>
          <w:b/>
        </w:rPr>
      </w:pPr>
    </w:p>
    <w:p w14:paraId="35AEDA86" w14:textId="77777777" w:rsidR="00B962F1" w:rsidRDefault="00B962F1" w:rsidP="00B962F1">
      <w:pPr>
        <w:jc w:val="both"/>
        <w:rPr>
          <w:rFonts w:ascii="Cambria" w:eastAsia="Cambria" w:hAnsi="Cambria" w:cs="Cambria"/>
          <w:b/>
        </w:rPr>
      </w:pPr>
    </w:p>
    <w:p w14:paraId="1002234B" w14:textId="77777777" w:rsidR="00B962F1" w:rsidRDefault="00B962F1" w:rsidP="00B962F1">
      <w:pPr>
        <w:jc w:val="both"/>
        <w:rPr>
          <w:rFonts w:ascii="Cambria" w:eastAsia="Cambria" w:hAnsi="Cambria" w:cs="Cambria"/>
          <w:b/>
        </w:rPr>
      </w:pPr>
    </w:p>
    <w:p w14:paraId="3D10BB34" w14:textId="77777777" w:rsidR="00B962F1" w:rsidRDefault="00B962F1" w:rsidP="00B962F1">
      <w:pPr>
        <w:jc w:val="both"/>
        <w:rPr>
          <w:rFonts w:ascii="Cambria" w:eastAsia="Cambria" w:hAnsi="Cambria" w:cs="Cambria"/>
          <w:b/>
        </w:rPr>
      </w:pPr>
    </w:p>
    <w:p w14:paraId="45EA9441" w14:textId="77777777" w:rsidR="00B962F1" w:rsidRDefault="00B962F1" w:rsidP="00B962F1">
      <w:pPr>
        <w:jc w:val="both"/>
        <w:rPr>
          <w:rFonts w:ascii="Cambria" w:eastAsia="Cambria" w:hAnsi="Cambria" w:cs="Cambria"/>
          <w:b/>
        </w:rPr>
      </w:pPr>
    </w:p>
    <w:p w14:paraId="53465DB3" w14:textId="77777777" w:rsidR="00B962F1" w:rsidRDefault="00B962F1" w:rsidP="00B962F1">
      <w:pPr>
        <w:jc w:val="both"/>
        <w:rPr>
          <w:rFonts w:ascii="Cambria" w:eastAsia="Cambria" w:hAnsi="Cambria" w:cs="Cambria"/>
          <w:b/>
        </w:rPr>
      </w:pPr>
    </w:p>
    <w:p w14:paraId="4D857EEF" w14:textId="77777777" w:rsidR="00B962F1" w:rsidRDefault="00B962F1" w:rsidP="00B962F1">
      <w:pPr>
        <w:jc w:val="both"/>
        <w:rPr>
          <w:rFonts w:ascii="Cambria" w:eastAsia="Cambria" w:hAnsi="Cambria" w:cs="Cambria"/>
          <w:b/>
        </w:rPr>
      </w:pPr>
    </w:p>
    <w:p w14:paraId="156367AD" w14:textId="77777777" w:rsidR="00B962F1" w:rsidRDefault="00B962F1" w:rsidP="00B962F1">
      <w:pPr>
        <w:jc w:val="both"/>
        <w:rPr>
          <w:rFonts w:ascii="Cambria" w:eastAsia="Cambria" w:hAnsi="Cambria" w:cs="Cambria"/>
          <w:b/>
        </w:rPr>
      </w:pPr>
    </w:p>
    <w:p w14:paraId="218D0AF3" w14:textId="77777777" w:rsidR="00B962F1" w:rsidRDefault="00B962F1" w:rsidP="00B962F1">
      <w:pPr>
        <w:jc w:val="both"/>
        <w:rPr>
          <w:rFonts w:ascii="Cambria" w:eastAsia="Cambria" w:hAnsi="Cambria" w:cs="Cambria"/>
          <w:b/>
        </w:rPr>
      </w:pPr>
    </w:p>
    <w:p w14:paraId="3AE9E179" w14:textId="77777777" w:rsidR="00B962F1" w:rsidRDefault="00B962F1" w:rsidP="00B962F1">
      <w:pPr>
        <w:jc w:val="both"/>
        <w:rPr>
          <w:rFonts w:ascii="Cambria" w:eastAsia="Cambria" w:hAnsi="Cambria" w:cs="Cambria"/>
          <w:b/>
        </w:rPr>
      </w:pPr>
    </w:p>
    <w:p w14:paraId="397BA697" w14:textId="77777777" w:rsidR="00B962F1" w:rsidRDefault="00B962F1" w:rsidP="00B962F1">
      <w:pPr>
        <w:rPr>
          <w:rFonts w:ascii="Cambria" w:eastAsia="Cambria" w:hAnsi="Cambria" w:cs="Cambria"/>
        </w:rPr>
      </w:pPr>
    </w:p>
    <w:p w14:paraId="57B2BB35" w14:textId="77777777" w:rsidR="00B962F1" w:rsidRDefault="00B962F1" w:rsidP="00B962F1">
      <w:pPr>
        <w:rPr>
          <w:rFonts w:ascii="Cambria" w:eastAsia="Cambria" w:hAnsi="Cambria" w:cs="Cambria"/>
        </w:rPr>
      </w:pPr>
    </w:p>
    <w:bookmarkEnd w:id="0"/>
    <w:p w14:paraId="21FB1C9C" w14:textId="77777777" w:rsidR="0045439C" w:rsidRDefault="0045439C"/>
    <w:sectPr w:rsidR="0045439C" w:rsidSect="00B962F1">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3161C" w14:textId="77777777" w:rsidR="00492B43" w:rsidRDefault="00492B43" w:rsidP="00CC6371">
      <w:pPr>
        <w:spacing w:after="0" w:line="240" w:lineRule="auto"/>
      </w:pPr>
      <w:r>
        <w:separator/>
      </w:r>
    </w:p>
  </w:endnote>
  <w:endnote w:type="continuationSeparator" w:id="0">
    <w:p w14:paraId="7F43BC3A" w14:textId="77777777" w:rsidR="00492B43" w:rsidRDefault="00492B43" w:rsidP="00CC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1039C" w14:textId="77777777" w:rsidR="00492B43" w:rsidRDefault="00492B43" w:rsidP="00CC6371">
      <w:pPr>
        <w:spacing w:after="0" w:line="240" w:lineRule="auto"/>
      </w:pPr>
      <w:r>
        <w:separator/>
      </w:r>
    </w:p>
  </w:footnote>
  <w:footnote w:type="continuationSeparator" w:id="0">
    <w:p w14:paraId="28C31948" w14:textId="77777777" w:rsidR="00492B43" w:rsidRDefault="00492B43" w:rsidP="00CC6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BCC9" w14:textId="34C2F85D" w:rsidR="00CC6371" w:rsidRDefault="00CC6371">
    <w:pPr>
      <w:pStyle w:val="Encabezado"/>
    </w:pPr>
    <w:r>
      <w:rPr>
        <w:noProof/>
        <w:color w:val="000000"/>
      </w:rPr>
      <w:drawing>
        <wp:inline distT="0" distB="0" distL="0" distR="0" wp14:anchorId="36BEE2E6" wp14:editId="54136699">
          <wp:extent cx="1791012" cy="936966"/>
          <wp:effectExtent l="0" t="0" r="0" b="0"/>
          <wp:docPr id="2" name="image1.png" descr="C:\Users\maria.guerra\Desktop\Nueva imagen 2021-2024\Sistema Logotipo Gob Monterrey-01.png"/>
          <wp:cNvGraphicFramePr/>
          <a:graphic xmlns:a="http://schemas.openxmlformats.org/drawingml/2006/main">
            <a:graphicData uri="http://schemas.openxmlformats.org/drawingml/2006/picture">
              <pic:pic xmlns:pic="http://schemas.openxmlformats.org/drawingml/2006/picture">
                <pic:nvPicPr>
                  <pic:cNvPr id="0" name="image1.png" descr="C:\Users\maria.guerra\Desktop\Nueva imagen 2021-2024\Sistema Logotipo Gob Monterrey-01.png"/>
                  <pic:cNvPicPr preferRelativeResize="0"/>
                </pic:nvPicPr>
                <pic:blipFill>
                  <a:blip r:embed="rId1"/>
                  <a:srcRect/>
                  <a:stretch>
                    <a:fillRect/>
                  </a:stretch>
                </pic:blipFill>
                <pic:spPr>
                  <a:xfrm>
                    <a:off x="0" y="0"/>
                    <a:ext cx="1791012" cy="93696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F1"/>
    <w:rsid w:val="00281EB9"/>
    <w:rsid w:val="0045439C"/>
    <w:rsid w:val="00492B43"/>
    <w:rsid w:val="00665BA1"/>
    <w:rsid w:val="007327D1"/>
    <w:rsid w:val="0083073D"/>
    <w:rsid w:val="00B962F1"/>
    <w:rsid w:val="00CC6371"/>
    <w:rsid w:val="00D0537C"/>
    <w:rsid w:val="00DF18E4"/>
    <w:rsid w:val="00E87AC7"/>
    <w:rsid w:val="00FF03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9821"/>
  <w15:chartTrackingRefBased/>
  <w15:docId w15:val="{93E4034B-7FA8-4BBA-A147-3B33C71B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F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F03DA"/>
    <w:rPr>
      <w:sz w:val="16"/>
      <w:szCs w:val="16"/>
    </w:rPr>
  </w:style>
  <w:style w:type="paragraph" w:styleId="Textocomentario">
    <w:name w:val="annotation text"/>
    <w:basedOn w:val="Normal"/>
    <w:link w:val="TextocomentarioCar"/>
    <w:uiPriority w:val="99"/>
    <w:semiHidden/>
    <w:unhideWhenUsed/>
    <w:rsid w:val="00FF03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03DA"/>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F03DA"/>
    <w:rPr>
      <w:b/>
      <w:bCs/>
    </w:rPr>
  </w:style>
  <w:style w:type="character" w:customStyle="1" w:styleId="AsuntodelcomentarioCar">
    <w:name w:val="Asunto del comentario Car"/>
    <w:basedOn w:val="TextocomentarioCar"/>
    <w:link w:val="Asuntodelcomentario"/>
    <w:uiPriority w:val="99"/>
    <w:semiHidden/>
    <w:rsid w:val="00FF03DA"/>
    <w:rPr>
      <w:rFonts w:ascii="Calibri" w:eastAsia="Calibri" w:hAnsi="Calibri" w:cs="Calibri"/>
      <w:b/>
      <w:bCs/>
      <w:sz w:val="20"/>
      <w:szCs w:val="20"/>
      <w:lang w:eastAsia="es-MX"/>
    </w:rPr>
  </w:style>
  <w:style w:type="paragraph" w:styleId="Textodeglobo">
    <w:name w:val="Balloon Text"/>
    <w:basedOn w:val="Normal"/>
    <w:link w:val="TextodegloboCar"/>
    <w:uiPriority w:val="99"/>
    <w:semiHidden/>
    <w:unhideWhenUsed/>
    <w:rsid w:val="00FF03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3DA"/>
    <w:rPr>
      <w:rFonts w:ascii="Segoe UI" w:eastAsia="Calibri" w:hAnsi="Segoe UI" w:cs="Segoe UI"/>
      <w:sz w:val="18"/>
      <w:szCs w:val="18"/>
      <w:lang w:eastAsia="es-MX"/>
    </w:rPr>
  </w:style>
  <w:style w:type="paragraph" w:styleId="Encabezado">
    <w:name w:val="header"/>
    <w:basedOn w:val="Normal"/>
    <w:link w:val="EncabezadoCar"/>
    <w:uiPriority w:val="99"/>
    <w:unhideWhenUsed/>
    <w:rsid w:val="00CC6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371"/>
    <w:rPr>
      <w:rFonts w:ascii="Calibri" w:eastAsia="Calibri" w:hAnsi="Calibri" w:cs="Calibri"/>
      <w:lang w:eastAsia="es-MX"/>
    </w:rPr>
  </w:style>
  <w:style w:type="paragraph" w:styleId="Piedepgina">
    <w:name w:val="footer"/>
    <w:basedOn w:val="Normal"/>
    <w:link w:val="PiedepginaCar"/>
    <w:uiPriority w:val="99"/>
    <w:unhideWhenUsed/>
    <w:rsid w:val="00CC6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371"/>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onterrey.gob.mx/transparencia/AvisosDePrivacida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1129</Words>
  <Characters>6213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Posada Sandoval</dc:creator>
  <cp:keywords/>
  <dc:description/>
  <cp:lastModifiedBy>Juan Pablo Delgado Garza</cp:lastModifiedBy>
  <cp:revision>4</cp:revision>
  <dcterms:created xsi:type="dcterms:W3CDTF">2024-07-12T17:49:00Z</dcterms:created>
  <dcterms:modified xsi:type="dcterms:W3CDTF">2024-07-12T18:06:00Z</dcterms:modified>
</cp:coreProperties>
</file>