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F46BD" w14:textId="7EC4AA6C" w:rsidR="00D002FC" w:rsidRPr="00402F8B" w:rsidRDefault="000D06E3">
      <w:pPr>
        <w:pBdr>
          <w:bottom w:val="single" w:sz="12" w:space="15" w:color="000000"/>
        </w:pBdr>
        <w:ind w:left="-709" w:right="-377"/>
        <w:jc w:val="center"/>
        <w:rPr>
          <w:rFonts w:ascii="Cambria" w:eastAsia="Cambria" w:hAnsi="Cambria" w:cs="Cambria"/>
          <w:b/>
        </w:rPr>
      </w:pPr>
      <w:r w:rsidRPr="00402F8B">
        <w:rPr>
          <w:rFonts w:ascii="Cambria" w:eastAsia="Cambria" w:hAnsi="Cambria" w:cs="Cambria"/>
          <w:b/>
        </w:rPr>
        <w:t>AVISO DE PRIVACIDAD SIMPLIFICADO</w:t>
      </w:r>
      <w:r w:rsidR="005B596F" w:rsidRPr="00402F8B">
        <w:rPr>
          <w:rFonts w:ascii="Cambria" w:eastAsia="Cambria" w:hAnsi="Cambria" w:cs="Cambria"/>
          <w:b/>
        </w:rPr>
        <w:t xml:space="preserve"> – ENTREGA </w:t>
      </w:r>
      <w:r w:rsidR="004D23C6" w:rsidRPr="00402F8B">
        <w:rPr>
          <w:rFonts w:ascii="Cambria" w:eastAsia="Cambria" w:hAnsi="Cambria" w:cs="Cambria"/>
          <w:b/>
        </w:rPr>
        <w:t>DE ÚTILES</w:t>
      </w:r>
      <w:r w:rsidR="00B5700A" w:rsidRPr="00402F8B">
        <w:rPr>
          <w:rFonts w:ascii="Cambria" w:eastAsia="Cambria" w:hAnsi="Cambria" w:cs="Cambria"/>
          <w:b/>
        </w:rPr>
        <w:t xml:space="preserve"> ESCOLARES 2025</w:t>
      </w:r>
    </w:p>
    <w:p w14:paraId="24298140" w14:textId="77777777" w:rsidR="00D002FC" w:rsidRPr="00402F8B" w:rsidRDefault="00D002FC">
      <w:pPr>
        <w:pBdr>
          <w:bottom w:val="single" w:sz="12" w:space="15" w:color="000000"/>
        </w:pBdr>
        <w:ind w:left="-709" w:right="-377"/>
        <w:jc w:val="center"/>
        <w:rPr>
          <w:rFonts w:ascii="Cambria" w:eastAsia="Cambria" w:hAnsi="Cambria" w:cs="Cambria"/>
          <w:b/>
          <w:sz w:val="20"/>
          <w:szCs w:val="20"/>
        </w:rPr>
      </w:pPr>
    </w:p>
    <w:p w14:paraId="7367292F" w14:textId="7DAEDB3D" w:rsidR="001C585B" w:rsidRPr="00402F8B" w:rsidRDefault="005B596F" w:rsidP="000D06E3">
      <w:pPr>
        <w:pBdr>
          <w:bottom w:val="single" w:sz="12" w:space="15" w:color="000000"/>
        </w:pBdr>
        <w:ind w:left="-709" w:right="-377"/>
        <w:jc w:val="both"/>
        <w:rPr>
          <w:rFonts w:ascii="Cambria" w:eastAsia="Cambria" w:hAnsi="Cambria" w:cs="Cambria"/>
          <w:color w:val="000000"/>
          <w:sz w:val="20"/>
          <w:szCs w:val="20"/>
        </w:rPr>
      </w:pPr>
      <w:r w:rsidRPr="00402F8B">
        <w:rPr>
          <w:rFonts w:ascii="Cambria" w:eastAsia="Cambria" w:hAnsi="Cambria" w:cs="Cambria"/>
          <w:b/>
          <w:color w:val="000000"/>
          <w:sz w:val="20"/>
          <w:szCs w:val="20"/>
        </w:rPr>
        <w:t>DATOS DEL RESPONSABLE DEL TRATAMIENTO.</w:t>
      </w:r>
      <w:r w:rsidRPr="00402F8B">
        <w:rPr>
          <w:rFonts w:ascii="Cambria" w:eastAsia="Cambria" w:hAnsi="Cambria" w:cs="Cambria"/>
          <w:color w:val="000000"/>
          <w:sz w:val="20"/>
          <w:szCs w:val="20"/>
        </w:rPr>
        <w:t xml:space="preserve"> </w:t>
      </w:r>
      <w:r w:rsidRPr="00402F8B">
        <w:rPr>
          <w:rFonts w:ascii="Cambria" w:eastAsia="Cambria" w:hAnsi="Cambria" w:cs="Cambria"/>
          <w:sz w:val="20"/>
          <w:szCs w:val="20"/>
        </w:rPr>
        <w:t>El Municipio de Monterrey, a través de la Dirección de Educación de la Secretaría de Desarrollo Humano e Igualdad Sustantiva de</w:t>
      </w:r>
      <w:r w:rsidR="00402F8B">
        <w:rPr>
          <w:rFonts w:ascii="Cambria" w:eastAsia="Cambria" w:hAnsi="Cambria" w:cs="Cambria"/>
          <w:sz w:val="20"/>
          <w:szCs w:val="20"/>
        </w:rPr>
        <w:t>l Municipio de</w:t>
      </w:r>
      <w:r w:rsidRPr="00402F8B">
        <w:rPr>
          <w:rFonts w:ascii="Cambria" w:eastAsia="Cambria" w:hAnsi="Cambria" w:cs="Cambria"/>
          <w:sz w:val="20"/>
          <w:szCs w:val="20"/>
        </w:rPr>
        <w:t xml:space="preserve"> Monterrey, con domicilio </w:t>
      </w:r>
      <w:r w:rsidRPr="00402F8B">
        <w:rPr>
          <w:rFonts w:ascii="Cambria" w:eastAsia="Cambria" w:hAnsi="Cambria" w:cs="Cambria"/>
          <w:color w:val="000000"/>
          <w:sz w:val="20"/>
          <w:szCs w:val="20"/>
        </w:rPr>
        <w:t>dentro de las instalaciones de</w:t>
      </w:r>
      <w:r w:rsidR="00402F8B">
        <w:rPr>
          <w:rFonts w:ascii="Cambria" w:eastAsia="Cambria" w:hAnsi="Cambria" w:cs="Cambria"/>
          <w:color w:val="000000"/>
          <w:sz w:val="20"/>
          <w:szCs w:val="20"/>
        </w:rPr>
        <w:t>l</w:t>
      </w:r>
      <w:r w:rsidRPr="00402F8B">
        <w:rPr>
          <w:rFonts w:ascii="Cambria" w:eastAsia="Cambria" w:hAnsi="Cambria" w:cs="Cambria"/>
          <w:color w:val="000000"/>
          <w:sz w:val="20"/>
          <w:szCs w:val="20"/>
        </w:rPr>
        <w:t xml:space="preserve"> Parque España </w:t>
      </w:r>
      <w:r w:rsidR="0043125C">
        <w:rPr>
          <w:rFonts w:ascii="Cambria" w:eastAsia="Cambria" w:hAnsi="Cambria" w:cs="Cambria"/>
          <w:color w:val="000000"/>
          <w:sz w:val="20"/>
          <w:szCs w:val="20"/>
        </w:rPr>
        <w:t>ubicado en Ave. Morones Prieto</w:t>
      </w:r>
      <w:r w:rsidR="00402F8B">
        <w:rPr>
          <w:rFonts w:ascii="Cambria" w:eastAsia="Cambria" w:hAnsi="Cambria" w:cs="Cambria"/>
          <w:color w:val="000000"/>
          <w:sz w:val="20"/>
          <w:szCs w:val="20"/>
        </w:rPr>
        <w:t xml:space="preserve">, colonia </w:t>
      </w:r>
      <w:r w:rsidRPr="00402F8B">
        <w:rPr>
          <w:rFonts w:ascii="Cambria" w:eastAsia="Cambria" w:hAnsi="Cambria" w:cs="Cambria"/>
          <w:color w:val="000000"/>
          <w:sz w:val="20"/>
          <w:szCs w:val="20"/>
        </w:rPr>
        <w:t xml:space="preserve">Buenos Aires, </w:t>
      </w:r>
      <w:r w:rsidR="00402F8B">
        <w:rPr>
          <w:rFonts w:ascii="Cambria" w:eastAsia="Cambria" w:hAnsi="Cambria" w:cs="Cambria"/>
          <w:color w:val="000000"/>
          <w:sz w:val="20"/>
          <w:szCs w:val="20"/>
        </w:rPr>
        <w:t xml:space="preserve">C.P. </w:t>
      </w:r>
      <w:r w:rsidRPr="00402F8B">
        <w:rPr>
          <w:rFonts w:ascii="Cambria" w:eastAsia="Cambria" w:hAnsi="Cambria" w:cs="Cambria"/>
          <w:color w:val="000000"/>
          <w:sz w:val="20"/>
          <w:szCs w:val="20"/>
        </w:rPr>
        <w:t xml:space="preserve">64800 </w:t>
      </w:r>
      <w:r w:rsidR="00402F8B">
        <w:rPr>
          <w:rFonts w:ascii="Cambria" w:eastAsia="Cambria" w:hAnsi="Cambria" w:cs="Cambria"/>
          <w:color w:val="000000"/>
          <w:sz w:val="20"/>
          <w:szCs w:val="20"/>
        </w:rPr>
        <w:t xml:space="preserve">en </w:t>
      </w:r>
      <w:r w:rsidRPr="00402F8B">
        <w:rPr>
          <w:rFonts w:ascii="Cambria" w:eastAsia="Cambria" w:hAnsi="Cambria" w:cs="Cambria"/>
          <w:color w:val="000000"/>
          <w:sz w:val="20"/>
          <w:szCs w:val="20"/>
        </w:rPr>
        <w:t>Monter</w:t>
      </w:r>
      <w:r w:rsidR="000D06E3" w:rsidRPr="00402F8B">
        <w:rPr>
          <w:rFonts w:ascii="Cambria" w:eastAsia="Cambria" w:hAnsi="Cambria" w:cs="Cambria"/>
          <w:color w:val="000000"/>
          <w:sz w:val="20"/>
          <w:szCs w:val="20"/>
        </w:rPr>
        <w:t>rey Nuevo León.</w:t>
      </w:r>
    </w:p>
    <w:p w14:paraId="478FB9BB" w14:textId="77777777" w:rsidR="000D06E3" w:rsidRPr="00402F8B" w:rsidRDefault="000D06E3" w:rsidP="000D06E3">
      <w:pPr>
        <w:pBdr>
          <w:bottom w:val="single" w:sz="12" w:space="15" w:color="000000"/>
        </w:pBdr>
        <w:ind w:left="-709" w:right="-377"/>
        <w:jc w:val="both"/>
        <w:rPr>
          <w:rFonts w:ascii="Cambria" w:eastAsia="Cambria" w:hAnsi="Cambria" w:cs="Cambria"/>
          <w:color w:val="000000"/>
          <w:sz w:val="20"/>
          <w:szCs w:val="20"/>
        </w:rPr>
      </w:pPr>
    </w:p>
    <w:p w14:paraId="2684D10A" w14:textId="284D1948" w:rsidR="00DF2A16" w:rsidRPr="00402F8B" w:rsidRDefault="00DF2A16" w:rsidP="00DF2A16">
      <w:pPr>
        <w:pBdr>
          <w:bottom w:val="single" w:sz="12" w:space="15" w:color="000000"/>
        </w:pBdr>
        <w:ind w:left="-709" w:right="-377"/>
        <w:jc w:val="both"/>
        <w:rPr>
          <w:rFonts w:ascii="Cambria" w:eastAsia="Cambria" w:hAnsi="Cambria" w:cs="Cambria"/>
          <w:sz w:val="20"/>
          <w:szCs w:val="20"/>
        </w:rPr>
      </w:pPr>
      <w:r w:rsidRPr="00402F8B">
        <w:rPr>
          <w:rFonts w:ascii="Cambria" w:eastAsia="Cambria" w:hAnsi="Cambria" w:cs="Cambria"/>
          <w:b/>
          <w:sz w:val="20"/>
          <w:szCs w:val="20"/>
        </w:rPr>
        <w:t xml:space="preserve">FINALIDADES. </w:t>
      </w:r>
      <w:r w:rsidRPr="00402F8B">
        <w:rPr>
          <w:rFonts w:ascii="Cambria" w:eastAsia="Cambria" w:hAnsi="Cambria" w:cs="Cambria"/>
          <w:color w:val="000000"/>
          <w:sz w:val="20"/>
          <w:szCs w:val="20"/>
        </w:rPr>
        <w:t>Informándole que sus datos serán utilizados con la finalidad de integrar el Padrón de Beneficiarios y el soporte necesario que permita la comprobación del debido ejercicio del gasto</w:t>
      </w:r>
      <w:r w:rsidR="0079170F" w:rsidRPr="00402F8B">
        <w:rPr>
          <w:rFonts w:ascii="Cambria" w:eastAsia="Cambria" w:hAnsi="Cambria" w:cs="Cambria"/>
          <w:color w:val="000000"/>
          <w:sz w:val="20"/>
          <w:szCs w:val="20"/>
        </w:rPr>
        <w:t xml:space="preserve"> público</w:t>
      </w:r>
      <w:r w:rsidRPr="00402F8B">
        <w:rPr>
          <w:rFonts w:ascii="Cambria" w:eastAsia="Cambria" w:hAnsi="Cambria" w:cs="Cambria"/>
          <w:color w:val="000000"/>
          <w:sz w:val="20"/>
          <w:szCs w:val="20"/>
        </w:rPr>
        <w:t xml:space="preserve">, en relación al Programa Social denominado “Útiles </w:t>
      </w:r>
      <w:proofErr w:type="spellStart"/>
      <w:r w:rsidRPr="00402F8B">
        <w:rPr>
          <w:rFonts w:ascii="Cambria" w:eastAsia="Cambria" w:hAnsi="Cambria" w:cs="Cambria"/>
          <w:color w:val="000000"/>
          <w:sz w:val="20"/>
          <w:szCs w:val="20"/>
        </w:rPr>
        <w:t>Útiles</w:t>
      </w:r>
      <w:proofErr w:type="spellEnd"/>
      <w:r w:rsidRPr="00402F8B">
        <w:rPr>
          <w:rFonts w:ascii="Cambria" w:eastAsia="Cambria" w:hAnsi="Cambria" w:cs="Cambria"/>
          <w:color w:val="000000"/>
          <w:sz w:val="20"/>
          <w:szCs w:val="20"/>
        </w:rPr>
        <w:t>”</w:t>
      </w:r>
      <w:r w:rsidR="000D06E3" w:rsidRPr="00402F8B">
        <w:rPr>
          <w:rFonts w:ascii="Cambria" w:eastAsia="Cambria" w:hAnsi="Cambria" w:cs="Cambria"/>
          <w:sz w:val="20"/>
          <w:szCs w:val="20"/>
        </w:rPr>
        <w:t xml:space="preserve"> </w:t>
      </w:r>
      <w:r w:rsidRPr="00402F8B">
        <w:rPr>
          <w:rFonts w:ascii="Cambria" w:eastAsia="Cambria" w:hAnsi="Cambria" w:cs="Cambria"/>
          <w:sz w:val="20"/>
          <w:szCs w:val="20"/>
        </w:rPr>
        <w:t>de conformidad con el programa presupuestario “Impulso a la educación”.</w:t>
      </w:r>
    </w:p>
    <w:p w14:paraId="09222141" w14:textId="20699041" w:rsidR="00DF2A16" w:rsidRPr="00402F8B" w:rsidRDefault="00DF2A16" w:rsidP="00DF2A16">
      <w:pPr>
        <w:pBdr>
          <w:bottom w:val="single" w:sz="12" w:space="15" w:color="000000"/>
        </w:pBdr>
        <w:ind w:left="-709" w:right="-377"/>
        <w:jc w:val="both"/>
        <w:rPr>
          <w:rFonts w:ascii="Cambria" w:eastAsia="Cambria" w:hAnsi="Cambria" w:cs="Cambria"/>
          <w:sz w:val="20"/>
          <w:szCs w:val="20"/>
        </w:rPr>
      </w:pPr>
    </w:p>
    <w:p w14:paraId="7D4B7D86" w14:textId="090A8DDA" w:rsidR="00DF2A16" w:rsidRPr="00402F8B" w:rsidRDefault="00DF2A16" w:rsidP="007A577C">
      <w:pPr>
        <w:pBdr>
          <w:bottom w:val="single" w:sz="12" w:space="15" w:color="000000"/>
        </w:pBdr>
        <w:ind w:left="-709" w:right="-377"/>
        <w:jc w:val="both"/>
        <w:rPr>
          <w:rFonts w:ascii="Cambria" w:eastAsia="Cambria" w:hAnsi="Cambria" w:cs="Cambria"/>
          <w:sz w:val="20"/>
          <w:szCs w:val="20"/>
        </w:rPr>
      </w:pPr>
      <w:r w:rsidRPr="00402F8B">
        <w:rPr>
          <w:rFonts w:ascii="Cambria" w:eastAsia="Cambria" w:hAnsi="Cambria" w:cs="Cambria"/>
          <w:sz w:val="20"/>
          <w:szCs w:val="20"/>
        </w:rPr>
        <w:t>Contar con datos de control estadísticos e informes sobre la entrega de 80,000 paquetes de útiles escolares para que niñas, niños y adolescentes que cursan la educación preescolar, primaria y secundaria en escuelas públicas del municipio de Monterrey, cuenten con los materiales necesarios para el aprovechamiento escolar del ciclo 2025-2026.</w:t>
      </w:r>
    </w:p>
    <w:p w14:paraId="74F09366" w14:textId="77777777" w:rsidR="007A577C" w:rsidRPr="00402F8B" w:rsidRDefault="007A577C" w:rsidP="007A577C">
      <w:pPr>
        <w:pBdr>
          <w:bottom w:val="single" w:sz="12" w:space="15" w:color="000000"/>
        </w:pBdr>
        <w:ind w:left="-709" w:right="-377"/>
        <w:jc w:val="both"/>
        <w:rPr>
          <w:rFonts w:ascii="Cambria" w:eastAsia="Cambria" w:hAnsi="Cambria" w:cs="Cambria"/>
          <w:sz w:val="20"/>
          <w:szCs w:val="20"/>
        </w:rPr>
      </w:pPr>
    </w:p>
    <w:p w14:paraId="63DA3A82" w14:textId="6EE1A197" w:rsidR="007A577C" w:rsidRDefault="00402F8B" w:rsidP="007A577C">
      <w:pPr>
        <w:pBdr>
          <w:bottom w:val="single" w:sz="12" w:space="15" w:color="000000"/>
        </w:pBdr>
        <w:ind w:left="-709" w:right="-377"/>
        <w:jc w:val="both"/>
        <w:rPr>
          <w:rFonts w:ascii="Cambria" w:eastAsia="Cambria" w:hAnsi="Cambria" w:cs="Cambria"/>
          <w:color w:val="000000"/>
          <w:sz w:val="20"/>
          <w:szCs w:val="20"/>
        </w:rPr>
      </w:pPr>
      <w:r w:rsidRPr="00402F8B">
        <w:rPr>
          <w:rFonts w:ascii="Cambria" w:eastAsia="Cambria" w:hAnsi="Cambria" w:cs="Cambria"/>
          <w:color w:val="000000"/>
          <w:sz w:val="20"/>
          <w:szCs w:val="20"/>
        </w:rPr>
        <w:t>Al tratarse las presentes acciones de índole público, se le informa que se podrán tomar fotografías y/o videos, los cuales serán transferidos en trámites internos administrativos de este Municipio, como evidencia del cumplimiento del mismo y con su debido consentimiento por escrito, podrán ser compartidos en redes sociales oficia</w:t>
      </w:r>
      <w:r w:rsidR="0043125C">
        <w:rPr>
          <w:rFonts w:ascii="Cambria" w:eastAsia="Cambria" w:hAnsi="Cambria" w:cs="Cambria"/>
          <w:color w:val="000000"/>
          <w:sz w:val="20"/>
          <w:szCs w:val="20"/>
        </w:rPr>
        <w:t xml:space="preserve">les de este </w:t>
      </w:r>
      <w:bookmarkStart w:id="0" w:name="_GoBack"/>
      <w:bookmarkEnd w:id="0"/>
      <w:r w:rsidR="0043125C">
        <w:rPr>
          <w:rFonts w:ascii="Cambria" w:eastAsia="Cambria" w:hAnsi="Cambria" w:cs="Cambria"/>
          <w:color w:val="000000"/>
          <w:sz w:val="20"/>
          <w:szCs w:val="20"/>
        </w:rPr>
        <w:t xml:space="preserve">Gobierno Municipal. </w:t>
      </w:r>
      <w:r w:rsidRPr="00402F8B">
        <w:rPr>
          <w:rFonts w:ascii="Cambria" w:eastAsia="Cambria" w:hAnsi="Cambria" w:cs="Cambria"/>
          <w:color w:val="000000"/>
          <w:sz w:val="20"/>
          <w:szCs w:val="20"/>
        </w:rPr>
        <w:t>Cuidando en todo momento que los rostros de los menores sean difuminados en tomas fotográficas o videos que se publiquen para que sus rostros no sean expuestos.</w:t>
      </w:r>
    </w:p>
    <w:p w14:paraId="4A683377" w14:textId="77777777" w:rsidR="00402F8B" w:rsidRPr="00402F8B" w:rsidRDefault="00402F8B" w:rsidP="007A577C">
      <w:pPr>
        <w:pBdr>
          <w:bottom w:val="single" w:sz="12" w:space="15" w:color="000000"/>
        </w:pBdr>
        <w:ind w:left="-709" w:right="-377"/>
        <w:jc w:val="both"/>
        <w:rPr>
          <w:rFonts w:ascii="Cambria" w:eastAsia="Cambria" w:hAnsi="Cambria" w:cs="Cambria"/>
          <w:color w:val="000000"/>
          <w:sz w:val="20"/>
          <w:szCs w:val="20"/>
          <w:u w:val="single"/>
        </w:rPr>
      </w:pPr>
    </w:p>
    <w:p w14:paraId="3B10E67B" w14:textId="54A4518C" w:rsidR="00256EF4" w:rsidRPr="0097543E" w:rsidRDefault="0079170F" w:rsidP="0079170F">
      <w:pPr>
        <w:pBdr>
          <w:bottom w:val="single" w:sz="12" w:space="15" w:color="000000"/>
        </w:pBdr>
        <w:ind w:left="-709" w:right="-377"/>
        <w:jc w:val="both"/>
        <w:rPr>
          <w:rFonts w:ascii="Cambria" w:eastAsia="Cambria" w:hAnsi="Cambria" w:cs="Cambria"/>
          <w:color w:val="0000FF"/>
          <w:sz w:val="20"/>
          <w:szCs w:val="20"/>
          <w:u w:val="single"/>
        </w:rPr>
      </w:pPr>
      <w:r w:rsidRPr="0097543E">
        <w:rPr>
          <w:rFonts w:ascii="Cambria" w:eastAsia="Cambria" w:hAnsi="Cambria" w:cs="Cambria"/>
          <w:b/>
          <w:sz w:val="20"/>
          <w:szCs w:val="20"/>
        </w:rPr>
        <w:t>MANIFESTACIÓN DE NEGATIVA PARA EL TRATAMIENTO DE SUS DATOS PERSONALES</w:t>
      </w:r>
      <w:r w:rsidRPr="0097543E">
        <w:rPr>
          <w:rFonts w:ascii="Cambria" w:eastAsia="Cambria" w:hAnsi="Cambria" w:cs="Cambria"/>
          <w:sz w:val="20"/>
          <w:szCs w:val="20"/>
        </w:rPr>
        <w:t xml:space="preserve">. Podrá manifestar su negativa de tratamiento de sus datos personales directamente en las instalaciones de la Dirección de Educación de la Secretaría de Desarrollo Humano e Igualdad Sustantiva de Monterrey, con domicilio </w:t>
      </w:r>
      <w:r w:rsidRPr="0097543E">
        <w:rPr>
          <w:rFonts w:ascii="Cambria" w:eastAsia="Cambria" w:hAnsi="Cambria" w:cs="Cambria"/>
          <w:color w:val="000000"/>
          <w:sz w:val="20"/>
          <w:szCs w:val="20"/>
        </w:rPr>
        <w:t>dentro de las instalaciones de Parque España ubicado en Ave. Morones Prietos Buenos Aires, 64800 Monterrey, Nuevo León;</w:t>
      </w:r>
      <w:r w:rsidRPr="0097543E">
        <w:rPr>
          <w:rFonts w:ascii="Cambria" w:eastAsia="Cambria" w:hAnsi="Cambria" w:cs="Cambria"/>
          <w:sz w:val="20"/>
          <w:szCs w:val="20"/>
        </w:rPr>
        <w:t xml:space="preserve">, o acudiendo directamente ante la Unidad de Transparencia de Administración Pública Centralizada del Municipio de Monterrey (Dirección de Transparencia de la Contraloría Municipal), con domicilio en </w:t>
      </w:r>
      <w:r w:rsidRPr="0097543E">
        <w:rPr>
          <w:rFonts w:ascii="Cambria" w:eastAsia="Cambria" w:hAnsi="Cambria" w:cs="Cambria"/>
          <w:b/>
          <w:sz w:val="20"/>
          <w:szCs w:val="20"/>
        </w:rPr>
        <w:t xml:space="preserve">Hidalgo número 443, piso 1, en la colonia Centro, de Monterrey, Nuevo León, C.P. 64000, </w:t>
      </w:r>
      <w:r w:rsidRPr="0097543E">
        <w:rPr>
          <w:rFonts w:ascii="Cambria" w:eastAsia="Cambria" w:hAnsi="Cambria" w:cs="Cambria"/>
          <w:sz w:val="20"/>
          <w:szCs w:val="20"/>
        </w:rPr>
        <w:t xml:space="preserve">y/o por medio del correo electrónico: </w:t>
      </w:r>
      <w:hyperlink r:id="rId7">
        <w:r w:rsidRPr="0097543E">
          <w:rPr>
            <w:rFonts w:ascii="Cambria" w:eastAsia="Cambria" w:hAnsi="Cambria" w:cs="Cambria"/>
            <w:color w:val="0000FF"/>
            <w:sz w:val="20"/>
            <w:szCs w:val="20"/>
            <w:u w:val="single"/>
          </w:rPr>
          <w:t>transparencia.soporte@monterrey.gob.mx</w:t>
        </w:r>
      </w:hyperlink>
      <w:r w:rsidRPr="0097543E">
        <w:rPr>
          <w:rFonts w:ascii="Cambria" w:eastAsia="Cambria" w:hAnsi="Cambria" w:cs="Cambria"/>
          <w:color w:val="0000FF"/>
          <w:sz w:val="20"/>
          <w:szCs w:val="20"/>
          <w:u w:val="single"/>
        </w:rPr>
        <w:t>.</w:t>
      </w:r>
    </w:p>
    <w:p w14:paraId="3ED94825" w14:textId="542E9875" w:rsidR="007A577C" w:rsidRPr="0097543E" w:rsidRDefault="007A577C" w:rsidP="0079170F">
      <w:pPr>
        <w:pBdr>
          <w:bottom w:val="single" w:sz="12" w:space="15" w:color="000000"/>
        </w:pBdr>
        <w:ind w:left="-709" w:right="-377"/>
        <w:jc w:val="both"/>
        <w:rPr>
          <w:rFonts w:ascii="Cambria" w:eastAsia="Cambria" w:hAnsi="Cambria" w:cs="Cambria"/>
          <w:b/>
          <w:sz w:val="20"/>
          <w:szCs w:val="20"/>
        </w:rPr>
      </w:pPr>
    </w:p>
    <w:p w14:paraId="5A005C6E" w14:textId="77777777" w:rsidR="007A577C" w:rsidRPr="0097543E" w:rsidRDefault="007A577C" w:rsidP="007A577C">
      <w:pPr>
        <w:pBdr>
          <w:bottom w:val="single" w:sz="12" w:space="15" w:color="000000"/>
        </w:pBdr>
        <w:ind w:left="-709" w:right="-377"/>
        <w:jc w:val="both"/>
        <w:rPr>
          <w:rFonts w:ascii="Cambria" w:eastAsia="Cambria" w:hAnsi="Cambria" w:cs="Cambria"/>
          <w:sz w:val="20"/>
          <w:szCs w:val="20"/>
        </w:rPr>
      </w:pPr>
      <w:r w:rsidRPr="0097543E">
        <w:rPr>
          <w:rFonts w:ascii="Cambria" w:eastAsia="Cambria" w:hAnsi="Cambria" w:cs="Cambria"/>
          <w:b/>
          <w:sz w:val="20"/>
          <w:szCs w:val="20"/>
        </w:rPr>
        <w:t xml:space="preserve">TRANSFERENCIAS. </w:t>
      </w:r>
      <w:r w:rsidRPr="0097543E">
        <w:rPr>
          <w:rFonts w:ascii="Cambria" w:eastAsia="Cambria" w:hAnsi="Cambria" w:cs="Cambria"/>
          <w:sz w:val="20"/>
          <w:szCs w:val="20"/>
        </w:rPr>
        <w:t>Se informa que no se realizarán transferencias externas de datos personales.</w:t>
      </w:r>
    </w:p>
    <w:p w14:paraId="13300AAD" w14:textId="77777777" w:rsidR="007A577C" w:rsidRPr="0097543E" w:rsidRDefault="007A577C" w:rsidP="007A577C">
      <w:pPr>
        <w:pBdr>
          <w:bottom w:val="single" w:sz="12" w:space="15" w:color="000000"/>
        </w:pBdr>
        <w:ind w:left="-709" w:right="-377"/>
        <w:jc w:val="both"/>
        <w:rPr>
          <w:rFonts w:ascii="Cambria" w:eastAsia="Cambria" w:hAnsi="Cambria" w:cs="Cambria"/>
          <w:sz w:val="20"/>
          <w:szCs w:val="20"/>
        </w:rPr>
      </w:pPr>
    </w:p>
    <w:p w14:paraId="4A507297" w14:textId="10514F93" w:rsidR="007A577C" w:rsidRPr="0097543E" w:rsidRDefault="007A577C" w:rsidP="007A577C">
      <w:pPr>
        <w:pBdr>
          <w:bottom w:val="single" w:sz="12" w:space="15" w:color="000000"/>
        </w:pBdr>
        <w:ind w:left="-709" w:right="-377"/>
        <w:jc w:val="both"/>
        <w:rPr>
          <w:rFonts w:ascii="Cambria" w:eastAsia="Cambria" w:hAnsi="Cambria" w:cs="Cambria"/>
          <w:sz w:val="20"/>
          <w:szCs w:val="20"/>
        </w:rPr>
      </w:pPr>
      <w:r w:rsidRPr="0097543E">
        <w:rPr>
          <w:rFonts w:ascii="Cambria" w:eastAsia="Cambria" w:hAnsi="Cambria" w:cs="Cambria"/>
          <w:sz w:val="20"/>
          <w:szCs w:val="20"/>
        </w:rPr>
        <w:t>Considerando que por excepción sólo podrán realizarse transferencias de datos personales sin necesidad de requerir el consentimiento del titular de los datos, en los supuestos que prevé el artículo 64 de la Ley General de Protección de Datos Personales en Posesión de Sujetos Obligados, en correlación con el artículo 81 d</w:t>
      </w:r>
      <w:r w:rsidRPr="0097543E">
        <w:rPr>
          <w:rFonts w:ascii="Cambria" w:eastAsia="Cambria" w:hAnsi="Cambria" w:cs="Cambria"/>
          <w:sz w:val="20"/>
          <w:szCs w:val="20"/>
        </w:rPr>
        <w:t xml:space="preserve">e la Ley de Protección de Datos </w:t>
      </w:r>
      <w:r w:rsidRPr="0097543E">
        <w:rPr>
          <w:rFonts w:ascii="Cambria" w:eastAsia="Cambria" w:hAnsi="Cambria" w:cs="Cambria"/>
          <w:sz w:val="20"/>
          <w:szCs w:val="20"/>
        </w:rPr>
        <w:t>Personales en Posesión de Sujetos Ob</w:t>
      </w:r>
      <w:r w:rsidRPr="0097543E">
        <w:rPr>
          <w:rFonts w:ascii="Cambria" w:eastAsia="Cambria" w:hAnsi="Cambria" w:cs="Cambria"/>
          <w:sz w:val="20"/>
          <w:szCs w:val="20"/>
        </w:rPr>
        <w:t>ligados del Estado de Nuevo León.</w:t>
      </w:r>
    </w:p>
    <w:p w14:paraId="1A667B98" w14:textId="77777777" w:rsidR="007A577C" w:rsidRPr="0097543E" w:rsidRDefault="007A577C" w:rsidP="007A577C">
      <w:pPr>
        <w:pBdr>
          <w:bottom w:val="single" w:sz="12" w:space="15" w:color="000000"/>
        </w:pBdr>
        <w:ind w:left="-709" w:right="-377"/>
        <w:jc w:val="both"/>
        <w:rPr>
          <w:rFonts w:ascii="Cambria" w:eastAsia="Cambria" w:hAnsi="Cambria" w:cs="Cambria"/>
          <w:sz w:val="20"/>
          <w:szCs w:val="20"/>
        </w:rPr>
      </w:pPr>
    </w:p>
    <w:p w14:paraId="690A82C0" w14:textId="77777777" w:rsidR="0097543E" w:rsidRPr="0097543E" w:rsidRDefault="007A577C" w:rsidP="0097543E">
      <w:pPr>
        <w:pBdr>
          <w:bottom w:val="single" w:sz="12" w:space="15" w:color="000000"/>
        </w:pBdr>
        <w:ind w:left="-709" w:right="-377"/>
        <w:jc w:val="both"/>
        <w:rPr>
          <w:rFonts w:ascii="Cambria" w:eastAsia="Cambria" w:hAnsi="Cambria" w:cs="Cambria"/>
          <w:sz w:val="20"/>
          <w:szCs w:val="20"/>
        </w:rPr>
      </w:pPr>
      <w:r w:rsidRPr="0097543E">
        <w:rPr>
          <w:rFonts w:ascii="Cambria" w:eastAsia="Cambria" w:hAnsi="Cambria" w:cs="Cambria"/>
          <w:sz w:val="20"/>
          <w:szCs w:val="20"/>
        </w:rPr>
        <w:t>SITIO DONDE PUEDE SER CONSULTADO EL AVISO DE PRIVACIDAD INTEGRAL: El aviso de privacidad integral puede ser consultado en el listado que se encuentra en la página oficial, específicamente a través del siguiente hipervínculo:</w:t>
      </w:r>
      <w:r w:rsidR="00402F8B" w:rsidRPr="0097543E">
        <w:rPr>
          <w:rFonts w:ascii="Cambria" w:eastAsia="Cambria" w:hAnsi="Cambria" w:cs="Cambria"/>
          <w:sz w:val="20"/>
          <w:szCs w:val="20"/>
        </w:rPr>
        <w:t xml:space="preserve"> </w:t>
      </w:r>
      <w:hyperlink r:id="rId8" w:history="1">
        <w:r w:rsidR="00402F8B" w:rsidRPr="0097543E">
          <w:rPr>
            <w:rStyle w:val="Hipervnculo"/>
            <w:rFonts w:ascii="Cambria" w:eastAsia="Cambria" w:hAnsi="Cambria" w:cs="Cambria"/>
            <w:sz w:val="20"/>
            <w:szCs w:val="20"/>
          </w:rPr>
          <w:t>https://www.monterrey.gob.mx/transparencia/Oficial/AvisosDePrivacidad.asp</w:t>
        </w:r>
      </w:hyperlink>
    </w:p>
    <w:p w14:paraId="21362DB2" w14:textId="77777777" w:rsidR="0097543E" w:rsidRPr="0097543E" w:rsidRDefault="0097543E" w:rsidP="0097543E">
      <w:pPr>
        <w:pBdr>
          <w:bottom w:val="single" w:sz="12" w:space="15" w:color="000000"/>
        </w:pBdr>
        <w:ind w:left="-709" w:right="-377"/>
        <w:jc w:val="both"/>
        <w:rPr>
          <w:rFonts w:ascii="Cambria" w:eastAsia="Cambria" w:hAnsi="Cambria" w:cs="Cambria"/>
          <w:i/>
          <w:sz w:val="20"/>
          <w:szCs w:val="20"/>
        </w:rPr>
      </w:pPr>
    </w:p>
    <w:p w14:paraId="674D66D2" w14:textId="0C7CD6B8" w:rsidR="00402F8B" w:rsidRPr="0097543E" w:rsidRDefault="00402F8B" w:rsidP="0097543E">
      <w:pPr>
        <w:pBdr>
          <w:bottom w:val="single" w:sz="12" w:space="15" w:color="000000"/>
        </w:pBdr>
        <w:ind w:left="-709" w:right="-377"/>
        <w:jc w:val="right"/>
        <w:rPr>
          <w:rFonts w:ascii="Cambria" w:eastAsia="Cambria" w:hAnsi="Cambria" w:cs="Cambria"/>
          <w:sz w:val="20"/>
          <w:szCs w:val="20"/>
        </w:rPr>
      </w:pPr>
      <w:r w:rsidRPr="0097543E">
        <w:rPr>
          <w:rFonts w:ascii="Cambria" w:eastAsia="Cambria" w:hAnsi="Cambria" w:cs="Cambria"/>
          <w:i/>
          <w:sz w:val="20"/>
          <w:szCs w:val="20"/>
        </w:rPr>
        <w:t>Fecha de última Actualización 10/julio/2025</w:t>
      </w:r>
    </w:p>
    <w:sectPr w:rsidR="00402F8B" w:rsidRPr="0097543E">
      <w:headerReference w:type="default" r:id="rId9"/>
      <w:footerReference w:type="default" r:id="rId10"/>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562FD" w14:textId="77777777" w:rsidR="00BA0588" w:rsidRDefault="00BA0588">
      <w:r>
        <w:separator/>
      </w:r>
    </w:p>
  </w:endnote>
  <w:endnote w:type="continuationSeparator" w:id="0">
    <w:p w14:paraId="255CB975" w14:textId="77777777" w:rsidR="00BA0588" w:rsidRDefault="00BA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8F08" w14:textId="77777777" w:rsidR="00FD6653" w:rsidRDefault="00FD6653" w:rsidP="00FD6653">
    <w:pPr>
      <w:pStyle w:val="Piedepgina"/>
      <w:ind w:left="-709"/>
      <w:rPr>
        <w:rFonts w:ascii="Arial" w:eastAsia="Arial" w:hAnsi="Arial" w:cs="Arial"/>
        <w:color w:val="212533"/>
        <w:sz w:val="20"/>
        <w:szCs w:val="20"/>
      </w:rPr>
    </w:pPr>
  </w:p>
  <w:p w14:paraId="5CD03327" w14:textId="77777777" w:rsidR="00FD6653" w:rsidRDefault="00FD6653" w:rsidP="00FD6653">
    <w:pPr>
      <w:pStyle w:val="Piedepgina"/>
      <w:ind w:left="-709"/>
      <w:rPr>
        <w:rFonts w:ascii="Arial" w:eastAsia="Arial" w:hAnsi="Arial" w:cs="Arial"/>
        <w:color w:val="212533"/>
        <w:sz w:val="20"/>
        <w:szCs w:val="20"/>
      </w:rPr>
    </w:pPr>
  </w:p>
  <w:p w14:paraId="5ABEA3C0" w14:textId="77777777" w:rsidR="00FD6653" w:rsidRDefault="00FD6653" w:rsidP="00FD6653">
    <w:pPr>
      <w:pStyle w:val="Piedepgina"/>
      <w:ind w:left="-709"/>
      <w:rPr>
        <w:rFonts w:ascii="Arial" w:eastAsia="Arial" w:hAnsi="Arial" w:cs="Arial"/>
        <w:color w:val="212533"/>
        <w:sz w:val="20"/>
        <w:szCs w:val="20"/>
      </w:rPr>
    </w:pPr>
  </w:p>
  <w:p w14:paraId="0E9E4F01" w14:textId="3A474213" w:rsidR="00CA66C5" w:rsidRPr="00FD6653" w:rsidRDefault="00CA66C5" w:rsidP="00FD6653">
    <w:pPr>
      <w:pStyle w:val="Piedepgina"/>
      <w:ind w:left="-709"/>
      <w:rPr>
        <w:rFonts w:ascii="Arial" w:hAnsi="Arial" w:cs="Arial"/>
        <w:color w:val="000000" w:themeColor="text1"/>
        <w:sz w:val="18"/>
        <w:szCs w:val="18"/>
      </w:rPr>
    </w:pPr>
    <w:r>
      <w:rPr>
        <w:noProof/>
        <w:lang w:val="es-MX"/>
      </w:rPr>
      <w:drawing>
        <wp:anchor distT="0" distB="0" distL="0" distR="0" simplePos="0" relativeHeight="251659264" behindDoc="1" locked="0" layoutInCell="1" hidden="0" allowOverlap="1" wp14:anchorId="6A5DB600" wp14:editId="76CC78CA">
          <wp:simplePos x="0" y="0"/>
          <wp:positionH relativeFrom="column">
            <wp:posOffset>4453509</wp:posOffset>
          </wp:positionH>
          <wp:positionV relativeFrom="paragraph">
            <wp:posOffset>-372110</wp:posOffset>
          </wp:positionV>
          <wp:extent cx="1328420" cy="729615"/>
          <wp:effectExtent l="0" t="0" r="5080" b="0"/>
          <wp:wrapTight wrapText="bothSides">
            <wp:wrapPolygon edited="0">
              <wp:start x="0" y="0"/>
              <wp:lineTo x="0" y="21055"/>
              <wp:lineTo x="21476" y="21055"/>
              <wp:lineTo x="21476" y="17671"/>
              <wp:lineTo x="19411" y="12031"/>
              <wp:lineTo x="21476" y="2632"/>
              <wp:lineTo x="21476" y="1128"/>
              <wp:lineTo x="21270" y="0"/>
              <wp:lineTo x="0" y="0"/>
            </wp:wrapPolygon>
          </wp:wrapTight>
          <wp:docPr id="3413753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8420" cy="729615"/>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color w:val="212533"/>
        <w:sz w:val="20"/>
        <w:szCs w:val="20"/>
      </w:rPr>
      <w:t>Palacio Municipal de Monterrey Zaragoza Sur S/N, Centro,</w:t>
    </w:r>
  </w:p>
  <w:p w14:paraId="6A499348" w14:textId="77777777" w:rsidR="00CA66C5" w:rsidRDefault="00CA66C5" w:rsidP="00FD6653">
    <w:pPr>
      <w:pBdr>
        <w:top w:val="nil"/>
        <w:left w:val="nil"/>
        <w:bottom w:val="nil"/>
        <w:right w:val="nil"/>
        <w:between w:val="nil"/>
      </w:pBdr>
      <w:tabs>
        <w:tab w:val="right" w:pos="9020"/>
        <w:tab w:val="center" w:pos="4680"/>
        <w:tab w:val="right" w:pos="9360"/>
      </w:tabs>
      <w:ind w:left="-709"/>
      <w:rPr>
        <w:rFonts w:ascii="Arial" w:eastAsia="Arial" w:hAnsi="Arial" w:cs="Arial"/>
        <w:color w:val="212533"/>
        <w:sz w:val="20"/>
        <w:szCs w:val="20"/>
      </w:rPr>
    </w:pPr>
    <w:r>
      <w:rPr>
        <w:rFonts w:ascii="Arial" w:eastAsia="Arial" w:hAnsi="Arial" w:cs="Arial"/>
        <w:color w:val="212533"/>
        <w:sz w:val="20"/>
        <w:szCs w:val="20"/>
      </w:rPr>
      <w:t xml:space="preserve">Monterrey, N.L./C.P. 64000 T. (81) 8130 6565 </w:t>
    </w:r>
    <w:r>
      <w:rPr>
        <w:rFonts w:ascii="Arial" w:eastAsia="Arial" w:hAnsi="Arial" w:cs="Arial"/>
        <w:b/>
        <w:color w:val="212533"/>
        <w:sz w:val="20"/>
        <w:szCs w:val="20"/>
      </w:rPr>
      <w:t>monterrey.gob.mx</w:t>
    </w:r>
  </w:p>
  <w:p w14:paraId="23A41AA8" w14:textId="77777777" w:rsidR="00CA66C5" w:rsidRDefault="00CA66C5" w:rsidP="00CA66C5">
    <w:pPr>
      <w:pStyle w:val="Piedepgina"/>
      <w:rPr>
        <w:rFonts w:ascii="Arial" w:hAnsi="Arial" w:cs="Arial"/>
        <w:color w:val="000000" w:themeColor="text1"/>
        <w:sz w:val="18"/>
        <w:szCs w:val="18"/>
      </w:rPr>
    </w:pPr>
  </w:p>
  <w:p w14:paraId="699F6F47" w14:textId="77777777" w:rsidR="00CA66C5" w:rsidRDefault="00CA66C5" w:rsidP="00CA66C5">
    <w:pPr>
      <w:pStyle w:val="Piedepgina"/>
      <w:jc w:val="right"/>
      <w:rPr>
        <w:rFonts w:ascii="Arial" w:hAnsi="Arial" w:cs="Arial"/>
        <w:color w:val="000000" w:themeColor="text1"/>
        <w:sz w:val="18"/>
        <w:szCs w:val="18"/>
      </w:rPr>
    </w:pPr>
  </w:p>
  <w:p w14:paraId="0CF31561" w14:textId="1C9A36E7" w:rsidR="00D002FC" w:rsidRPr="00CA66C5" w:rsidRDefault="00CA66C5" w:rsidP="00CA66C5">
    <w:pPr>
      <w:pStyle w:val="Piedepgina"/>
      <w:jc w:val="right"/>
      <w:rPr>
        <w:rFonts w:ascii="Arial" w:hAnsi="Arial" w:cs="Arial"/>
        <w:color w:val="000000" w:themeColor="text1"/>
        <w:sz w:val="18"/>
        <w:szCs w:val="18"/>
      </w:rPr>
    </w:pPr>
    <w:r w:rsidRPr="009A55EA">
      <w:rPr>
        <w:rFonts w:ascii="Arial" w:hAnsi="Arial" w:cs="Arial"/>
        <w:color w:val="000000" w:themeColor="text1"/>
        <w:sz w:val="18"/>
        <w:szCs w:val="18"/>
      </w:rPr>
      <w:t xml:space="preserve">pág. </w:t>
    </w:r>
    <w:r w:rsidRPr="009A55EA">
      <w:rPr>
        <w:rFonts w:ascii="Arial" w:hAnsi="Arial" w:cs="Arial"/>
        <w:color w:val="000000" w:themeColor="text1"/>
        <w:sz w:val="18"/>
        <w:szCs w:val="18"/>
      </w:rPr>
      <w:fldChar w:fldCharType="begin"/>
    </w:r>
    <w:r w:rsidRPr="009A55EA">
      <w:rPr>
        <w:rFonts w:ascii="Arial" w:hAnsi="Arial" w:cs="Arial"/>
        <w:color w:val="000000" w:themeColor="text1"/>
        <w:sz w:val="18"/>
        <w:szCs w:val="18"/>
      </w:rPr>
      <w:instrText>PAGE  \* Arabic</w:instrText>
    </w:r>
    <w:r w:rsidRPr="009A55EA">
      <w:rPr>
        <w:rFonts w:ascii="Arial" w:hAnsi="Arial" w:cs="Arial"/>
        <w:color w:val="000000" w:themeColor="text1"/>
        <w:sz w:val="18"/>
        <w:szCs w:val="18"/>
      </w:rPr>
      <w:fldChar w:fldCharType="separate"/>
    </w:r>
    <w:r w:rsidR="0043125C">
      <w:rPr>
        <w:rFonts w:ascii="Arial" w:hAnsi="Arial" w:cs="Arial"/>
        <w:noProof/>
        <w:color w:val="000000" w:themeColor="text1"/>
        <w:sz w:val="18"/>
        <w:szCs w:val="18"/>
      </w:rPr>
      <w:t>1</w:t>
    </w:r>
    <w:r w:rsidRPr="009A55EA">
      <w:rPr>
        <w:rFonts w:ascii="Arial" w:hAnsi="Arial" w:cs="Arial"/>
        <w:color w:val="000000" w:themeColor="text1"/>
        <w:sz w:val="18"/>
        <w:szCs w:val="18"/>
      </w:rPr>
      <w:fldChar w:fldCharType="end"/>
    </w:r>
  </w:p>
  <w:p w14:paraId="6487EC40" w14:textId="77777777" w:rsidR="00D002FC" w:rsidRDefault="00D002F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2B2A2" w14:textId="77777777" w:rsidR="00BA0588" w:rsidRDefault="00BA0588">
      <w:r>
        <w:separator/>
      </w:r>
    </w:p>
  </w:footnote>
  <w:footnote w:type="continuationSeparator" w:id="0">
    <w:p w14:paraId="7361E59C" w14:textId="77777777" w:rsidR="00BA0588" w:rsidRDefault="00BA0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B5F71" w14:textId="4F8E6419" w:rsidR="00FD6653" w:rsidRDefault="00FD6653" w:rsidP="00CA66C5">
    <w:r>
      <w:rPr>
        <w:noProof/>
        <w:lang w:val="es-MX"/>
      </w:rPr>
      <w:drawing>
        <wp:anchor distT="0" distB="0" distL="114300" distR="114300" simplePos="0" relativeHeight="251661312" behindDoc="0" locked="0" layoutInCell="1" allowOverlap="1" wp14:anchorId="3D739A8F" wp14:editId="203FB40B">
          <wp:simplePos x="0" y="0"/>
          <wp:positionH relativeFrom="column">
            <wp:posOffset>3783965</wp:posOffset>
          </wp:positionH>
          <wp:positionV relativeFrom="paragraph">
            <wp:posOffset>-72390</wp:posOffset>
          </wp:positionV>
          <wp:extent cx="1993265" cy="779780"/>
          <wp:effectExtent l="0" t="0" r="635" b="0"/>
          <wp:wrapTopAndBottom/>
          <wp:docPr id="3" name="image1.png">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a16="http://schemas.microsoft.com/office/drawing/2014/main" id="{00000000-0008-0000-0000-000003000000}"/>
                      </a:ext>
                    </a:extLst>
                  </pic:cNvPr>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993265" cy="77978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rPr>
      <w:drawing>
        <wp:anchor distT="0" distB="0" distL="114300" distR="114300" simplePos="0" relativeHeight="251660288" behindDoc="0" locked="0" layoutInCell="1" allowOverlap="1" wp14:anchorId="1EEEDAD2" wp14:editId="61BE48E0">
          <wp:simplePos x="0" y="0"/>
          <wp:positionH relativeFrom="column">
            <wp:posOffset>-409575</wp:posOffset>
          </wp:positionH>
          <wp:positionV relativeFrom="paragraph">
            <wp:posOffset>-72390</wp:posOffset>
          </wp:positionV>
          <wp:extent cx="2206625" cy="853440"/>
          <wp:effectExtent l="0" t="0" r="0" b="0"/>
          <wp:wrapTopAndBottom/>
          <wp:docPr id="2" name="image2.pn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FF2B5EF4-FFF2-40B4-BE49-F238E27FC236}">
                        <a16:creationId xmlns:a16="http://schemas.microsoft.com/office/drawing/2014/main" id="{00000000-0008-0000-0000-000002000000}"/>
                      </a:ext>
                    </a:extLst>
                  </pic:cNvPr>
                  <pic:cNvPicPr preferRelativeResize="0"/>
                </pic:nvPicPr>
                <pic:blipFill>
                  <a:blip r:embed="rId2" cstate="print">
                    <a:extLst>
                      <a:ext uri="{28A0092B-C50C-407E-A947-70E740481C1C}">
                        <a14:useLocalDpi xmlns:a14="http://schemas.microsoft.com/office/drawing/2010/main" val="0"/>
                      </a:ext>
                    </a:extLst>
                  </a:blip>
                  <a:stretch>
                    <a:fillRect/>
                  </a:stretch>
                </pic:blipFill>
                <pic:spPr>
                  <a:xfrm>
                    <a:off x="0" y="0"/>
                    <a:ext cx="2206625" cy="853440"/>
                  </a:xfrm>
                  <a:prstGeom prst="rect">
                    <a:avLst/>
                  </a:prstGeom>
                  <a:noFill/>
                </pic:spPr>
              </pic:pic>
            </a:graphicData>
          </a:graphic>
          <wp14:sizeRelH relativeFrom="page">
            <wp14:pctWidth>0</wp14:pctWidth>
          </wp14:sizeRelH>
          <wp14:sizeRelV relativeFrom="page">
            <wp14:pctHeight>0</wp14:pctHeight>
          </wp14:sizeRelV>
        </wp:anchor>
      </w:drawing>
    </w:r>
  </w:p>
  <w:p w14:paraId="58F9D0C2" w14:textId="6AB65DB0" w:rsidR="00CA66C5" w:rsidRDefault="00CA66C5" w:rsidP="00CA66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FC"/>
    <w:rsid w:val="000359E7"/>
    <w:rsid w:val="00053800"/>
    <w:rsid w:val="00095081"/>
    <w:rsid w:val="000C05F0"/>
    <w:rsid w:val="000D06E3"/>
    <w:rsid w:val="001C585B"/>
    <w:rsid w:val="001D15BE"/>
    <w:rsid w:val="001E02B1"/>
    <w:rsid w:val="001F28ED"/>
    <w:rsid w:val="00210B7A"/>
    <w:rsid w:val="00233121"/>
    <w:rsid w:val="00233891"/>
    <w:rsid w:val="00256EF4"/>
    <w:rsid w:val="00257E52"/>
    <w:rsid w:val="002729E2"/>
    <w:rsid w:val="00281F60"/>
    <w:rsid w:val="00346C71"/>
    <w:rsid w:val="00402F8B"/>
    <w:rsid w:val="0043125C"/>
    <w:rsid w:val="004A65DE"/>
    <w:rsid w:val="004D23C6"/>
    <w:rsid w:val="004F0AE8"/>
    <w:rsid w:val="00504CC7"/>
    <w:rsid w:val="00592E61"/>
    <w:rsid w:val="005972D9"/>
    <w:rsid w:val="005B1A4E"/>
    <w:rsid w:val="005B2FA8"/>
    <w:rsid w:val="005B596F"/>
    <w:rsid w:val="005B6CC8"/>
    <w:rsid w:val="005C1AAF"/>
    <w:rsid w:val="0066379B"/>
    <w:rsid w:val="006C0C73"/>
    <w:rsid w:val="006D218C"/>
    <w:rsid w:val="006E6134"/>
    <w:rsid w:val="0079170F"/>
    <w:rsid w:val="007A1D92"/>
    <w:rsid w:val="007A1EBC"/>
    <w:rsid w:val="007A5117"/>
    <w:rsid w:val="007A577C"/>
    <w:rsid w:val="007A5C40"/>
    <w:rsid w:val="007B6FB9"/>
    <w:rsid w:val="007C0B52"/>
    <w:rsid w:val="007C6509"/>
    <w:rsid w:val="007E0A19"/>
    <w:rsid w:val="00812649"/>
    <w:rsid w:val="00822A3B"/>
    <w:rsid w:val="00867E90"/>
    <w:rsid w:val="008713E5"/>
    <w:rsid w:val="008D3198"/>
    <w:rsid w:val="008F5754"/>
    <w:rsid w:val="0097543E"/>
    <w:rsid w:val="009B51E2"/>
    <w:rsid w:val="009F1B97"/>
    <w:rsid w:val="00A01E19"/>
    <w:rsid w:val="00A20AC4"/>
    <w:rsid w:val="00AA618C"/>
    <w:rsid w:val="00B5700A"/>
    <w:rsid w:val="00B63A85"/>
    <w:rsid w:val="00BA0588"/>
    <w:rsid w:val="00BA36F1"/>
    <w:rsid w:val="00BE1834"/>
    <w:rsid w:val="00BE246A"/>
    <w:rsid w:val="00BE7F9D"/>
    <w:rsid w:val="00C15FBC"/>
    <w:rsid w:val="00C31917"/>
    <w:rsid w:val="00C45C75"/>
    <w:rsid w:val="00CA66C5"/>
    <w:rsid w:val="00CC3717"/>
    <w:rsid w:val="00CE57B1"/>
    <w:rsid w:val="00D002FC"/>
    <w:rsid w:val="00D66464"/>
    <w:rsid w:val="00D95FC1"/>
    <w:rsid w:val="00DD13AA"/>
    <w:rsid w:val="00DD608C"/>
    <w:rsid w:val="00DF2A16"/>
    <w:rsid w:val="00E764E6"/>
    <w:rsid w:val="00E82D05"/>
    <w:rsid w:val="00EA4FB3"/>
    <w:rsid w:val="00EA76FB"/>
    <w:rsid w:val="00EC6B16"/>
    <w:rsid w:val="00F15932"/>
    <w:rsid w:val="00F35761"/>
    <w:rsid w:val="00FD66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827B0"/>
  <w15:docId w15:val="{2F2AF7D9-6B35-477A-8B3F-35EE4435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A24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46D"/>
    <w:rPr>
      <w:rFonts w:ascii="Segoe UI" w:hAnsi="Segoe UI" w:cs="Segoe UI"/>
      <w:sz w:val="18"/>
      <w:szCs w:val="18"/>
    </w:rPr>
  </w:style>
  <w:style w:type="paragraph" w:styleId="Encabezado">
    <w:name w:val="header"/>
    <w:basedOn w:val="Normal"/>
    <w:link w:val="EncabezadoCar"/>
    <w:uiPriority w:val="99"/>
    <w:unhideWhenUsed/>
    <w:rsid w:val="003A246D"/>
    <w:pPr>
      <w:tabs>
        <w:tab w:val="center" w:pos="4419"/>
        <w:tab w:val="right" w:pos="8838"/>
      </w:tabs>
    </w:pPr>
  </w:style>
  <w:style w:type="character" w:customStyle="1" w:styleId="EncabezadoCar">
    <w:name w:val="Encabezado Car"/>
    <w:basedOn w:val="Fuentedeprrafopredeter"/>
    <w:link w:val="Encabezado"/>
    <w:uiPriority w:val="99"/>
    <w:rsid w:val="003A246D"/>
  </w:style>
  <w:style w:type="paragraph" w:styleId="Piedepgina">
    <w:name w:val="footer"/>
    <w:basedOn w:val="Normal"/>
    <w:link w:val="PiedepginaCar"/>
    <w:uiPriority w:val="99"/>
    <w:unhideWhenUsed/>
    <w:rsid w:val="003A246D"/>
    <w:pPr>
      <w:tabs>
        <w:tab w:val="center" w:pos="4419"/>
        <w:tab w:val="right" w:pos="8838"/>
      </w:tabs>
    </w:pPr>
  </w:style>
  <w:style w:type="character" w:customStyle="1" w:styleId="PiedepginaCar">
    <w:name w:val="Pie de página Car"/>
    <w:basedOn w:val="Fuentedeprrafopredeter"/>
    <w:link w:val="Piedepgina"/>
    <w:uiPriority w:val="99"/>
    <w:rsid w:val="003A246D"/>
  </w:style>
  <w:style w:type="character" w:styleId="Refdecomentario">
    <w:name w:val="annotation reference"/>
    <w:basedOn w:val="Fuentedeprrafopredeter"/>
    <w:uiPriority w:val="99"/>
    <w:semiHidden/>
    <w:unhideWhenUsed/>
    <w:rsid w:val="00F509D0"/>
    <w:rPr>
      <w:sz w:val="16"/>
      <w:szCs w:val="16"/>
    </w:rPr>
  </w:style>
  <w:style w:type="paragraph" w:styleId="Textocomentario">
    <w:name w:val="annotation text"/>
    <w:basedOn w:val="Normal"/>
    <w:link w:val="TextocomentarioCar"/>
    <w:uiPriority w:val="99"/>
    <w:semiHidden/>
    <w:unhideWhenUsed/>
    <w:rsid w:val="00F509D0"/>
    <w:rPr>
      <w:sz w:val="20"/>
      <w:szCs w:val="20"/>
    </w:rPr>
  </w:style>
  <w:style w:type="character" w:customStyle="1" w:styleId="TextocomentarioCar">
    <w:name w:val="Texto comentario Car"/>
    <w:basedOn w:val="Fuentedeprrafopredeter"/>
    <w:link w:val="Textocomentario"/>
    <w:uiPriority w:val="99"/>
    <w:semiHidden/>
    <w:rsid w:val="00F509D0"/>
    <w:rPr>
      <w:sz w:val="20"/>
      <w:szCs w:val="20"/>
    </w:rPr>
  </w:style>
  <w:style w:type="paragraph" w:styleId="Asuntodelcomentario">
    <w:name w:val="annotation subject"/>
    <w:basedOn w:val="Textocomentario"/>
    <w:next w:val="Textocomentario"/>
    <w:link w:val="AsuntodelcomentarioCar"/>
    <w:uiPriority w:val="99"/>
    <w:semiHidden/>
    <w:unhideWhenUsed/>
    <w:rsid w:val="00F509D0"/>
    <w:rPr>
      <w:b/>
      <w:bCs/>
    </w:rPr>
  </w:style>
  <w:style w:type="character" w:customStyle="1" w:styleId="AsuntodelcomentarioCar">
    <w:name w:val="Asunto del comentario Car"/>
    <w:basedOn w:val="TextocomentarioCar"/>
    <w:link w:val="Asuntodelcomentario"/>
    <w:uiPriority w:val="99"/>
    <w:semiHidden/>
    <w:rsid w:val="00F509D0"/>
    <w:rPr>
      <w:b/>
      <w:bCs/>
      <w:sz w:val="20"/>
      <w:szCs w:val="20"/>
    </w:rPr>
  </w:style>
  <w:style w:type="character" w:styleId="Hipervnculo">
    <w:name w:val="Hyperlink"/>
    <w:basedOn w:val="Fuentedeprrafopredeter"/>
    <w:uiPriority w:val="99"/>
    <w:unhideWhenUsed/>
    <w:rsid w:val="004E621C"/>
    <w:rPr>
      <w:color w:val="0000FF" w:themeColor="hyperlink"/>
      <w:u w:val="single"/>
    </w:rPr>
  </w:style>
  <w:style w:type="paragraph" w:styleId="NormalWeb">
    <w:name w:val="Normal (Web)"/>
    <w:basedOn w:val="Normal"/>
    <w:uiPriority w:val="99"/>
    <w:semiHidden/>
    <w:unhideWhenUsed/>
    <w:rsid w:val="003152F1"/>
    <w:pPr>
      <w:spacing w:before="100" w:beforeAutospacing="1" w:after="100" w:afterAutospacing="1"/>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errey.gob.mx/transparencia/Oficial/AvisosDePrivacidad.asp"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G2ONQpwaESkCbnlKRojdMY3cA==">AMUW2mWX/4LwtRHtWrcR0cbpG4fVQc8ZlTqDJsvUZ4UhMWfg/WxLxb/LXOxYr/Ltza0U2cWKvySDqTrTT7QLP5Hgm0hFZ610Y7JSYhACgW1/N6zXs7pHWv9LRUlS0W9XawTCutjPYxRM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2886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Aglael Ramirez Perez</dc:creator>
  <cp:lastModifiedBy>Miriam Elizabeth Osuna Martinez</cp:lastModifiedBy>
  <cp:revision>2</cp:revision>
  <cp:lastPrinted>2025-07-10T18:40:00Z</cp:lastPrinted>
  <dcterms:created xsi:type="dcterms:W3CDTF">2025-07-10T20:19:00Z</dcterms:created>
  <dcterms:modified xsi:type="dcterms:W3CDTF">2025-07-10T20:19:00Z</dcterms:modified>
</cp:coreProperties>
</file>