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AF33BF" w14:textId="0B02B987" w:rsidR="00854738" w:rsidRDefault="00164ED3">
      <w:pPr>
        <w:jc w:val="center"/>
        <w:rPr>
          <w:rFonts w:ascii="Gabarito" w:eastAsia="Gabarito" w:hAnsi="Gabarito" w:cs="Gabarito"/>
          <w:b/>
          <w:bCs/>
          <w:sz w:val="20"/>
          <w:szCs w:val="20"/>
        </w:rPr>
      </w:pPr>
      <w:r w:rsidRPr="00227483">
        <w:rPr>
          <w:rFonts w:ascii="Gabarito" w:eastAsia="Gabarito" w:hAnsi="Gabarito" w:cs="Gabarito"/>
          <w:b/>
          <w:bCs/>
          <w:sz w:val="20"/>
          <w:szCs w:val="20"/>
        </w:rPr>
        <w:t xml:space="preserve">AVISO DE PRIVACIDAD </w:t>
      </w:r>
      <w:r w:rsidR="00590814" w:rsidRPr="00227483">
        <w:rPr>
          <w:rFonts w:ascii="Gabarito" w:eastAsia="Gabarito" w:hAnsi="Gabarito" w:cs="Gabarito"/>
          <w:b/>
          <w:bCs/>
          <w:sz w:val="20"/>
          <w:szCs w:val="20"/>
        </w:rPr>
        <w:t>SIMPLIFICADO</w:t>
      </w:r>
      <w:r w:rsidRPr="00227483">
        <w:rPr>
          <w:rFonts w:ascii="Gabarito" w:eastAsia="Gabarito" w:hAnsi="Gabarito" w:cs="Gabarito"/>
          <w:b/>
          <w:bCs/>
          <w:sz w:val="20"/>
          <w:szCs w:val="20"/>
        </w:rPr>
        <w:t xml:space="preserve"> – </w:t>
      </w:r>
      <w:r w:rsidR="00633792" w:rsidRPr="00227483">
        <w:rPr>
          <w:rFonts w:ascii="Gabarito" w:eastAsia="Gabarito" w:hAnsi="Gabarito" w:cs="Gabarito"/>
          <w:b/>
          <w:bCs/>
          <w:sz w:val="20"/>
          <w:szCs w:val="20"/>
        </w:rPr>
        <w:t>“ÚTILES, ÚTILES”.</w:t>
      </w:r>
    </w:p>
    <w:p w14:paraId="02941E81" w14:textId="77777777" w:rsidR="00227483" w:rsidRPr="00227483" w:rsidRDefault="00227483">
      <w:pPr>
        <w:jc w:val="center"/>
        <w:rPr>
          <w:rFonts w:ascii="Gabarito" w:eastAsia="Gabarito" w:hAnsi="Gabarito" w:cs="Gabarito"/>
          <w:b/>
          <w:bCs/>
          <w:sz w:val="20"/>
          <w:szCs w:val="20"/>
        </w:rPr>
      </w:pPr>
    </w:p>
    <w:p w14:paraId="1660DC6A" w14:textId="77777777" w:rsidR="00854738" w:rsidRPr="00227483" w:rsidRDefault="00854738">
      <w:pPr>
        <w:jc w:val="both"/>
        <w:rPr>
          <w:rFonts w:ascii="Gabarito" w:eastAsia="Gabarito" w:hAnsi="Gabarito" w:cs="Gabarito"/>
          <w:sz w:val="20"/>
          <w:szCs w:val="20"/>
        </w:rPr>
      </w:pPr>
    </w:p>
    <w:p w14:paraId="1CF48091" w14:textId="77777777" w:rsidR="00854738" w:rsidRPr="00227483" w:rsidRDefault="00164ED3">
      <w:pPr>
        <w:jc w:val="both"/>
        <w:rPr>
          <w:rFonts w:ascii="Gabarito" w:eastAsia="Gabarito" w:hAnsi="Gabarito" w:cs="Gabarito"/>
          <w:sz w:val="20"/>
          <w:szCs w:val="20"/>
        </w:rPr>
      </w:pPr>
      <w:r w:rsidRPr="00227483">
        <w:rPr>
          <w:rFonts w:ascii="Gabarito" w:eastAsia="Gabarito" w:hAnsi="Gabarito" w:cs="Gabarito"/>
          <w:b/>
          <w:bCs/>
          <w:sz w:val="20"/>
          <w:szCs w:val="20"/>
        </w:rPr>
        <w:t>DATOS DEL RESPONSABLE DEL TRATAMIENTO</w:t>
      </w:r>
      <w:r w:rsidRPr="00227483">
        <w:rPr>
          <w:rFonts w:ascii="Gabarito" w:eastAsia="Gabarito" w:hAnsi="Gabarito" w:cs="Gabarito"/>
          <w:sz w:val="20"/>
          <w:szCs w:val="20"/>
        </w:rPr>
        <w:t>. El Municipio de Monterrey, a través de la Dirección de Educación de la Secretaría de Desarrollo Humano e Igualdad Sustantiva del Municipio de Monterrey, con domicilio en la Avenida Morones Prieto s/n Colonia Buenos Aires, C.P. 64800 en Monterrey Nuevo León.</w:t>
      </w:r>
    </w:p>
    <w:p w14:paraId="5474AD55" w14:textId="5BD48A8F" w:rsidR="00854738" w:rsidRPr="00227483" w:rsidRDefault="00854738">
      <w:pPr>
        <w:jc w:val="both"/>
        <w:rPr>
          <w:rFonts w:ascii="Gabarito" w:eastAsia="Gabarito" w:hAnsi="Gabarito" w:cs="Gabarito"/>
          <w:sz w:val="20"/>
          <w:szCs w:val="20"/>
        </w:rPr>
      </w:pPr>
    </w:p>
    <w:p w14:paraId="0F085E05" w14:textId="77777777" w:rsidR="00227483" w:rsidRPr="00227483" w:rsidRDefault="00164ED3" w:rsidP="00227483">
      <w:pPr>
        <w:jc w:val="both"/>
        <w:rPr>
          <w:rFonts w:ascii="Gabarito" w:eastAsia="Gabarito" w:hAnsi="Gabarito" w:cs="Gabarito"/>
          <w:sz w:val="20"/>
          <w:szCs w:val="20"/>
          <w:lang w:val="es-MX"/>
        </w:rPr>
      </w:pPr>
      <w:r w:rsidRPr="003445F3">
        <w:rPr>
          <w:rFonts w:ascii="Gabarito" w:eastAsia="Gabarito" w:hAnsi="Gabarito" w:cs="Gabarito"/>
          <w:b/>
          <w:bCs/>
          <w:sz w:val="20"/>
          <w:szCs w:val="20"/>
        </w:rPr>
        <w:t>FINALIDADES</w:t>
      </w:r>
      <w:r w:rsidRPr="003445F3">
        <w:rPr>
          <w:rFonts w:ascii="Gabarito" w:eastAsia="Gabarito" w:hAnsi="Gabarito" w:cs="Gabarito"/>
          <w:sz w:val="20"/>
          <w:szCs w:val="20"/>
        </w:rPr>
        <w:t xml:space="preserve">. </w:t>
      </w:r>
      <w:r w:rsidR="00227483" w:rsidRPr="003445F3">
        <w:rPr>
          <w:rFonts w:ascii="Gabarito" w:eastAsia="Gabarito" w:hAnsi="Gabarito" w:cs="Gabarito"/>
          <w:sz w:val="20"/>
          <w:szCs w:val="20"/>
          <w:lang w:val="es-MX"/>
        </w:rPr>
        <w:t>Informándole que sus datos serán utilizados con la finalidad de integrar el Padrón de Beneficiarios y el soporte necesario que permita la comprobación del debido ejercicio del gasto público, así como integrar, en su caso, las actas circunstanciadas que resulten procedentes conforme a la normatividad aplicable, con relación al Programa denominado “Útiles, Útiles”, de conformidad con el programa presupuestario “Impulso a la Educación”.</w:t>
      </w:r>
    </w:p>
    <w:p w14:paraId="36FF4197" w14:textId="3E5F21A6" w:rsidR="00854738" w:rsidRPr="00227483" w:rsidRDefault="00854738">
      <w:pPr>
        <w:jc w:val="both"/>
        <w:rPr>
          <w:rFonts w:ascii="Gabarito" w:eastAsia="Gabarito" w:hAnsi="Gabarito" w:cs="Gabarito"/>
          <w:sz w:val="20"/>
          <w:szCs w:val="20"/>
        </w:rPr>
      </w:pPr>
    </w:p>
    <w:p w14:paraId="79841D63" w14:textId="77777777" w:rsidR="00854738" w:rsidRPr="00227483" w:rsidRDefault="00164ED3">
      <w:pPr>
        <w:jc w:val="both"/>
        <w:rPr>
          <w:rFonts w:ascii="Gabarito" w:eastAsia="Gabarito" w:hAnsi="Gabarito" w:cs="Gabarito"/>
          <w:sz w:val="20"/>
          <w:szCs w:val="20"/>
        </w:rPr>
      </w:pPr>
      <w:r w:rsidRPr="00227483">
        <w:rPr>
          <w:rFonts w:ascii="Gabarito" w:eastAsia="Gabarito" w:hAnsi="Gabarito" w:cs="Gabarito"/>
          <w:b/>
          <w:bCs/>
          <w:sz w:val="20"/>
          <w:szCs w:val="20"/>
        </w:rPr>
        <w:t>MANIFESTACIÓN DE NEGATIVA PARA EL TRATAMIENTO DE SUS DATOS PERSONALES</w:t>
      </w:r>
      <w:r w:rsidRPr="00227483">
        <w:rPr>
          <w:rFonts w:ascii="Gabarito" w:eastAsia="Gabarito" w:hAnsi="Gabarito" w:cs="Gabarito"/>
          <w:sz w:val="20"/>
          <w:szCs w:val="20"/>
        </w:rPr>
        <w:t xml:space="preserve">. Podrá manifestar su negativa de tratamiento de sus datos personales directamente en las instalaciones de la Dirección de Educación de la Secretaría de Desarrollo Humano e Igualdad Sustantiva de Monterrey, con domicilio dentro de las instalaciones del Parque España ubicada en Avenida Morones Prieto s/n, colonia Buenos Aires, C.P. 64800 en Monterrey Nuevo León; o acudiendo directamente ante la Unidad de Transparencia de Administración Pública Centralizada del Municipio de Monterrey (Dirección de Transparencia de la Contraloría Municipal), con domicilio en Hidalgo número 443, piso 1, en la colonia Centro, de Monterrey, Nuevo León, C.P. 64000, y/o por medio del correo electrónico: </w:t>
      </w:r>
      <w:hyperlink r:id="rId7">
        <w:r w:rsidR="00854738" w:rsidRPr="00227483">
          <w:rPr>
            <w:rFonts w:ascii="Gabarito" w:eastAsia="Gabarito" w:hAnsi="Gabarito" w:cs="Gabarito"/>
            <w:color w:val="0000FF"/>
            <w:sz w:val="20"/>
            <w:szCs w:val="20"/>
            <w:u w:val="single"/>
          </w:rPr>
          <w:t>transparencia.soporte@monterrey.gob.mx</w:t>
        </w:r>
      </w:hyperlink>
      <w:r w:rsidRPr="00227483">
        <w:rPr>
          <w:rFonts w:ascii="Gabarito" w:eastAsia="Gabarito" w:hAnsi="Gabarito" w:cs="Gabarito"/>
          <w:sz w:val="20"/>
          <w:szCs w:val="20"/>
        </w:rPr>
        <w:t>.</w:t>
      </w:r>
    </w:p>
    <w:p w14:paraId="42A2917D" w14:textId="77777777" w:rsidR="00854738" w:rsidRPr="00227483" w:rsidRDefault="00854738">
      <w:pPr>
        <w:jc w:val="both"/>
        <w:rPr>
          <w:rFonts w:ascii="Gabarito" w:eastAsia="Gabarito" w:hAnsi="Gabarito" w:cs="Gabarito"/>
          <w:b/>
          <w:bCs/>
          <w:sz w:val="20"/>
          <w:szCs w:val="20"/>
        </w:rPr>
      </w:pPr>
      <w:bookmarkStart w:id="0" w:name="_heading=h.30j0zll" w:colFirst="0" w:colLast="0"/>
      <w:bookmarkEnd w:id="0"/>
    </w:p>
    <w:p w14:paraId="71B4350F" w14:textId="017E9DEE" w:rsidR="00854738" w:rsidRPr="00227483" w:rsidRDefault="00164ED3">
      <w:pPr>
        <w:jc w:val="both"/>
        <w:rPr>
          <w:rFonts w:ascii="Gabarito" w:eastAsia="Gabarito" w:hAnsi="Gabarito" w:cs="Gabarito"/>
          <w:sz w:val="20"/>
          <w:szCs w:val="20"/>
          <w:lang w:val="es-MX"/>
        </w:rPr>
      </w:pPr>
      <w:r w:rsidRPr="00227483">
        <w:rPr>
          <w:rFonts w:ascii="Gabarito" w:eastAsia="Gabarito" w:hAnsi="Gabarito" w:cs="Gabarito"/>
          <w:b/>
          <w:bCs/>
          <w:sz w:val="20"/>
          <w:szCs w:val="20"/>
        </w:rPr>
        <w:t>TRANSFERENCIAS</w:t>
      </w:r>
      <w:r w:rsidRPr="00227483">
        <w:rPr>
          <w:rFonts w:ascii="Gabarito" w:eastAsia="Gabarito" w:hAnsi="Gabarito" w:cs="Gabarito"/>
          <w:sz w:val="20"/>
          <w:szCs w:val="20"/>
        </w:rPr>
        <w:t xml:space="preserve">. </w:t>
      </w:r>
      <w:r w:rsidR="00D63563" w:rsidRPr="00227483">
        <w:rPr>
          <w:rFonts w:ascii="Gabarito" w:eastAsia="Gabarito" w:hAnsi="Gabarito" w:cs="Gabarito"/>
          <w:sz w:val="20"/>
          <w:szCs w:val="20"/>
          <w:lang w:val="es-MX"/>
        </w:rPr>
        <w:t>Se informa que sus datos personales podrán ser transferidos a las autoridades competentes, incluyendo entes fiscalizadores federales, estatales o municipales, órganos internos de control y demás autoridades facultadas por la legislación aplicable, cuando ello resulte necesario para el ejercicio de sus atribuciones legales. Asimismo, sus datos personales podrán ser tratados por proveedores externos que actúen como encargados del tratamiento para la prestación de servicios tecnológicos, informáticos, de alojamiento, mantenimiento, soporte o administración de sistemas institucionales, conforme a la legislación aplicable en materia de protección de datos personales. Para conocer el detalle de dichas transferencias consulte el Aviso de Privacidad Integral.</w:t>
      </w:r>
    </w:p>
    <w:p w14:paraId="03164ABA" w14:textId="44CC5D17" w:rsidR="00854738" w:rsidRPr="00227483" w:rsidRDefault="00164ED3">
      <w:pPr>
        <w:jc w:val="both"/>
        <w:rPr>
          <w:rFonts w:ascii="Gabarito" w:eastAsia="Gabarito" w:hAnsi="Gabarito" w:cs="Gabarito"/>
          <w:sz w:val="20"/>
          <w:szCs w:val="20"/>
        </w:rPr>
      </w:pPr>
      <w:r w:rsidRPr="00227483">
        <w:rPr>
          <w:rFonts w:ascii="Gabarito" w:eastAsia="Gabarito" w:hAnsi="Gabarito" w:cs="Gabarito"/>
          <w:sz w:val="20"/>
          <w:szCs w:val="20"/>
        </w:rPr>
        <w:t xml:space="preserve"> </w:t>
      </w:r>
    </w:p>
    <w:p w14:paraId="13647A32" w14:textId="03D46CF0" w:rsidR="00854738" w:rsidRPr="00227483" w:rsidRDefault="00164ED3">
      <w:pPr>
        <w:jc w:val="both"/>
        <w:rPr>
          <w:rFonts w:ascii="Gabarito" w:eastAsia="Gabarito" w:hAnsi="Gabarito" w:cs="Gabarito"/>
          <w:sz w:val="20"/>
          <w:szCs w:val="20"/>
        </w:rPr>
      </w:pPr>
      <w:r w:rsidRPr="00227483">
        <w:rPr>
          <w:rFonts w:ascii="Gabarito" w:eastAsia="Gabarito" w:hAnsi="Gabarito" w:cs="Gabarito"/>
          <w:b/>
          <w:bCs/>
          <w:sz w:val="20"/>
          <w:szCs w:val="20"/>
        </w:rPr>
        <w:t>MECANISMOS PARA EL EJERCICIO DE LOS DERECHOS ARCO.</w:t>
      </w:r>
      <w:r w:rsidRPr="00227483">
        <w:rPr>
          <w:rFonts w:ascii="Gabarito" w:eastAsia="Gabarito" w:hAnsi="Gabarito" w:cs="Gabarito"/>
          <w:sz w:val="20"/>
          <w:szCs w:val="20"/>
        </w:rPr>
        <w:t xml:space="preserve"> Es de suma importancia mencionar que Usted cuenta con la posibilidad de ejercer en todo momento sus derechos de acceso, rectificación, cancelación u oposición de sus datos personales (derechos ARCO) directamente ante Unidad de Transparencia de Administración Pública Centralizada del Municipio de Monterrey (Dirección de Transparencia de la Contraloría Municipal), con domicilio en Hidalgo número 443, piso 1, en la colonia Centro, de Monterrey, Nuevo León, C.P. 64000, el cual lo apoyará en el trámite de sus solicitudes para el ejercicio de estos derechos y atenderá cualquier duda que pudiera tener respecto al tratamiento de su información, o bien, a través de la Plataforma Nacional de Transparencia, dirigiendo su solicitud de Derechos ARCO ante el sujeto obligado denominado “Monterrey” en la liga: </w:t>
      </w:r>
      <w:hyperlink r:id="rId8">
        <w:r w:rsidR="00854738" w:rsidRPr="00227483">
          <w:rPr>
            <w:rFonts w:ascii="Gabarito" w:eastAsia="Gabarito" w:hAnsi="Gabarito" w:cs="Gabarito"/>
            <w:color w:val="0000FF"/>
            <w:sz w:val="20"/>
            <w:szCs w:val="20"/>
            <w:u w:val="single"/>
          </w:rPr>
          <w:t>https://www.plataformadetransparencia.org.mx/</w:t>
        </w:r>
      </w:hyperlink>
      <w:r w:rsidRPr="00227483">
        <w:rPr>
          <w:rFonts w:ascii="Gabarito" w:eastAsia="Gabarito" w:hAnsi="Gabarito" w:cs="Gabarito"/>
          <w:sz w:val="20"/>
          <w:szCs w:val="20"/>
        </w:rPr>
        <w:t xml:space="preserve"> o bien, al correo electrónico: </w:t>
      </w:r>
      <w:hyperlink r:id="rId9">
        <w:r w:rsidR="00854738" w:rsidRPr="00227483">
          <w:rPr>
            <w:rFonts w:ascii="Gabarito" w:eastAsia="Gabarito" w:hAnsi="Gabarito" w:cs="Gabarito"/>
            <w:color w:val="0000FF"/>
            <w:sz w:val="20"/>
            <w:szCs w:val="20"/>
            <w:u w:val="single"/>
          </w:rPr>
          <w:t>transparencia.soporte@monterrey.gob.mx</w:t>
        </w:r>
      </w:hyperlink>
      <w:r w:rsidRPr="00227483">
        <w:rPr>
          <w:rFonts w:ascii="Gabarito" w:eastAsia="Gabarito" w:hAnsi="Gabarito" w:cs="Gabarito"/>
          <w:sz w:val="20"/>
          <w:szCs w:val="20"/>
        </w:rPr>
        <w:t xml:space="preserve">. </w:t>
      </w:r>
    </w:p>
    <w:p w14:paraId="66827EED" w14:textId="0EF33E88" w:rsidR="00341CA2" w:rsidRPr="00227483" w:rsidRDefault="00341CA2">
      <w:pPr>
        <w:jc w:val="both"/>
        <w:rPr>
          <w:rFonts w:ascii="Gabarito" w:eastAsia="Gabarito" w:hAnsi="Gabarito" w:cs="Gabarito"/>
          <w:sz w:val="20"/>
          <w:szCs w:val="20"/>
        </w:rPr>
      </w:pPr>
    </w:p>
    <w:p w14:paraId="14FFA028" w14:textId="2095C0A6" w:rsidR="00854738" w:rsidRPr="00227483" w:rsidRDefault="00590814" w:rsidP="00341CA2">
      <w:pPr>
        <w:jc w:val="both"/>
        <w:rPr>
          <w:rFonts w:ascii="Gabarito" w:eastAsia="Gabarito" w:hAnsi="Gabarito" w:cs="Gabarito"/>
          <w:sz w:val="20"/>
          <w:szCs w:val="20"/>
        </w:rPr>
      </w:pPr>
      <w:r w:rsidRPr="00227483">
        <w:rPr>
          <w:rFonts w:ascii="Gabarito" w:eastAsia="Gabarito" w:hAnsi="Gabarito" w:cs="Gabarito"/>
          <w:b/>
          <w:bCs/>
          <w:sz w:val="20"/>
          <w:szCs w:val="20"/>
        </w:rPr>
        <w:t>EL AVISO DE PRIVACIDAD INTEGRAL.</w:t>
      </w:r>
      <w:r w:rsidRPr="00227483">
        <w:rPr>
          <w:rFonts w:ascii="Gabarito" w:eastAsia="Gabarito" w:hAnsi="Gabarito" w:cs="Gabarito"/>
          <w:sz w:val="20"/>
          <w:szCs w:val="20"/>
        </w:rPr>
        <w:t xml:space="preserve"> El presente aviso de privacidad puede ser consultado en </w:t>
      </w:r>
      <w:r w:rsidR="00341CA2" w:rsidRPr="00227483">
        <w:rPr>
          <w:rFonts w:ascii="Gabarito" w:eastAsia="Gabarito" w:hAnsi="Gabarito" w:cs="Gabarito"/>
          <w:sz w:val="20"/>
          <w:szCs w:val="20"/>
        </w:rPr>
        <w:t xml:space="preserve">el listado que se encuentra en el sitio oficial del Municipio, en la sección de la Secretaría de Desarrollo Humano e Igualdad Sustantiva, cuyo enlace se cita a continuación: </w:t>
      </w:r>
      <w:hyperlink r:id="rId10" w:history="1">
        <w:r w:rsidRPr="00227483">
          <w:rPr>
            <w:rStyle w:val="Hipervnculo"/>
            <w:rFonts w:ascii="Gabarito" w:eastAsia="Gabarito" w:hAnsi="Gabarito" w:cs="Gabarito"/>
            <w:sz w:val="20"/>
            <w:szCs w:val="20"/>
          </w:rPr>
          <w:t>https://www.monterrey.gob.mx/transparencia/Oficial/AvisosDePrivacidad.asp</w:t>
        </w:r>
      </w:hyperlink>
    </w:p>
    <w:p w14:paraId="2DAFE916" w14:textId="403F3BE7" w:rsidR="00854738" w:rsidRPr="00227483" w:rsidRDefault="00854738">
      <w:pPr>
        <w:jc w:val="both"/>
        <w:rPr>
          <w:rFonts w:ascii="Gabarito" w:eastAsia="Gabarito" w:hAnsi="Gabarito" w:cs="Gabarito"/>
          <w:sz w:val="20"/>
          <w:szCs w:val="20"/>
          <w:highlight w:val="yellow"/>
        </w:rPr>
      </w:pPr>
    </w:p>
    <w:p w14:paraId="54E9D30D" w14:textId="0217BE7F" w:rsidR="00341CA2" w:rsidRPr="00227483" w:rsidRDefault="00341CA2">
      <w:pPr>
        <w:jc w:val="both"/>
        <w:rPr>
          <w:rFonts w:ascii="Gabarito" w:eastAsia="Gabarito" w:hAnsi="Gabarito" w:cs="Gabarito"/>
          <w:sz w:val="20"/>
          <w:szCs w:val="20"/>
          <w:highlight w:val="yellow"/>
        </w:rPr>
      </w:pPr>
    </w:p>
    <w:p w14:paraId="63F3C73B" w14:textId="77777777" w:rsidR="00341CA2" w:rsidRPr="00227483" w:rsidRDefault="00341CA2">
      <w:pPr>
        <w:jc w:val="both"/>
        <w:rPr>
          <w:rFonts w:ascii="Gabarito" w:eastAsia="Gabarito" w:hAnsi="Gabarito" w:cs="Gabarito"/>
          <w:sz w:val="20"/>
          <w:szCs w:val="20"/>
          <w:highlight w:val="yellow"/>
        </w:rPr>
      </w:pPr>
    </w:p>
    <w:p w14:paraId="3AF4A708" w14:textId="77777777" w:rsidR="00341CA2" w:rsidRPr="00227483" w:rsidRDefault="00341CA2">
      <w:pPr>
        <w:jc w:val="both"/>
        <w:rPr>
          <w:rFonts w:ascii="Gabarito" w:eastAsia="Gabarito" w:hAnsi="Gabarito" w:cs="Gabarito"/>
          <w:sz w:val="20"/>
          <w:szCs w:val="20"/>
          <w:highlight w:val="yellow"/>
        </w:rPr>
      </w:pPr>
    </w:p>
    <w:p w14:paraId="1520ADFC" w14:textId="77777777" w:rsidR="00854738" w:rsidRPr="00227483" w:rsidRDefault="00164ED3" w:rsidP="00712E52">
      <w:pPr>
        <w:pBdr>
          <w:top w:val="single" w:sz="18" w:space="1" w:color="000000"/>
        </w:pBdr>
        <w:jc w:val="right"/>
        <w:rPr>
          <w:rFonts w:ascii="Gabarito" w:eastAsia="Gabarito" w:hAnsi="Gabarito" w:cs="Gabarito"/>
          <w:sz w:val="20"/>
          <w:szCs w:val="20"/>
        </w:rPr>
      </w:pPr>
      <w:r w:rsidRPr="00227483">
        <w:rPr>
          <w:rFonts w:ascii="Gabarito" w:eastAsia="Gabarito" w:hAnsi="Gabarito" w:cs="Gabarito"/>
          <w:sz w:val="20"/>
          <w:szCs w:val="20"/>
        </w:rPr>
        <w:t xml:space="preserve">Fecha de última actualización: </w:t>
      </w:r>
      <w:r w:rsidR="00D63563" w:rsidRPr="00227483">
        <w:rPr>
          <w:rFonts w:ascii="Gabarito" w:eastAsia="Gabarito" w:hAnsi="Gabarito" w:cs="Gabarito"/>
          <w:sz w:val="20"/>
          <w:szCs w:val="20"/>
        </w:rPr>
        <w:t>05/agosto</w:t>
      </w:r>
      <w:r w:rsidRPr="00227483">
        <w:rPr>
          <w:rFonts w:ascii="Gabarito" w:eastAsia="Gabarito" w:hAnsi="Gabarito" w:cs="Gabarito"/>
          <w:sz w:val="20"/>
          <w:szCs w:val="20"/>
        </w:rPr>
        <w:t>/2026</w:t>
      </w:r>
    </w:p>
    <w:sectPr w:rsidR="00854738" w:rsidRPr="00227483" w:rsidSect="00227483">
      <w:headerReference w:type="default" r:id="rId11"/>
      <w:footerReference w:type="default" r:id="rId12"/>
      <w:pgSz w:w="12240" w:h="15840"/>
      <w:pgMar w:top="1560" w:right="1417" w:bottom="1417" w:left="1134" w:header="709" w:footer="2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0ED573" w14:textId="77777777" w:rsidR="0078018A" w:rsidRDefault="0078018A">
      <w:r>
        <w:separator/>
      </w:r>
    </w:p>
  </w:endnote>
  <w:endnote w:type="continuationSeparator" w:id="0">
    <w:p w14:paraId="62D20E36" w14:textId="77777777" w:rsidR="0078018A" w:rsidRDefault="0078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D7F15129-2046-DE44-B121-89D385336900}"/>
    <w:embedBold r:id="rId2" w:fontKey="{AAD635E6-3741-9E4B-884C-C36FE2DFFD08}"/>
  </w:font>
  <w:font w:name="Times New Roman">
    <w:panose1 w:val="02020603050405020304"/>
    <w:charset w:val="00"/>
    <w:family w:val="roman"/>
    <w:pitch w:val="variable"/>
    <w:sig w:usb0="E0002EFF" w:usb1="C000785B" w:usb2="00000009" w:usb3="00000000" w:csb0="000001FF" w:csb1="00000000"/>
    <w:embedRegular r:id="rId3" w:fontKey="{28501015-5B5D-FA41-A8F4-E84F6F04BA7B}"/>
  </w:font>
  <w:font w:name="Georgia">
    <w:panose1 w:val="02040502050405020303"/>
    <w:charset w:val="00"/>
    <w:family w:val="roman"/>
    <w:pitch w:val="variable"/>
    <w:sig w:usb0="00000287" w:usb1="00000000" w:usb2="00000000" w:usb3="00000000" w:csb0="0000009F" w:csb1="00000000"/>
    <w:embedItalic r:id="rId4" w:fontKey="{CC376E6D-E0C8-DC42-95A8-B49A44F86EF7}"/>
  </w:font>
  <w:font w:name="Segoe UI">
    <w:panose1 w:val="020B0502040204020203"/>
    <w:charset w:val="00"/>
    <w:family w:val="swiss"/>
    <w:pitch w:val="variable"/>
    <w:sig w:usb0="E4002EFF" w:usb1="C000E47F" w:usb2="00000009" w:usb3="00000000" w:csb0="000001FF" w:csb1="00000000"/>
    <w:embedRegular r:id="rId5" w:fontKey="{04C25E6A-FCFE-104E-A441-92A580753FFC}"/>
  </w:font>
  <w:font w:name="Gabarito">
    <w:altName w:val="Arial"/>
    <w:panose1 w:val="020B0604020202020204"/>
    <w:charset w:val="4D"/>
    <w:family w:val="auto"/>
    <w:pitch w:val="variable"/>
    <w:sig w:usb0="0000000F" w:usb1="00000000" w:usb2="00000000" w:usb3="00000000" w:csb0="00000093" w:csb1="00000000"/>
    <w:embedRegular r:id="rId6" w:fontKey="{61BE7A6F-A2F1-FF48-8AB3-7D7966CF3E89}"/>
    <w:embedBold r:id="rId7" w:fontKey="{759169E1-AFE2-3A49-897F-EA146458E805}"/>
  </w:font>
  <w:font w:name="Cambria">
    <w:panose1 w:val="02040503050406030204"/>
    <w:charset w:val="00"/>
    <w:family w:val="roman"/>
    <w:pitch w:val="variable"/>
    <w:sig w:usb0="E00006FF" w:usb1="420024FF" w:usb2="02000000" w:usb3="00000000" w:csb0="0000019F" w:csb1="00000000"/>
    <w:embedRegular r:id="rId8" w:fontKey="{23553AA4-B0B5-D942-B446-DB326388A6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E8E017" w14:textId="77777777" w:rsidR="00854738" w:rsidRDefault="00164ED3">
    <w:pPr>
      <w:pBdr>
        <w:top w:val="nil"/>
        <w:left w:val="nil"/>
        <w:bottom w:val="nil"/>
        <w:right w:val="nil"/>
        <w:between w:val="nil"/>
      </w:pBdr>
      <w:tabs>
        <w:tab w:val="center" w:pos="4419"/>
        <w:tab w:val="right" w:pos="8838"/>
      </w:tabs>
      <w:ind w:left="-709"/>
      <w:rPr>
        <w:rFonts w:ascii="Gabarito" w:eastAsia="Gabarito" w:hAnsi="Gabarito" w:cs="Gabarito"/>
        <w:color w:val="212533"/>
        <w:sz w:val="20"/>
        <w:szCs w:val="20"/>
      </w:rPr>
    </w:pPr>
    <w:r>
      <w:rPr>
        <w:noProof/>
        <w:lang w:val="es-MX"/>
      </w:rPr>
      <w:drawing>
        <wp:anchor distT="0" distB="0" distL="0" distR="0" simplePos="0" relativeHeight="251660288" behindDoc="0" locked="0" layoutInCell="1" hidden="0" allowOverlap="1" wp14:anchorId="25246849" wp14:editId="00C16E3F">
          <wp:simplePos x="0" y="0"/>
          <wp:positionH relativeFrom="column">
            <wp:posOffset>5372100</wp:posOffset>
          </wp:positionH>
          <wp:positionV relativeFrom="paragraph">
            <wp:posOffset>0</wp:posOffset>
          </wp:positionV>
          <wp:extent cx="886460" cy="487553"/>
          <wp:effectExtent l="0" t="0" r="0" b="0"/>
          <wp:wrapSquare wrapText="bothSides" distT="0" distB="0" distL="0" distR="0"/>
          <wp:docPr id="4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86460" cy="487553"/>
                  </a:xfrm>
                  <a:prstGeom prst="rect">
                    <a:avLst/>
                  </a:prstGeom>
                  <a:ln/>
                </pic:spPr>
              </pic:pic>
            </a:graphicData>
          </a:graphic>
        </wp:anchor>
      </w:drawing>
    </w:r>
  </w:p>
  <w:p w14:paraId="1DE9A0CF" w14:textId="77777777" w:rsidR="00854738" w:rsidRDefault="00164ED3">
    <w:pPr>
      <w:pBdr>
        <w:top w:val="nil"/>
        <w:left w:val="nil"/>
        <w:bottom w:val="nil"/>
        <w:right w:val="nil"/>
        <w:between w:val="nil"/>
      </w:pBdr>
      <w:tabs>
        <w:tab w:val="center" w:pos="4419"/>
        <w:tab w:val="right" w:pos="8838"/>
      </w:tabs>
      <w:ind w:left="-709"/>
      <w:rPr>
        <w:rFonts w:ascii="Gabarito" w:eastAsia="Gabarito" w:hAnsi="Gabarito" w:cs="Gabarito"/>
        <w:color w:val="000000"/>
        <w:sz w:val="18"/>
        <w:szCs w:val="18"/>
      </w:rPr>
    </w:pPr>
    <w:r>
      <w:rPr>
        <w:rFonts w:ascii="Gabarito" w:eastAsia="Gabarito" w:hAnsi="Gabarito" w:cs="Gabarito"/>
        <w:color w:val="212533"/>
        <w:sz w:val="20"/>
        <w:szCs w:val="20"/>
      </w:rPr>
      <w:t>Palacio Municipal de Monterrey Zaragoza Sur S/N, Centro,</w:t>
    </w:r>
  </w:p>
  <w:p w14:paraId="26CADF7F" w14:textId="77777777" w:rsidR="00854738" w:rsidRDefault="00164ED3">
    <w:pPr>
      <w:pBdr>
        <w:top w:val="nil"/>
        <w:left w:val="nil"/>
        <w:bottom w:val="nil"/>
        <w:right w:val="nil"/>
        <w:between w:val="nil"/>
      </w:pBdr>
      <w:tabs>
        <w:tab w:val="right" w:pos="9020"/>
        <w:tab w:val="center" w:pos="4680"/>
        <w:tab w:val="right" w:pos="9360"/>
      </w:tabs>
      <w:ind w:left="-709"/>
      <w:rPr>
        <w:rFonts w:ascii="Gabarito" w:eastAsia="Gabarito" w:hAnsi="Gabarito" w:cs="Gabarito"/>
        <w:color w:val="212533"/>
        <w:sz w:val="20"/>
        <w:szCs w:val="20"/>
      </w:rPr>
    </w:pPr>
    <w:r>
      <w:rPr>
        <w:rFonts w:ascii="Gabarito" w:eastAsia="Gabarito" w:hAnsi="Gabarito" w:cs="Gabarito"/>
        <w:color w:val="212533"/>
        <w:sz w:val="20"/>
        <w:szCs w:val="20"/>
      </w:rPr>
      <w:t xml:space="preserve">Monterrey, N.L./C.P. 64000 T. (81) 8130 6565 </w:t>
    </w:r>
    <w:r>
      <w:rPr>
        <w:rFonts w:ascii="Gabarito" w:eastAsia="Gabarito" w:hAnsi="Gabarito" w:cs="Gabarito"/>
        <w:b/>
        <w:bCs/>
        <w:color w:val="212533"/>
        <w:sz w:val="20"/>
        <w:szCs w:val="20"/>
      </w:rPr>
      <w:t>monterrey.gob.mx</w:t>
    </w:r>
  </w:p>
  <w:p w14:paraId="4FECCAC0" w14:textId="77777777" w:rsidR="00854738" w:rsidRDefault="00854738">
    <w:pPr>
      <w:pBdr>
        <w:top w:val="nil"/>
        <w:left w:val="nil"/>
        <w:bottom w:val="nil"/>
        <w:right w:val="nil"/>
        <w:between w:val="nil"/>
      </w:pBdr>
      <w:tabs>
        <w:tab w:val="center" w:pos="4419"/>
        <w:tab w:val="right" w:pos="8838"/>
      </w:tabs>
      <w:rPr>
        <w:rFonts w:ascii="Gabarito" w:eastAsia="Gabarito" w:hAnsi="Gabarito" w:cs="Gabarito"/>
        <w:color w:val="000000"/>
        <w:sz w:val="18"/>
        <w:szCs w:val="18"/>
      </w:rPr>
    </w:pPr>
  </w:p>
  <w:p w14:paraId="4A2B09C2" w14:textId="7539E3D7" w:rsidR="00854738" w:rsidRDefault="00164ED3" w:rsidP="00FE58B5">
    <w:pPr>
      <w:pBdr>
        <w:top w:val="nil"/>
        <w:left w:val="nil"/>
        <w:bottom w:val="nil"/>
        <w:right w:val="nil"/>
        <w:between w:val="nil"/>
      </w:pBdr>
      <w:tabs>
        <w:tab w:val="center" w:pos="4419"/>
        <w:tab w:val="right" w:pos="9209"/>
      </w:tabs>
      <w:ind w:right="50"/>
      <w:jc w:val="right"/>
      <w:rPr>
        <w:rFonts w:ascii="Gabarito" w:eastAsia="Gabarito" w:hAnsi="Gabarito" w:cs="Gabarito"/>
        <w:color w:val="000000"/>
      </w:rPr>
    </w:pPr>
    <w:r>
      <w:rPr>
        <w:rFonts w:ascii="Gabarito" w:eastAsia="Gabarito" w:hAnsi="Gabarito" w:cs="Gabarito"/>
        <w:color w:val="000000"/>
        <w:sz w:val="18"/>
        <w:szCs w:val="18"/>
      </w:rPr>
      <w:t xml:space="preserve">pág. </w:t>
    </w:r>
    <w:r>
      <w:rPr>
        <w:rFonts w:ascii="Gabarito" w:eastAsia="Gabarito" w:hAnsi="Gabarito" w:cs="Gabarito"/>
        <w:color w:val="000000"/>
        <w:sz w:val="18"/>
        <w:szCs w:val="18"/>
      </w:rPr>
      <w:fldChar w:fldCharType="begin"/>
    </w:r>
    <w:r>
      <w:rPr>
        <w:rFonts w:ascii="Gabarito" w:eastAsia="Gabarito" w:hAnsi="Gabarito" w:cs="Gabarito"/>
        <w:color w:val="000000"/>
        <w:sz w:val="18"/>
        <w:szCs w:val="18"/>
      </w:rPr>
      <w:instrText>PAGE</w:instrText>
    </w:r>
    <w:r>
      <w:rPr>
        <w:rFonts w:ascii="Gabarito" w:eastAsia="Gabarito" w:hAnsi="Gabarito" w:cs="Gabarito"/>
        <w:color w:val="000000"/>
        <w:sz w:val="18"/>
        <w:szCs w:val="18"/>
      </w:rPr>
      <w:fldChar w:fldCharType="separate"/>
    </w:r>
    <w:r w:rsidR="00227483">
      <w:rPr>
        <w:rFonts w:ascii="Gabarito" w:eastAsia="Gabarito" w:hAnsi="Gabarito" w:cs="Gabarito"/>
        <w:noProof/>
        <w:color w:val="000000"/>
        <w:sz w:val="18"/>
        <w:szCs w:val="18"/>
      </w:rPr>
      <w:t>1</w:t>
    </w:r>
    <w:r>
      <w:rPr>
        <w:rFonts w:ascii="Gabarito" w:eastAsia="Gabarito" w:hAnsi="Gabarito" w:cs="Gabarito"/>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A2C880" w14:textId="77777777" w:rsidR="0078018A" w:rsidRDefault="0078018A">
      <w:r>
        <w:separator/>
      </w:r>
    </w:p>
  </w:footnote>
  <w:footnote w:type="continuationSeparator" w:id="0">
    <w:p w14:paraId="25E27C90" w14:textId="77777777" w:rsidR="0078018A" w:rsidRDefault="00780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12B161" w14:textId="58D36B43" w:rsidR="00854738" w:rsidRDefault="00227483">
    <w:pPr>
      <w:spacing w:after="160" w:line="278" w:lineRule="auto"/>
    </w:pPr>
    <w:r>
      <w:rPr>
        <w:noProof/>
        <w:lang w:val="es-MX"/>
      </w:rPr>
      <w:drawing>
        <wp:anchor distT="0" distB="0" distL="114300" distR="114300" simplePos="0" relativeHeight="251659264" behindDoc="0" locked="0" layoutInCell="1" hidden="0" allowOverlap="1" wp14:anchorId="5B83CE99" wp14:editId="0CEA83C2">
          <wp:simplePos x="0" y="0"/>
          <wp:positionH relativeFrom="margin">
            <wp:align>right</wp:align>
          </wp:positionH>
          <wp:positionV relativeFrom="topMargin">
            <wp:posOffset>447129</wp:posOffset>
          </wp:positionV>
          <wp:extent cx="1697355" cy="432435"/>
          <wp:effectExtent l="0" t="0" r="0" b="5715"/>
          <wp:wrapSquare wrapText="bothSides" distT="0" distB="0" distL="114300" distR="114300"/>
          <wp:docPr id="4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97355" cy="432435"/>
                  </a:xfrm>
                  <a:prstGeom prst="rect">
                    <a:avLst/>
                  </a:prstGeom>
                  <a:ln/>
                </pic:spPr>
              </pic:pic>
            </a:graphicData>
          </a:graphic>
        </wp:anchor>
      </w:drawing>
    </w:r>
    <w:r>
      <w:rPr>
        <w:noProof/>
        <w:lang w:val="es-MX"/>
      </w:rPr>
      <w:drawing>
        <wp:anchor distT="0" distB="0" distL="0" distR="0" simplePos="0" relativeHeight="251658240" behindDoc="0" locked="0" layoutInCell="1" hidden="0" allowOverlap="1" wp14:anchorId="2D3561A7" wp14:editId="3FE9612E">
          <wp:simplePos x="0" y="0"/>
          <wp:positionH relativeFrom="margin">
            <wp:align>left</wp:align>
          </wp:positionH>
          <wp:positionV relativeFrom="topMargin">
            <wp:posOffset>277465</wp:posOffset>
          </wp:positionV>
          <wp:extent cx="1617345" cy="653415"/>
          <wp:effectExtent l="0" t="0" r="1905" b="0"/>
          <wp:wrapTopAndBottom distT="0" distB="0"/>
          <wp:docPr id="4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617345" cy="653415"/>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738"/>
    <w:rsid w:val="00010E38"/>
    <w:rsid w:val="000F3C74"/>
    <w:rsid w:val="00164ED3"/>
    <w:rsid w:val="001F3EF7"/>
    <w:rsid w:val="00227483"/>
    <w:rsid w:val="002C18EC"/>
    <w:rsid w:val="00341CA2"/>
    <w:rsid w:val="003445F3"/>
    <w:rsid w:val="00377CD7"/>
    <w:rsid w:val="0039388C"/>
    <w:rsid w:val="003A591D"/>
    <w:rsid w:val="003B01C8"/>
    <w:rsid w:val="00590814"/>
    <w:rsid w:val="00633792"/>
    <w:rsid w:val="006446BB"/>
    <w:rsid w:val="006D518C"/>
    <w:rsid w:val="00712E52"/>
    <w:rsid w:val="0077275C"/>
    <w:rsid w:val="0078018A"/>
    <w:rsid w:val="00854738"/>
    <w:rsid w:val="008B4D63"/>
    <w:rsid w:val="009916D8"/>
    <w:rsid w:val="00A55508"/>
    <w:rsid w:val="00AE2A9E"/>
    <w:rsid w:val="00B0610B"/>
    <w:rsid w:val="00CE21CB"/>
    <w:rsid w:val="00CE266F"/>
    <w:rsid w:val="00D6099D"/>
    <w:rsid w:val="00D63563"/>
    <w:rsid w:val="00FE58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F03D0"/>
  <w15:docId w15:val="{C5716D67-0495-C84D-B2DA-9F4BAEC2A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ES_tradn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unhideWhenUsed/>
    <w:rsid w:val="00590814"/>
    <w:rPr>
      <w:color w:val="0000FF" w:themeColor="hyperlink"/>
      <w:u w:val="single"/>
    </w:rPr>
  </w:style>
  <w:style w:type="character" w:customStyle="1" w:styleId="Mencinsinresolver1">
    <w:name w:val="Mención sin resolver1"/>
    <w:basedOn w:val="Fuentedeprrafopredeter"/>
    <w:uiPriority w:val="99"/>
    <w:semiHidden/>
    <w:unhideWhenUsed/>
    <w:rsid w:val="00590814"/>
    <w:rPr>
      <w:color w:val="605E5C"/>
      <w:shd w:val="clear" w:color="auto" w:fill="E1DFDD"/>
    </w:rPr>
  </w:style>
  <w:style w:type="paragraph" w:styleId="Encabezado">
    <w:name w:val="header"/>
    <w:basedOn w:val="Normal"/>
    <w:link w:val="EncabezadoCar"/>
    <w:uiPriority w:val="99"/>
    <w:unhideWhenUsed/>
    <w:rsid w:val="008B4D63"/>
    <w:pPr>
      <w:tabs>
        <w:tab w:val="center" w:pos="4252"/>
        <w:tab w:val="right" w:pos="8504"/>
      </w:tabs>
    </w:pPr>
  </w:style>
  <w:style w:type="character" w:customStyle="1" w:styleId="EncabezadoCar">
    <w:name w:val="Encabezado Car"/>
    <w:basedOn w:val="Fuentedeprrafopredeter"/>
    <w:link w:val="Encabezado"/>
    <w:uiPriority w:val="99"/>
    <w:rsid w:val="008B4D63"/>
  </w:style>
  <w:style w:type="paragraph" w:styleId="Piedepgina">
    <w:name w:val="footer"/>
    <w:basedOn w:val="Normal"/>
    <w:link w:val="PiedepginaCar"/>
    <w:uiPriority w:val="99"/>
    <w:unhideWhenUsed/>
    <w:rsid w:val="008B4D63"/>
    <w:pPr>
      <w:tabs>
        <w:tab w:val="center" w:pos="4252"/>
        <w:tab w:val="right" w:pos="8504"/>
      </w:tabs>
    </w:pPr>
  </w:style>
  <w:style w:type="character" w:customStyle="1" w:styleId="PiedepginaCar">
    <w:name w:val="Pie de página Car"/>
    <w:basedOn w:val="Fuentedeprrafopredeter"/>
    <w:link w:val="Piedepgina"/>
    <w:uiPriority w:val="99"/>
    <w:rsid w:val="008B4D63"/>
  </w:style>
  <w:style w:type="paragraph" w:styleId="Textodeglobo">
    <w:name w:val="Balloon Text"/>
    <w:basedOn w:val="Normal"/>
    <w:link w:val="TextodegloboCar"/>
    <w:uiPriority w:val="99"/>
    <w:semiHidden/>
    <w:unhideWhenUsed/>
    <w:rsid w:val="00341CA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1CA2"/>
    <w:rPr>
      <w:rFonts w:ascii="Segoe UI" w:hAnsi="Segoe UI" w:cs="Segoe UI"/>
      <w:sz w:val="18"/>
      <w:szCs w:val="18"/>
    </w:rPr>
  </w:style>
  <w:style w:type="character" w:styleId="Refdecomentario">
    <w:name w:val="annotation reference"/>
    <w:basedOn w:val="Fuentedeprrafopredeter"/>
    <w:uiPriority w:val="99"/>
    <w:semiHidden/>
    <w:unhideWhenUsed/>
    <w:rsid w:val="00227483"/>
    <w:rPr>
      <w:sz w:val="16"/>
      <w:szCs w:val="16"/>
    </w:rPr>
  </w:style>
  <w:style w:type="paragraph" w:styleId="Textocomentario">
    <w:name w:val="annotation text"/>
    <w:basedOn w:val="Normal"/>
    <w:link w:val="TextocomentarioCar"/>
    <w:uiPriority w:val="99"/>
    <w:semiHidden/>
    <w:unhideWhenUsed/>
    <w:rsid w:val="00227483"/>
    <w:rPr>
      <w:sz w:val="20"/>
      <w:szCs w:val="20"/>
    </w:rPr>
  </w:style>
  <w:style w:type="character" w:customStyle="1" w:styleId="TextocomentarioCar">
    <w:name w:val="Texto comentario Car"/>
    <w:basedOn w:val="Fuentedeprrafopredeter"/>
    <w:link w:val="Textocomentario"/>
    <w:uiPriority w:val="99"/>
    <w:semiHidden/>
    <w:rsid w:val="0022748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lataformadetransparencia.org.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ansparencia.soporte@monterrey.gob.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onterrey.gob.mx/transparencia/Oficial/AvisosDePrivacidad.asp" TargetMode="External"/><Relationship Id="rId4" Type="http://schemas.openxmlformats.org/officeDocument/2006/relationships/webSettings" Target="webSettings.xml"/><Relationship Id="rId9" Type="http://schemas.openxmlformats.org/officeDocument/2006/relationships/hyperlink" Target="mailto:transparencia.soporte@monterrey.gob.mx"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xu7sSMp7km0O/1UfBIBXDN7f2g==">CgMxLjAyDmgueDEzN2xqM3Q0N2N3MgloLjMwajB6bGw4AHIhMXQ1OVY2aURZUjRUQnFlemNRMjU5djVDNFNCcDNPbnFa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619</Words>
  <Characters>3408</Characters>
  <Application>Microsoft Office Word</Application>
  <DocSecurity>0</DocSecurity>
  <Lines>28</Lines>
  <Paragraphs>8</Paragraphs>
  <ScaleCrop>false</ScaleCrop>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Alejandro Ayala Marroquín</cp:lastModifiedBy>
  <cp:revision>3</cp:revision>
  <dcterms:created xsi:type="dcterms:W3CDTF">2026-08-07T19:12:00Z</dcterms:created>
  <dcterms:modified xsi:type="dcterms:W3CDTF">2026-08-07T19:17:00Z</dcterms:modified>
</cp:coreProperties>
</file>