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8188E" w14:textId="517C17BB" w:rsidR="00866EEA" w:rsidRPr="00470FA3" w:rsidRDefault="00866EEA" w:rsidP="00045E1C">
      <w:pPr>
        <w:pBdr>
          <w:bottom w:val="single" w:sz="12" w:space="1" w:color="auto"/>
        </w:pBdr>
        <w:ind w:left="-709" w:right="-377"/>
        <w:jc w:val="center"/>
        <w:outlineLvl w:val="0"/>
        <w:rPr>
          <w:rFonts w:ascii="Arial" w:eastAsia="Times New Roman" w:hAnsi="Arial" w:cs="Arial"/>
          <w:b/>
          <w:sz w:val="20"/>
          <w:szCs w:val="20"/>
          <w:lang w:val="es-ES_tradnl" w:eastAsia="es-ES"/>
        </w:rPr>
      </w:pPr>
      <w:r w:rsidRPr="00470FA3">
        <w:rPr>
          <w:rFonts w:ascii="Arial" w:eastAsia="Times New Roman" w:hAnsi="Arial" w:cs="Arial"/>
          <w:b/>
          <w:sz w:val="20"/>
          <w:szCs w:val="20"/>
          <w:lang w:val="es-ES_tradnl" w:eastAsia="es-ES"/>
        </w:rPr>
        <w:t xml:space="preserve">AVISO DE PRIVACIDAD </w:t>
      </w:r>
      <w:r w:rsidR="00B70BC2" w:rsidRPr="00470FA3">
        <w:rPr>
          <w:rFonts w:ascii="Arial" w:eastAsia="Times New Roman" w:hAnsi="Arial" w:cs="Arial"/>
          <w:b/>
          <w:sz w:val="20"/>
          <w:szCs w:val="20"/>
          <w:lang w:val="es-ES_tradnl" w:eastAsia="es-ES"/>
        </w:rPr>
        <w:t>INTEGRAL</w:t>
      </w:r>
    </w:p>
    <w:p w14:paraId="6BC11594" w14:textId="100C7043" w:rsidR="003A2169" w:rsidRPr="00470FA3" w:rsidRDefault="00850F03" w:rsidP="0015564B">
      <w:pPr>
        <w:pBdr>
          <w:bottom w:val="single" w:sz="12" w:space="1" w:color="auto"/>
        </w:pBdr>
        <w:ind w:left="-709" w:right="-377"/>
        <w:jc w:val="center"/>
        <w:outlineLvl w:val="0"/>
        <w:rPr>
          <w:rFonts w:ascii="Arial" w:eastAsia="Times New Roman" w:hAnsi="Arial" w:cs="Arial"/>
          <w:b/>
          <w:sz w:val="20"/>
          <w:szCs w:val="20"/>
          <w:lang w:val="es-ES_tradnl" w:eastAsia="es-ES"/>
        </w:rPr>
      </w:pPr>
      <w:r w:rsidRPr="00470FA3">
        <w:rPr>
          <w:rFonts w:ascii="Arial" w:hAnsi="Arial" w:cs="Arial"/>
          <w:b/>
          <w:sz w:val="20"/>
          <w:szCs w:val="20"/>
        </w:rPr>
        <w:t>PROGRAMA PRESUPUESTARIO “ENCONTRÁNDONOS PARA LA PAZ”</w:t>
      </w:r>
    </w:p>
    <w:p w14:paraId="0541A9E7" w14:textId="77777777" w:rsidR="00866EEA" w:rsidRPr="00470FA3" w:rsidRDefault="00866EEA" w:rsidP="00045E1C">
      <w:pPr>
        <w:pBdr>
          <w:bottom w:val="single" w:sz="12" w:space="1" w:color="auto"/>
        </w:pBdr>
        <w:ind w:left="-709" w:right="-377"/>
        <w:jc w:val="both"/>
        <w:outlineLvl w:val="0"/>
        <w:rPr>
          <w:rFonts w:ascii="Arial" w:hAnsi="Arial" w:cs="Arial"/>
          <w:b/>
          <w:color w:val="000000"/>
          <w:sz w:val="20"/>
          <w:szCs w:val="20"/>
        </w:rPr>
      </w:pPr>
    </w:p>
    <w:p w14:paraId="211BF028" w14:textId="388F3F8A" w:rsidR="009B18A3" w:rsidRPr="00470FA3" w:rsidRDefault="00866EEA" w:rsidP="00045E1C">
      <w:pPr>
        <w:pBdr>
          <w:bottom w:val="single" w:sz="12" w:space="1" w:color="auto"/>
        </w:pBdr>
        <w:ind w:left="-709" w:right="-377"/>
        <w:jc w:val="both"/>
        <w:outlineLvl w:val="0"/>
        <w:rPr>
          <w:rFonts w:ascii="Arial" w:eastAsia="Times New Roman" w:hAnsi="Arial" w:cs="Arial"/>
          <w:sz w:val="20"/>
          <w:szCs w:val="20"/>
          <w:lang w:eastAsia="es-ES"/>
        </w:rPr>
      </w:pPr>
      <w:r w:rsidRPr="00470FA3">
        <w:rPr>
          <w:rFonts w:ascii="Arial" w:hAnsi="Arial" w:cs="Arial"/>
          <w:b/>
          <w:color w:val="000000"/>
          <w:sz w:val="20"/>
          <w:szCs w:val="20"/>
        </w:rPr>
        <w:t>DATOS DEL RESPONSABLE DEL TRATAMIENTO.</w:t>
      </w:r>
      <w:r w:rsidRPr="00470FA3">
        <w:rPr>
          <w:rFonts w:ascii="Arial" w:hAnsi="Arial" w:cs="Arial"/>
          <w:color w:val="000000"/>
          <w:sz w:val="20"/>
          <w:szCs w:val="20"/>
        </w:rPr>
        <w:t xml:space="preserve"> </w:t>
      </w:r>
      <w:r w:rsidR="00850F03" w:rsidRPr="00470FA3">
        <w:rPr>
          <w:rFonts w:ascii="Arial" w:eastAsia="Cambria" w:hAnsi="Arial" w:cs="Arial"/>
          <w:sz w:val="20"/>
          <w:szCs w:val="20"/>
        </w:rPr>
        <w:t xml:space="preserve">El Municipio de Monterrey, a través de la Dirección de Atención a Grupos Religiosos y la Dirección de Concertación Social </w:t>
      </w:r>
      <w:r w:rsidR="00FA3CE6" w:rsidRPr="00470FA3">
        <w:rPr>
          <w:rFonts w:ascii="Arial" w:eastAsia="Cambria" w:hAnsi="Arial" w:cs="Arial"/>
          <w:sz w:val="20"/>
          <w:szCs w:val="20"/>
        </w:rPr>
        <w:t xml:space="preserve">ambas </w:t>
      </w:r>
      <w:r w:rsidR="00850F03" w:rsidRPr="00470FA3">
        <w:rPr>
          <w:rFonts w:ascii="Arial" w:eastAsia="Cambria" w:hAnsi="Arial" w:cs="Arial"/>
          <w:sz w:val="20"/>
          <w:szCs w:val="20"/>
        </w:rPr>
        <w:t>de la Secretaría del Ayuntamiento con domicilio en Ignacio Zaragoza Sur, S/N, 2º piso, colonia Centro, Monterrey, N.L., C.P. 64000.</w:t>
      </w:r>
    </w:p>
    <w:p w14:paraId="2661955D" w14:textId="08ABE4B5" w:rsidR="00850F03" w:rsidRPr="00470FA3" w:rsidRDefault="00850F03" w:rsidP="00045E1C">
      <w:pPr>
        <w:pBdr>
          <w:bottom w:val="single" w:sz="12" w:space="1" w:color="auto"/>
        </w:pBdr>
        <w:ind w:left="-709" w:right="-377"/>
        <w:jc w:val="both"/>
        <w:outlineLvl w:val="0"/>
        <w:rPr>
          <w:rFonts w:ascii="Arial" w:eastAsia="Times New Roman" w:hAnsi="Arial" w:cs="Arial"/>
          <w:sz w:val="20"/>
          <w:szCs w:val="20"/>
          <w:lang w:eastAsia="es-ES"/>
        </w:rPr>
      </w:pPr>
    </w:p>
    <w:p w14:paraId="52F1DEEB" w14:textId="6BFF0888" w:rsidR="0071002E" w:rsidRPr="00470FA3" w:rsidRDefault="00866EEA" w:rsidP="00850F03">
      <w:pPr>
        <w:pBdr>
          <w:bottom w:val="single" w:sz="12" w:space="1" w:color="auto"/>
        </w:pBdr>
        <w:ind w:left="-709" w:right="-377"/>
        <w:jc w:val="both"/>
        <w:outlineLvl w:val="0"/>
        <w:rPr>
          <w:rFonts w:ascii="Arial" w:eastAsia="Times New Roman" w:hAnsi="Arial" w:cs="Arial"/>
          <w:sz w:val="20"/>
          <w:szCs w:val="20"/>
          <w:lang w:eastAsia="es-ES"/>
        </w:rPr>
      </w:pPr>
      <w:r w:rsidRPr="00470FA3">
        <w:rPr>
          <w:rFonts w:ascii="Arial" w:eastAsia="Times New Roman" w:hAnsi="Arial" w:cs="Arial"/>
          <w:b/>
          <w:sz w:val="20"/>
          <w:szCs w:val="20"/>
          <w:lang w:eastAsia="es-ES"/>
        </w:rPr>
        <w:t>DATOS PERSONALES QUE</w:t>
      </w:r>
      <w:r w:rsidR="00EA5388" w:rsidRPr="00470FA3">
        <w:rPr>
          <w:rFonts w:ascii="Arial" w:eastAsia="Times New Roman" w:hAnsi="Arial" w:cs="Arial"/>
          <w:b/>
          <w:sz w:val="20"/>
          <w:szCs w:val="20"/>
          <w:lang w:eastAsia="es-ES"/>
        </w:rPr>
        <w:t xml:space="preserve"> SERÁN SOMETIDOS A TRATAMIENTO. </w:t>
      </w:r>
      <w:r w:rsidR="00EA5388" w:rsidRPr="00470FA3">
        <w:rPr>
          <w:rFonts w:ascii="Arial" w:eastAsia="Times New Roman" w:hAnsi="Arial" w:cs="Arial"/>
          <w:sz w:val="20"/>
          <w:szCs w:val="20"/>
          <w:lang w:eastAsia="es-ES"/>
        </w:rPr>
        <w:t xml:space="preserve">Nombre y apellidos, </w:t>
      </w:r>
      <w:r w:rsidR="00850F03" w:rsidRPr="00470FA3">
        <w:rPr>
          <w:rFonts w:ascii="Arial" w:eastAsia="Times New Roman" w:hAnsi="Arial" w:cs="Arial"/>
          <w:sz w:val="20"/>
          <w:szCs w:val="20"/>
          <w:lang w:eastAsia="es-ES"/>
        </w:rPr>
        <w:t>domicilio, teléfono particular, correo electrónico, acta de nacimiento o acta constitutiva según sea el caso aplicable, Clave Única del Registro de Población (CURP), hoja de vida, identificaciones oficiales tales como credencial para votar y licencia de conducir.</w:t>
      </w:r>
    </w:p>
    <w:p w14:paraId="2ABD3B9E" w14:textId="38A4D738" w:rsidR="00850F03" w:rsidRPr="00470FA3" w:rsidRDefault="00850F03" w:rsidP="00850F03">
      <w:pPr>
        <w:pBdr>
          <w:bottom w:val="single" w:sz="12" w:space="1" w:color="auto"/>
        </w:pBdr>
        <w:ind w:left="-709" w:right="-377"/>
        <w:jc w:val="both"/>
        <w:outlineLvl w:val="0"/>
        <w:rPr>
          <w:rFonts w:ascii="Arial" w:eastAsia="Times New Roman" w:hAnsi="Arial" w:cs="Arial"/>
          <w:sz w:val="20"/>
          <w:szCs w:val="20"/>
          <w:lang w:eastAsia="es-ES"/>
        </w:rPr>
      </w:pPr>
    </w:p>
    <w:p w14:paraId="53D8B82A" w14:textId="12B87910" w:rsidR="00850F03" w:rsidRPr="00470FA3" w:rsidRDefault="00850F03" w:rsidP="00850F03">
      <w:pPr>
        <w:pBdr>
          <w:bottom w:val="single" w:sz="12" w:space="1" w:color="auto"/>
        </w:pBdr>
        <w:ind w:left="-709" w:right="-377"/>
        <w:jc w:val="both"/>
        <w:outlineLvl w:val="0"/>
        <w:rPr>
          <w:rFonts w:ascii="Arial" w:eastAsia="Times New Roman" w:hAnsi="Arial" w:cs="Arial"/>
          <w:sz w:val="20"/>
          <w:szCs w:val="20"/>
          <w:lang w:eastAsia="es-ES"/>
        </w:rPr>
      </w:pPr>
      <w:r w:rsidRPr="00470FA3">
        <w:rPr>
          <w:rFonts w:ascii="Arial" w:eastAsia="Times New Roman" w:hAnsi="Arial" w:cs="Arial"/>
          <w:b/>
          <w:sz w:val="20"/>
          <w:szCs w:val="20"/>
          <w:lang w:eastAsia="es-ES"/>
        </w:rPr>
        <w:t xml:space="preserve">DATOS PERSONALES SENSIBLES QUE SERÁN SOMETIDOS A TRATAMIENTO. </w:t>
      </w:r>
      <w:r w:rsidRPr="00470FA3">
        <w:rPr>
          <w:rFonts w:ascii="Arial" w:eastAsia="Times New Roman" w:hAnsi="Arial" w:cs="Arial"/>
          <w:sz w:val="20"/>
          <w:szCs w:val="20"/>
          <w:lang w:eastAsia="es-ES"/>
        </w:rPr>
        <w:t>Religión.</w:t>
      </w:r>
    </w:p>
    <w:p w14:paraId="4A09048C" w14:textId="77777777" w:rsidR="00850F03" w:rsidRPr="00470FA3" w:rsidRDefault="00850F03" w:rsidP="00850F03">
      <w:pPr>
        <w:pBdr>
          <w:bottom w:val="single" w:sz="12" w:space="1" w:color="auto"/>
        </w:pBdr>
        <w:ind w:left="-709" w:right="-377"/>
        <w:jc w:val="both"/>
        <w:outlineLvl w:val="0"/>
        <w:rPr>
          <w:rFonts w:ascii="Arial" w:eastAsia="Times New Roman" w:hAnsi="Arial" w:cs="Arial"/>
          <w:sz w:val="20"/>
          <w:szCs w:val="20"/>
          <w:lang w:eastAsia="es-ES"/>
        </w:rPr>
      </w:pPr>
    </w:p>
    <w:p w14:paraId="0A0BCC9E" w14:textId="77777777" w:rsidR="00197B53" w:rsidRPr="00470FA3" w:rsidRDefault="00866EEA" w:rsidP="00197B53">
      <w:pPr>
        <w:pBdr>
          <w:bottom w:val="single" w:sz="12" w:space="1" w:color="auto"/>
        </w:pBdr>
        <w:ind w:left="-709" w:right="-377"/>
        <w:jc w:val="both"/>
        <w:outlineLvl w:val="0"/>
        <w:rPr>
          <w:rFonts w:ascii="Arial" w:eastAsia="Times New Roman" w:hAnsi="Arial" w:cs="Arial"/>
          <w:b/>
          <w:sz w:val="20"/>
          <w:szCs w:val="20"/>
          <w:lang w:val="es-ES_tradnl" w:eastAsia="es-ES"/>
        </w:rPr>
      </w:pPr>
      <w:r w:rsidRPr="00470FA3">
        <w:rPr>
          <w:rFonts w:ascii="Arial" w:eastAsia="Times New Roman" w:hAnsi="Arial" w:cs="Arial"/>
          <w:b/>
          <w:sz w:val="20"/>
          <w:szCs w:val="20"/>
          <w:lang w:val="es-ES_tradnl" w:eastAsia="es-ES"/>
        </w:rPr>
        <w:t xml:space="preserve">FINALIDADES. </w:t>
      </w:r>
    </w:p>
    <w:p w14:paraId="2A0BB47B" w14:textId="77777777" w:rsidR="00197B53" w:rsidRPr="00470FA3" w:rsidRDefault="00197B53" w:rsidP="00197B53">
      <w:pPr>
        <w:pBdr>
          <w:bottom w:val="single" w:sz="12" w:space="1" w:color="auto"/>
        </w:pBdr>
        <w:ind w:left="-709" w:right="-377"/>
        <w:jc w:val="both"/>
        <w:outlineLvl w:val="0"/>
        <w:rPr>
          <w:rFonts w:ascii="Arial" w:eastAsia="Times New Roman" w:hAnsi="Arial" w:cs="Arial"/>
          <w:b/>
          <w:sz w:val="20"/>
          <w:szCs w:val="20"/>
          <w:lang w:val="es-ES_tradnl" w:eastAsia="es-ES"/>
        </w:rPr>
      </w:pPr>
    </w:p>
    <w:p w14:paraId="7957E9E4" w14:textId="1F75806F" w:rsidR="001D4940" w:rsidRPr="00470FA3" w:rsidRDefault="00866EEA" w:rsidP="00355AA1">
      <w:pPr>
        <w:pBdr>
          <w:bottom w:val="single" w:sz="12" w:space="1" w:color="auto"/>
        </w:pBdr>
        <w:ind w:left="-709" w:right="-377"/>
        <w:jc w:val="both"/>
        <w:outlineLvl w:val="0"/>
        <w:rPr>
          <w:rFonts w:ascii="Arial" w:eastAsia="Times New Roman" w:hAnsi="Arial" w:cs="Arial"/>
          <w:sz w:val="20"/>
          <w:szCs w:val="20"/>
          <w:lang w:eastAsia="es-ES"/>
        </w:rPr>
      </w:pPr>
      <w:r w:rsidRPr="00470FA3">
        <w:rPr>
          <w:rFonts w:ascii="Arial" w:eastAsia="Times New Roman" w:hAnsi="Arial" w:cs="Arial"/>
          <w:b/>
          <w:sz w:val="20"/>
          <w:szCs w:val="20"/>
          <w:lang w:val="es-ES_tradnl" w:eastAsia="es-ES"/>
        </w:rPr>
        <w:t>Principales:</w:t>
      </w:r>
      <w:r w:rsidR="00A626AF" w:rsidRPr="00470FA3">
        <w:rPr>
          <w:rFonts w:ascii="Arial" w:eastAsia="Times New Roman" w:hAnsi="Arial" w:cs="Arial"/>
          <w:b/>
          <w:sz w:val="20"/>
          <w:szCs w:val="20"/>
          <w:lang w:val="es-ES_tradnl" w:eastAsia="es-ES"/>
        </w:rPr>
        <w:t xml:space="preserve"> </w:t>
      </w:r>
      <w:r w:rsidR="00E43629" w:rsidRPr="00470FA3">
        <w:rPr>
          <w:rFonts w:ascii="Arial" w:eastAsia="Times New Roman" w:hAnsi="Arial" w:cs="Arial"/>
          <w:sz w:val="20"/>
          <w:szCs w:val="20"/>
          <w:lang w:val="es-ES_tradnl" w:eastAsia="es-ES"/>
        </w:rPr>
        <w:t>L</w:t>
      </w:r>
      <w:r w:rsidR="00A626AF" w:rsidRPr="00470FA3">
        <w:rPr>
          <w:rFonts w:ascii="Arial" w:eastAsia="Times New Roman" w:hAnsi="Arial" w:cs="Arial"/>
          <w:sz w:val="20"/>
          <w:szCs w:val="20"/>
          <w:lang w:val="es-ES_tradnl" w:eastAsia="es-ES"/>
        </w:rPr>
        <w:t>os datos personales</w:t>
      </w:r>
      <w:r w:rsidR="00A626AF" w:rsidRPr="00470FA3">
        <w:rPr>
          <w:rFonts w:ascii="Arial" w:eastAsia="Times New Roman" w:hAnsi="Arial" w:cs="Arial"/>
          <w:b/>
          <w:sz w:val="20"/>
          <w:szCs w:val="20"/>
          <w:lang w:val="es-ES_tradnl" w:eastAsia="es-ES"/>
        </w:rPr>
        <w:t xml:space="preserve"> </w:t>
      </w:r>
      <w:r w:rsidR="00850F03" w:rsidRPr="00470FA3">
        <w:rPr>
          <w:rFonts w:ascii="Arial" w:eastAsia="Times New Roman" w:hAnsi="Arial" w:cs="Arial"/>
          <w:sz w:val="20"/>
          <w:szCs w:val="20"/>
          <w:lang w:eastAsia="es-ES"/>
        </w:rPr>
        <w:t>Nombre y apellidos, domicilio, teléfono particular, correo electrónico, acta de nacimiento o acta constitutiva según sea el caso aplicable, Clave Única del Registro de Población (CURP), hoja de vida, identificaciones oficiales tales como credencial para votar y licencia de conducir</w:t>
      </w:r>
      <w:r w:rsidR="00BD7EEF" w:rsidRPr="00470FA3">
        <w:rPr>
          <w:rFonts w:ascii="Arial" w:eastAsia="Times New Roman" w:hAnsi="Arial" w:cs="Arial"/>
          <w:sz w:val="20"/>
          <w:szCs w:val="20"/>
          <w:lang w:eastAsia="es-ES"/>
        </w:rPr>
        <w:t xml:space="preserve"> y religión,</w:t>
      </w:r>
      <w:r w:rsidR="00E43629" w:rsidRPr="00470FA3">
        <w:rPr>
          <w:rFonts w:ascii="Arial" w:eastAsia="Times New Roman" w:hAnsi="Arial" w:cs="Arial"/>
          <w:sz w:val="20"/>
          <w:szCs w:val="20"/>
          <w:lang w:eastAsia="es-ES"/>
        </w:rPr>
        <w:t xml:space="preserve"> se utilizarán </w:t>
      </w:r>
      <w:r w:rsidR="00355AA1" w:rsidRPr="00470FA3">
        <w:rPr>
          <w:rFonts w:ascii="Arial" w:eastAsia="Times New Roman" w:hAnsi="Arial" w:cs="Arial"/>
          <w:sz w:val="20"/>
          <w:szCs w:val="20"/>
          <w:lang w:eastAsia="es-ES"/>
        </w:rPr>
        <w:t xml:space="preserve">para llevar un registro de las personas </w:t>
      </w:r>
      <w:r w:rsidR="00BC5862" w:rsidRPr="00470FA3">
        <w:rPr>
          <w:rFonts w:ascii="Arial" w:eastAsia="Times New Roman" w:hAnsi="Arial" w:cs="Arial"/>
          <w:sz w:val="20"/>
          <w:szCs w:val="20"/>
          <w:lang w:eastAsia="es-ES"/>
        </w:rPr>
        <w:t>que soliciten inscribirse y de quienes posteriormente se conviertan en beneficiarias</w:t>
      </w:r>
      <w:r w:rsidR="00355AA1" w:rsidRPr="00470FA3">
        <w:rPr>
          <w:rFonts w:ascii="Arial" w:eastAsia="Times New Roman" w:hAnsi="Arial" w:cs="Arial"/>
          <w:sz w:val="20"/>
          <w:szCs w:val="20"/>
          <w:lang w:eastAsia="es-ES"/>
        </w:rPr>
        <w:t xml:space="preserve"> </w:t>
      </w:r>
      <w:r w:rsidR="00BC5862" w:rsidRPr="00470FA3">
        <w:rPr>
          <w:rFonts w:ascii="Arial" w:eastAsia="Times New Roman" w:hAnsi="Arial" w:cs="Arial"/>
          <w:sz w:val="20"/>
          <w:szCs w:val="20"/>
          <w:lang w:eastAsia="es-ES"/>
        </w:rPr>
        <w:t>del</w:t>
      </w:r>
      <w:r w:rsidR="00355AA1" w:rsidRPr="00470FA3">
        <w:rPr>
          <w:rFonts w:ascii="Arial" w:eastAsia="Times New Roman" w:hAnsi="Arial" w:cs="Arial"/>
          <w:sz w:val="20"/>
          <w:szCs w:val="20"/>
          <w:lang w:eastAsia="es-ES"/>
        </w:rPr>
        <w:t xml:space="preserve"> programa “Encontrándonos para la </w:t>
      </w:r>
      <w:r w:rsidR="00D467BC" w:rsidRPr="00470FA3">
        <w:rPr>
          <w:rFonts w:ascii="Arial" w:eastAsia="Times New Roman" w:hAnsi="Arial" w:cs="Arial"/>
          <w:sz w:val="20"/>
          <w:szCs w:val="20"/>
          <w:lang w:eastAsia="es-ES"/>
        </w:rPr>
        <w:t>P</w:t>
      </w:r>
      <w:r w:rsidR="00355AA1" w:rsidRPr="00470FA3">
        <w:rPr>
          <w:rFonts w:ascii="Arial" w:eastAsia="Times New Roman" w:hAnsi="Arial" w:cs="Arial"/>
          <w:sz w:val="20"/>
          <w:szCs w:val="20"/>
          <w:lang w:eastAsia="es-ES"/>
        </w:rPr>
        <w:t xml:space="preserve">az” el cual </w:t>
      </w:r>
      <w:r w:rsidR="00D467BC" w:rsidRPr="00470FA3">
        <w:rPr>
          <w:rFonts w:ascii="Arial" w:hAnsi="Arial" w:cs="Arial"/>
          <w:color w:val="222222"/>
          <w:sz w:val="20"/>
          <w:szCs w:val="20"/>
          <w:shd w:val="clear" w:color="auto" w:fill="FFFFFF"/>
        </w:rPr>
        <w:t>busca impulsar la capacitación de personas ciudadanas y de servidoras y servidores públicos en materia de Mecanismos Alternativos de Solución de Controversias así como la creación de Unidades</w:t>
      </w:r>
      <w:r w:rsidR="00CE5EF7" w:rsidRPr="00470FA3">
        <w:rPr>
          <w:rFonts w:ascii="Arial" w:hAnsi="Arial" w:cs="Arial"/>
          <w:color w:val="222222"/>
          <w:sz w:val="20"/>
          <w:szCs w:val="20"/>
          <w:shd w:val="clear" w:color="auto" w:fill="FFFFFF"/>
        </w:rPr>
        <w:t xml:space="preserve"> de Mediación</w:t>
      </w:r>
      <w:r w:rsidR="00D467BC" w:rsidRPr="00470FA3">
        <w:rPr>
          <w:rFonts w:ascii="Arial" w:hAnsi="Arial" w:cs="Arial"/>
          <w:color w:val="222222"/>
          <w:sz w:val="20"/>
          <w:szCs w:val="20"/>
          <w:shd w:val="clear" w:color="auto" w:fill="FFFFFF"/>
        </w:rPr>
        <w:t xml:space="preserve"> en espacios comunitarios, específicamente en asociaciones, iglesias, agrupaciones y demás instituciones y organizaciones religiosas</w:t>
      </w:r>
      <w:r w:rsidR="0074092F" w:rsidRPr="00470FA3">
        <w:rPr>
          <w:rFonts w:ascii="Arial" w:hAnsi="Arial" w:cs="Arial"/>
          <w:color w:val="222222"/>
          <w:sz w:val="20"/>
          <w:szCs w:val="20"/>
          <w:shd w:val="clear" w:color="auto" w:fill="FFFFFF"/>
        </w:rPr>
        <w:t>.</w:t>
      </w:r>
    </w:p>
    <w:p w14:paraId="257372B4" w14:textId="77777777" w:rsidR="00850F03" w:rsidRPr="00470FA3" w:rsidRDefault="00850F03" w:rsidP="00850F03">
      <w:pPr>
        <w:pBdr>
          <w:bottom w:val="single" w:sz="12" w:space="1" w:color="auto"/>
        </w:pBdr>
        <w:ind w:left="-709" w:right="-377"/>
        <w:jc w:val="both"/>
        <w:outlineLvl w:val="0"/>
        <w:rPr>
          <w:rFonts w:ascii="Arial" w:eastAsia="Times New Roman" w:hAnsi="Arial" w:cs="Arial"/>
          <w:sz w:val="20"/>
          <w:szCs w:val="20"/>
          <w:lang w:eastAsia="es-ES"/>
        </w:rPr>
      </w:pPr>
    </w:p>
    <w:p w14:paraId="50935FC4" w14:textId="153712ED" w:rsidR="00E42E1E" w:rsidRPr="00470FA3" w:rsidRDefault="00E42E1E" w:rsidP="00850F03">
      <w:pPr>
        <w:pBdr>
          <w:bottom w:val="single" w:sz="12" w:space="1" w:color="auto"/>
        </w:pBdr>
        <w:ind w:left="-709" w:right="-377"/>
        <w:jc w:val="both"/>
        <w:outlineLvl w:val="0"/>
        <w:rPr>
          <w:rFonts w:ascii="Arial" w:hAnsi="Arial" w:cs="Arial"/>
          <w:color w:val="000000"/>
          <w:sz w:val="20"/>
          <w:szCs w:val="20"/>
        </w:rPr>
      </w:pPr>
      <w:r w:rsidRPr="00470FA3">
        <w:rPr>
          <w:rFonts w:ascii="Arial" w:hAnsi="Arial" w:cs="Arial"/>
          <w:b/>
          <w:color w:val="000000"/>
          <w:sz w:val="20"/>
          <w:szCs w:val="20"/>
          <w:lang w:val="es-ES_tradnl"/>
        </w:rPr>
        <w:t xml:space="preserve">Secundarias: </w:t>
      </w:r>
      <w:r w:rsidR="0091533C" w:rsidRPr="00470FA3">
        <w:rPr>
          <w:rFonts w:ascii="Arial" w:hAnsi="Arial" w:cs="Arial"/>
          <w:color w:val="000000"/>
          <w:sz w:val="20"/>
          <w:szCs w:val="20"/>
          <w:lang w:val="es-ES_tradnl"/>
        </w:rPr>
        <w:t>L</w:t>
      </w:r>
      <w:r w:rsidRPr="00470FA3">
        <w:rPr>
          <w:rFonts w:ascii="Arial" w:hAnsi="Arial" w:cs="Arial"/>
          <w:color w:val="000000"/>
          <w:sz w:val="20"/>
          <w:szCs w:val="20"/>
          <w:lang w:val="es-ES_tradnl"/>
        </w:rPr>
        <w:t xml:space="preserve">os datos personales que </w:t>
      </w:r>
      <w:r w:rsidR="00323B5D" w:rsidRPr="00470FA3">
        <w:rPr>
          <w:rFonts w:ascii="Arial" w:hAnsi="Arial" w:cs="Arial"/>
          <w:color w:val="000000"/>
          <w:sz w:val="20"/>
          <w:szCs w:val="20"/>
          <w:lang w:val="es-ES_tradnl"/>
        </w:rPr>
        <w:t>se</w:t>
      </w:r>
      <w:r w:rsidRPr="00470FA3">
        <w:rPr>
          <w:rFonts w:ascii="Arial" w:hAnsi="Arial" w:cs="Arial"/>
          <w:color w:val="000000"/>
          <w:sz w:val="20"/>
          <w:szCs w:val="20"/>
          <w:lang w:val="es-ES_tradnl"/>
        </w:rPr>
        <w:t xml:space="preserve"> proporcione</w:t>
      </w:r>
      <w:r w:rsidR="00323B5D" w:rsidRPr="00470FA3">
        <w:rPr>
          <w:rFonts w:ascii="Arial" w:hAnsi="Arial" w:cs="Arial"/>
          <w:color w:val="000000"/>
          <w:sz w:val="20"/>
          <w:szCs w:val="20"/>
          <w:lang w:val="es-ES_tradnl"/>
        </w:rPr>
        <w:t>n</w:t>
      </w:r>
      <w:r w:rsidRPr="00470FA3">
        <w:rPr>
          <w:rFonts w:ascii="Arial" w:hAnsi="Arial" w:cs="Arial"/>
          <w:color w:val="000000"/>
          <w:sz w:val="20"/>
          <w:szCs w:val="20"/>
          <w:lang w:val="es-ES_tradnl"/>
        </w:rPr>
        <w:t xml:space="preserve"> podrán ser utilizados para contar con datos de control</w:t>
      </w:r>
      <w:r w:rsidR="00323B5D" w:rsidRPr="00470FA3">
        <w:rPr>
          <w:rFonts w:ascii="Arial" w:hAnsi="Arial" w:cs="Arial"/>
          <w:color w:val="000000"/>
          <w:sz w:val="20"/>
          <w:szCs w:val="20"/>
          <w:lang w:val="es-ES_tradnl"/>
        </w:rPr>
        <w:t>, estadísticos e informes</w:t>
      </w:r>
      <w:r w:rsidR="0091533C" w:rsidRPr="00470FA3">
        <w:rPr>
          <w:rFonts w:ascii="Arial" w:hAnsi="Arial" w:cs="Arial"/>
          <w:color w:val="000000"/>
          <w:sz w:val="20"/>
          <w:szCs w:val="20"/>
          <w:lang w:val="es-ES_tradnl"/>
        </w:rPr>
        <w:t xml:space="preserve"> de la</w:t>
      </w:r>
      <w:r w:rsidR="00FC459E" w:rsidRPr="00470FA3">
        <w:rPr>
          <w:rFonts w:ascii="Arial" w:hAnsi="Arial" w:cs="Arial"/>
          <w:color w:val="000000"/>
          <w:sz w:val="20"/>
          <w:szCs w:val="20"/>
          <w:lang w:val="es-ES_tradnl"/>
        </w:rPr>
        <w:t>s</w:t>
      </w:r>
      <w:r w:rsidR="0091533C" w:rsidRPr="00470FA3">
        <w:rPr>
          <w:rFonts w:ascii="Arial" w:hAnsi="Arial" w:cs="Arial"/>
          <w:color w:val="000000"/>
          <w:sz w:val="20"/>
          <w:szCs w:val="20"/>
          <w:lang w:val="es-ES_tradnl"/>
        </w:rPr>
        <w:t xml:space="preserve"> Direcci</w:t>
      </w:r>
      <w:r w:rsidR="00FC459E" w:rsidRPr="00470FA3">
        <w:rPr>
          <w:rFonts w:ascii="Arial" w:hAnsi="Arial" w:cs="Arial"/>
          <w:color w:val="000000"/>
          <w:sz w:val="20"/>
          <w:szCs w:val="20"/>
          <w:lang w:val="es-ES_tradnl"/>
        </w:rPr>
        <w:t>ones</w:t>
      </w:r>
      <w:r w:rsidR="00C21FDF" w:rsidRPr="00470FA3">
        <w:rPr>
          <w:rFonts w:ascii="Arial" w:hAnsi="Arial" w:cs="Arial"/>
          <w:color w:val="000000"/>
          <w:sz w:val="20"/>
          <w:szCs w:val="20"/>
          <w:lang w:val="es-ES_tradnl"/>
        </w:rPr>
        <w:t xml:space="preserve">. </w:t>
      </w:r>
      <w:r w:rsidR="00826622" w:rsidRPr="00470FA3">
        <w:rPr>
          <w:rFonts w:ascii="Arial" w:hAnsi="Arial" w:cs="Arial"/>
          <w:color w:val="000000"/>
          <w:sz w:val="20"/>
          <w:szCs w:val="20"/>
          <w:lang w:val="es-ES_tradnl"/>
        </w:rPr>
        <w:t>Precisando</w:t>
      </w:r>
      <w:r w:rsidRPr="00470FA3">
        <w:rPr>
          <w:rFonts w:ascii="Arial" w:hAnsi="Arial" w:cs="Arial"/>
          <w:color w:val="000000"/>
          <w:sz w:val="20"/>
          <w:szCs w:val="20"/>
          <w:lang w:val="es-ES_tradnl"/>
        </w:rPr>
        <w:t xml:space="preserve"> que los datos de carácter sensible serán </w:t>
      </w:r>
      <w:r w:rsidRPr="00470FA3">
        <w:rPr>
          <w:rFonts w:ascii="Arial" w:hAnsi="Arial" w:cs="Arial"/>
          <w:color w:val="000000"/>
          <w:sz w:val="20"/>
          <w:szCs w:val="20"/>
        </w:rPr>
        <w:t>disgregados de la información estadística</w:t>
      </w:r>
    </w:p>
    <w:p w14:paraId="36D939BA" w14:textId="77777777" w:rsidR="003735F8" w:rsidRPr="00470FA3" w:rsidRDefault="003735F8" w:rsidP="00866EEA">
      <w:pPr>
        <w:pBdr>
          <w:bottom w:val="single" w:sz="12" w:space="1" w:color="auto"/>
        </w:pBdr>
        <w:ind w:left="-709" w:right="-377"/>
        <w:jc w:val="both"/>
        <w:outlineLvl w:val="0"/>
        <w:rPr>
          <w:rFonts w:ascii="Arial" w:eastAsia="Times New Roman" w:hAnsi="Arial" w:cs="Arial"/>
          <w:sz w:val="20"/>
          <w:szCs w:val="20"/>
          <w:lang w:val="es-ES_tradnl" w:eastAsia="es-ES"/>
        </w:rPr>
      </w:pPr>
    </w:p>
    <w:p w14:paraId="7BC3FB05" w14:textId="684D9EA7" w:rsidR="003735F8" w:rsidRPr="00470FA3" w:rsidRDefault="003735F8" w:rsidP="003735F8">
      <w:pPr>
        <w:pBdr>
          <w:bottom w:val="single" w:sz="12" w:space="1" w:color="auto"/>
        </w:pBdr>
        <w:ind w:left="-709" w:right="-377"/>
        <w:jc w:val="both"/>
        <w:outlineLvl w:val="0"/>
        <w:rPr>
          <w:rFonts w:ascii="Arial" w:eastAsia="Times New Roman" w:hAnsi="Arial" w:cs="Arial"/>
          <w:sz w:val="20"/>
          <w:szCs w:val="20"/>
          <w:lang w:val="es-ES_tradnl" w:eastAsia="es-ES"/>
        </w:rPr>
      </w:pPr>
      <w:r w:rsidRPr="00470FA3">
        <w:rPr>
          <w:rFonts w:ascii="Arial" w:eastAsia="Times New Roman" w:hAnsi="Arial" w:cs="Arial"/>
          <w:b/>
          <w:sz w:val="20"/>
          <w:szCs w:val="20"/>
          <w:lang w:val="es-ES_tradnl" w:eastAsia="es-ES"/>
        </w:rPr>
        <w:t xml:space="preserve">FUNDAMENTO PARA EL TRATAMIENTO DE DATOS PERSONALES. </w:t>
      </w:r>
      <w:r w:rsidRPr="00470FA3">
        <w:rPr>
          <w:rFonts w:ascii="Arial" w:eastAsia="Times New Roman" w:hAnsi="Arial" w:cs="Arial"/>
          <w:sz w:val="20"/>
          <w:szCs w:val="20"/>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470FA3">
        <w:rPr>
          <w:rFonts w:ascii="Arial" w:hAnsi="Arial" w:cs="Arial"/>
          <w:color w:val="000000"/>
          <w:sz w:val="20"/>
          <w:szCs w:val="20"/>
        </w:rPr>
        <w:t xml:space="preserve">artículos 1, 3, fracción II, 16 al 35, 81, 97, 99 de Ley de Protección de Datos Personales en Posesión de Sujetos Obligados del Estado de Nuevo León y demás relativos </w:t>
      </w:r>
      <w:r w:rsidRPr="00470FA3">
        <w:rPr>
          <w:rFonts w:ascii="Arial" w:eastAsia="Times New Roman" w:hAnsi="Arial" w:cs="Arial"/>
          <w:sz w:val="20"/>
          <w:szCs w:val="20"/>
          <w:lang w:val="es-ES_tradnl" w:eastAsia="es-ES"/>
        </w:rPr>
        <w:t>que resulten aplicables; artículo 91 de la Ley de Transparencia y Acceso a la Información Pública del Estado de Nuevo León</w:t>
      </w:r>
      <w:r w:rsidR="00A65AF7" w:rsidRPr="00470FA3">
        <w:rPr>
          <w:rFonts w:ascii="Arial" w:eastAsia="Times New Roman" w:hAnsi="Arial" w:cs="Arial"/>
          <w:sz w:val="20"/>
          <w:szCs w:val="20"/>
          <w:lang w:val="es-ES_tradnl" w:eastAsia="es-ES"/>
        </w:rPr>
        <w:t xml:space="preserve">; </w:t>
      </w:r>
      <w:r w:rsidRPr="00470FA3">
        <w:rPr>
          <w:rFonts w:ascii="Arial" w:eastAsia="Times New Roman" w:hAnsi="Arial" w:cs="Arial"/>
          <w:sz w:val="20"/>
          <w:szCs w:val="20"/>
          <w:lang w:val="es-ES_tradnl" w:eastAsia="es-ES"/>
        </w:rPr>
        <w:t xml:space="preserve">artículos 16 fracción I, 17, 18, </w:t>
      </w:r>
      <w:r w:rsidR="00D3375C" w:rsidRPr="00470FA3">
        <w:rPr>
          <w:rFonts w:ascii="Arial" w:eastAsia="Times New Roman" w:hAnsi="Arial" w:cs="Arial"/>
          <w:sz w:val="20"/>
          <w:szCs w:val="20"/>
          <w:lang w:val="es-ES_tradnl" w:eastAsia="es-ES"/>
        </w:rPr>
        <w:t xml:space="preserve">22 fracción IV, V, X, XIII y 23 fracción VI y VIII </w:t>
      </w:r>
      <w:r w:rsidR="00D3375C" w:rsidRPr="00470FA3" w:rsidDel="00D3375C">
        <w:rPr>
          <w:rFonts w:ascii="Arial" w:eastAsia="Times New Roman" w:hAnsi="Arial" w:cs="Arial"/>
          <w:sz w:val="20"/>
          <w:szCs w:val="20"/>
        </w:rPr>
        <w:t xml:space="preserve"> </w:t>
      </w:r>
      <w:r w:rsidRPr="00470FA3">
        <w:rPr>
          <w:rFonts w:ascii="Arial" w:eastAsia="Times New Roman" w:hAnsi="Arial" w:cs="Arial"/>
          <w:sz w:val="20"/>
          <w:szCs w:val="20"/>
          <w:lang w:val="es-ES_tradnl" w:eastAsia="es-ES"/>
        </w:rPr>
        <w:t xml:space="preserve">el Reglamento de la Administración Pública Municipal de Monterrey. </w:t>
      </w:r>
    </w:p>
    <w:p w14:paraId="0E20928C" w14:textId="56707F4A" w:rsidR="000F14B9" w:rsidRPr="00470FA3" w:rsidRDefault="000F14B9" w:rsidP="00664B74">
      <w:pPr>
        <w:pBdr>
          <w:bottom w:val="single" w:sz="12" w:space="1" w:color="auto"/>
        </w:pBdr>
        <w:ind w:left="-709" w:right="-377"/>
        <w:jc w:val="both"/>
        <w:outlineLvl w:val="0"/>
        <w:rPr>
          <w:rFonts w:ascii="Arial" w:hAnsi="Arial" w:cs="Arial"/>
          <w:color w:val="000000"/>
          <w:sz w:val="20"/>
          <w:szCs w:val="20"/>
        </w:rPr>
      </w:pPr>
    </w:p>
    <w:p w14:paraId="64ED7C33" w14:textId="34F236AC" w:rsidR="00DE0E96" w:rsidRPr="00470FA3" w:rsidRDefault="00DE0E96" w:rsidP="00826622">
      <w:pPr>
        <w:pBdr>
          <w:bottom w:val="single" w:sz="12" w:space="1" w:color="auto"/>
        </w:pBdr>
        <w:ind w:left="-709" w:right="-377"/>
        <w:jc w:val="both"/>
        <w:outlineLvl w:val="0"/>
        <w:rPr>
          <w:rFonts w:ascii="Arial" w:eastAsia="Times New Roman" w:hAnsi="Arial" w:cs="Arial"/>
          <w:sz w:val="20"/>
          <w:szCs w:val="20"/>
          <w:lang w:eastAsia="es-ES"/>
        </w:rPr>
      </w:pPr>
      <w:r w:rsidRPr="00470FA3">
        <w:rPr>
          <w:rFonts w:ascii="Arial" w:eastAsia="Times New Roman" w:hAnsi="Arial" w:cs="Arial"/>
          <w:b/>
          <w:sz w:val="20"/>
          <w:szCs w:val="20"/>
          <w:lang w:val="es-ES_tradnl" w:eastAsia="es-ES"/>
        </w:rPr>
        <w:t>MANIFESTACIÓN DE NEGATIVA PARA EL TRATAMIENTO DE SUS DATOS PERSONALES</w:t>
      </w:r>
      <w:r w:rsidRPr="00470FA3">
        <w:rPr>
          <w:rFonts w:ascii="Arial" w:eastAsia="Times New Roman" w:hAnsi="Arial" w:cs="Arial"/>
          <w:sz w:val="20"/>
          <w:szCs w:val="20"/>
          <w:lang w:val="es-ES_tradnl" w:eastAsia="es-ES"/>
        </w:rPr>
        <w:t>. Podrá manifestar su negativa de tratamiento de sus datos personales directamente en las instalaciones de</w:t>
      </w:r>
      <w:r w:rsidR="007420B6" w:rsidRPr="00470FA3">
        <w:rPr>
          <w:rFonts w:ascii="Arial" w:eastAsia="Times New Roman" w:hAnsi="Arial" w:cs="Arial"/>
          <w:sz w:val="20"/>
          <w:szCs w:val="20"/>
          <w:lang w:val="es-ES_tradnl" w:eastAsia="es-ES"/>
        </w:rPr>
        <w:t xml:space="preserve"> la </w:t>
      </w:r>
      <w:r w:rsidR="007420B6" w:rsidRPr="00470FA3">
        <w:rPr>
          <w:rFonts w:ascii="Arial" w:eastAsia="Cambria" w:hAnsi="Arial" w:cs="Arial"/>
          <w:sz w:val="20"/>
          <w:szCs w:val="20"/>
        </w:rPr>
        <w:t xml:space="preserve">Dirección de Atención a Grupos Religiosos y la Dirección de Concertación Social </w:t>
      </w:r>
      <w:r w:rsidR="00FA3CE6" w:rsidRPr="00470FA3">
        <w:rPr>
          <w:rFonts w:ascii="Arial" w:eastAsia="Cambria" w:hAnsi="Arial" w:cs="Arial"/>
          <w:sz w:val="20"/>
          <w:szCs w:val="20"/>
        </w:rPr>
        <w:t xml:space="preserve">ambas </w:t>
      </w:r>
      <w:r w:rsidR="007420B6" w:rsidRPr="00470FA3">
        <w:rPr>
          <w:rFonts w:ascii="Arial" w:eastAsia="Cambria" w:hAnsi="Arial" w:cs="Arial"/>
          <w:sz w:val="20"/>
          <w:szCs w:val="20"/>
        </w:rPr>
        <w:t>de la Secretaría del Ayuntamiento con domicilio en Ignacio Zaragoza Sur, S/N, 2º piso, colonia Centro, Monterrey, N.L., C.P. 64000.</w:t>
      </w:r>
      <w:r w:rsidRPr="00470FA3">
        <w:rPr>
          <w:rFonts w:ascii="Arial" w:eastAsia="Times New Roman" w:hAnsi="Arial" w:cs="Arial"/>
          <w:sz w:val="20"/>
          <w:szCs w:val="20"/>
          <w:lang w:val="es-ES_tradnl" w:eastAsia="es-ES"/>
        </w:rPr>
        <w:t xml:space="preserve">;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w:t>
      </w:r>
      <w:hyperlink r:id="rId8" w:history="1">
        <w:r w:rsidRPr="00470FA3">
          <w:rPr>
            <w:rStyle w:val="Hipervnculo"/>
            <w:rFonts w:ascii="Arial" w:eastAsia="Times New Roman" w:hAnsi="Arial" w:cs="Arial"/>
            <w:sz w:val="20"/>
            <w:szCs w:val="20"/>
            <w:lang w:val="es-ES_tradnl" w:eastAsia="es-ES"/>
          </w:rPr>
          <w:t>transparencia.soporte@monterrey.gob.mx</w:t>
        </w:r>
      </w:hyperlink>
      <w:r w:rsidRPr="00470FA3">
        <w:rPr>
          <w:rFonts w:ascii="Arial" w:eastAsia="Times New Roman" w:hAnsi="Arial" w:cs="Arial"/>
          <w:sz w:val="20"/>
          <w:szCs w:val="20"/>
          <w:lang w:val="es-ES_tradnl" w:eastAsia="es-ES"/>
        </w:rPr>
        <w:t xml:space="preserve"> </w:t>
      </w:r>
    </w:p>
    <w:p w14:paraId="05C29A08" w14:textId="77777777" w:rsidR="00DE0E96" w:rsidRPr="00470FA3" w:rsidRDefault="00DE0E96" w:rsidP="00DE0E96">
      <w:pPr>
        <w:pBdr>
          <w:bottom w:val="single" w:sz="12" w:space="1" w:color="auto"/>
        </w:pBdr>
        <w:ind w:left="-709" w:right="-377"/>
        <w:jc w:val="both"/>
        <w:outlineLvl w:val="0"/>
        <w:rPr>
          <w:rFonts w:ascii="Arial" w:eastAsia="Times New Roman" w:hAnsi="Arial" w:cs="Arial"/>
          <w:b/>
          <w:sz w:val="20"/>
          <w:szCs w:val="20"/>
          <w:lang w:val="es-ES_tradnl" w:eastAsia="es-ES"/>
        </w:rPr>
      </w:pPr>
    </w:p>
    <w:p w14:paraId="72A74189" w14:textId="04CC6C33" w:rsidR="00C01723" w:rsidRPr="00470FA3" w:rsidRDefault="00DE0E96" w:rsidP="00AD2DE7">
      <w:pPr>
        <w:pBdr>
          <w:bottom w:val="single" w:sz="12" w:space="1" w:color="auto"/>
        </w:pBdr>
        <w:ind w:left="-709" w:right="-377"/>
        <w:jc w:val="both"/>
        <w:outlineLvl w:val="0"/>
        <w:rPr>
          <w:rFonts w:ascii="Arial" w:eastAsia="Times New Roman" w:hAnsi="Arial" w:cs="Arial"/>
          <w:sz w:val="20"/>
          <w:szCs w:val="20"/>
          <w:lang w:val="es-ES_tradnl" w:eastAsia="es-ES"/>
        </w:rPr>
      </w:pPr>
      <w:r w:rsidRPr="00470FA3">
        <w:rPr>
          <w:rFonts w:ascii="Arial" w:eastAsia="Times New Roman" w:hAnsi="Arial" w:cs="Arial"/>
          <w:b/>
          <w:sz w:val="20"/>
          <w:szCs w:val="20"/>
          <w:lang w:val="es-ES_tradnl" w:eastAsia="es-ES"/>
        </w:rPr>
        <w:t>TRANSFERENCIAS</w:t>
      </w:r>
      <w:r w:rsidRPr="00470FA3">
        <w:rPr>
          <w:rFonts w:ascii="Arial" w:eastAsia="Times New Roman" w:hAnsi="Arial" w:cs="Arial"/>
          <w:sz w:val="20"/>
          <w:szCs w:val="20"/>
          <w:lang w:val="es-ES_tradnl" w:eastAsia="es-ES"/>
        </w:rPr>
        <w:t xml:space="preserve">. </w:t>
      </w:r>
      <w:r w:rsidR="002D228A" w:rsidRPr="00470FA3">
        <w:rPr>
          <w:rFonts w:ascii="Arial" w:eastAsia="Times New Roman" w:hAnsi="Arial" w:cs="Arial"/>
          <w:sz w:val="20"/>
          <w:szCs w:val="20"/>
          <w:lang w:val="es-ES_tradnl" w:eastAsia="es-ES"/>
        </w:rPr>
        <w:t>L</w:t>
      </w:r>
      <w:r w:rsidR="00A33E5A" w:rsidRPr="00470FA3">
        <w:rPr>
          <w:rFonts w:ascii="Arial" w:eastAsia="Times New Roman" w:hAnsi="Arial" w:cs="Arial"/>
          <w:sz w:val="20"/>
          <w:szCs w:val="20"/>
          <w:lang w:val="es-ES_tradnl" w:eastAsia="es-ES"/>
        </w:rPr>
        <w:t>os datos personales proporcionados podrán ser solicitados por el Poder Judicial del Estado de Nuevo León</w:t>
      </w:r>
      <w:r w:rsidR="002D228A" w:rsidRPr="00470FA3">
        <w:rPr>
          <w:rFonts w:ascii="Arial" w:eastAsia="Times New Roman" w:hAnsi="Arial" w:cs="Arial"/>
          <w:sz w:val="20"/>
          <w:szCs w:val="20"/>
          <w:lang w:val="es-ES_tradnl" w:eastAsia="es-ES"/>
        </w:rPr>
        <w:t xml:space="preserve"> en virtud del trabajo conjunto que el Gobierno de Monterrey realizará con dicha institución durante </w:t>
      </w:r>
      <w:r w:rsidR="002D228A" w:rsidRPr="00470FA3">
        <w:rPr>
          <w:rFonts w:ascii="Arial" w:eastAsia="Times New Roman" w:hAnsi="Arial" w:cs="Arial"/>
          <w:sz w:val="20"/>
          <w:szCs w:val="20"/>
          <w:lang w:eastAsia="es-ES"/>
        </w:rPr>
        <w:t>el programa “Encontrándonos para la Paz”</w:t>
      </w:r>
      <w:r w:rsidR="00BF39D8" w:rsidRPr="00470FA3">
        <w:rPr>
          <w:rFonts w:ascii="Arial" w:eastAsia="Times New Roman" w:hAnsi="Arial" w:cs="Arial"/>
          <w:sz w:val="20"/>
          <w:szCs w:val="20"/>
          <w:lang w:eastAsia="es-ES"/>
        </w:rPr>
        <w:t xml:space="preserve">, del convenio de colaboración </w:t>
      </w:r>
      <w:r w:rsidR="00FA0A99" w:rsidRPr="00470FA3">
        <w:rPr>
          <w:rFonts w:ascii="Arial" w:eastAsia="Times New Roman" w:hAnsi="Arial" w:cs="Arial"/>
          <w:sz w:val="20"/>
          <w:szCs w:val="20"/>
          <w:lang w:eastAsia="es-ES"/>
        </w:rPr>
        <w:t xml:space="preserve">relativo a la </w:t>
      </w:r>
      <w:r w:rsidR="00BF39D8" w:rsidRPr="00470FA3">
        <w:rPr>
          <w:rFonts w:ascii="Arial" w:eastAsia="Times New Roman" w:hAnsi="Arial" w:cs="Arial"/>
          <w:sz w:val="20"/>
          <w:szCs w:val="20"/>
          <w:lang w:eastAsia="es-ES"/>
        </w:rPr>
        <w:t>Red de Mediación Municipal (REMM)</w:t>
      </w:r>
      <w:r w:rsidR="00FA0A99" w:rsidRPr="00470FA3">
        <w:rPr>
          <w:rFonts w:ascii="Arial" w:eastAsia="Times New Roman" w:hAnsi="Arial" w:cs="Arial"/>
          <w:sz w:val="20"/>
          <w:szCs w:val="20"/>
          <w:lang w:eastAsia="es-ES"/>
        </w:rPr>
        <w:t xml:space="preserve"> firmado por el Poder Judicial del Estado de Nuevo León y el Gobierno de Monterrey el 18 de agosto de 2022</w:t>
      </w:r>
      <w:r w:rsidR="00BF39D8" w:rsidRPr="00470FA3">
        <w:rPr>
          <w:rFonts w:ascii="Arial" w:eastAsia="Times New Roman" w:hAnsi="Arial" w:cs="Arial"/>
          <w:sz w:val="20"/>
          <w:szCs w:val="20"/>
          <w:lang w:eastAsia="es-ES"/>
        </w:rPr>
        <w:t xml:space="preserve"> </w:t>
      </w:r>
      <w:r w:rsidR="002D228A" w:rsidRPr="00470FA3">
        <w:rPr>
          <w:rFonts w:ascii="Arial" w:eastAsia="Times New Roman" w:hAnsi="Arial" w:cs="Arial"/>
          <w:sz w:val="20"/>
          <w:szCs w:val="20"/>
          <w:lang w:val="es-ES_tradnl" w:eastAsia="es-ES"/>
        </w:rPr>
        <w:t>y</w:t>
      </w:r>
      <w:r w:rsidR="00A33E5A" w:rsidRPr="00470FA3">
        <w:rPr>
          <w:rFonts w:ascii="Arial" w:eastAsia="Times New Roman" w:hAnsi="Arial" w:cs="Arial"/>
          <w:sz w:val="20"/>
          <w:szCs w:val="20"/>
          <w:lang w:val="es-ES_tradnl" w:eastAsia="es-ES"/>
        </w:rPr>
        <w:t xml:space="preserve"> de acuerdo con la Ley de Mecanismos Alternativos para la Solución de Controversias, así como la acreditación CMAC-003 fundamentada en el acuerdo publicado el 09 de agosto del 2022 en el Boletín Judicial. </w:t>
      </w:r>
      <w:r w:rsidR="002D228A" w:rsidRPr="00470FA3">
        <w:rPr>
          <w:rFonts w:ascii="Arial" w:eastAsia="Times New Roman" w:hAnsi="Arial" w:cs="Arial"/>
          <w:sz w:val="20"/>
          <w:szCs w:val="20"/>
          <w:lang w:val="es-ES_tradnl" w:eastAsia="es-ES"/>
        </w:rPr>
        <w:t>Exceptuando</w:t>
      </w:r>
      <w:r w:rsidR="00A33E5A" w:rsidRPr="00470FA3">
        <w:rPr>
          <w:rFonts w:ascii="Arial" w:eastAsia="Times New Roman" w:hAnsi="Arial" w:cs="Arial"/>
          <w:sz w:val="20"/>
          <w:szCs w:val="20"/>
          <w:lang w:val="es-ES_tradnl" w:eastAsia="es-ES"/>
        </w:rPr>
        <w:t xml:space="preserve"> lo </w:t>
      </w:r>
      <w:r w:rsidR="002D228A" w:rsidRPr="00470FA3">
        <w:rPr>
          <w:rFonts w:ascii="Arial" w:eastAsia="Times New Roman" w:hAnsi="Arial" w:cs="Arial"/>
          <w:sz w:val="20"/>
          <w:szCs w:val="20"/>
          <w:lang w:val="es-ES_tradnl" w:eastAsia="es-ES"/>
        </w:rPr>
        <w:t>anterior</w:t>
      </w:r>
      <w:r w:rsidR="00A33E5A" w:rsidRPr="00470FA3">
        <w:rPr>
          <w:rFonts w:ascii="Arial" w:eastAsia="Times New Roman" w:hAnsi="Arial" w:cs="Arial"/>
          <w:sz w:val="20"/>
          <w:szCs w:val="20"/>
          <w:lang w:val="es-ES_tradnl" w:eastAsia="es-ES"/>
        </w:rPr>
        <w:t xml:space="preserve">, no </w:t>
      </w:r>
      <w:r w:rsidRPr="00470FA3">
        <w:rPr>
          <w:rFonts w:ascii="Arial" w:eastAsia="Times New Roman" w:hAnsi="Arial" w:cs="Arial"/>
          <w:sz w:val="20"/>
          <w:szCs w:val="20"/>
          <w:lang w:val="es-ES_tradnl" w:eastAsia="es-ES"/>
        </w:rPr>
        <w:t xml:space="preserve">se realizará transferencia alguna, salvo aquéllas que sean necesarias para atender requerimientos de información signados por dependencias y unidades administrativas de la Administración </w:t>
      </w:r>
      <w:r w:rsidRPr="00470FA3">
        <w:rPr>
          <w:rFonts w:ascii="Arial" w:eastAsia="Times New Roman" w:hAnsi="Arial" w:cs="Arial"/>
          <w:sz w:val="20"/>
          <w:szCs w:val="20"/>
          <w:lang w:val="es-ES_tradnl" w:eastAsia="es-ES"/>
        </w:rPr>
        <w:lastRenderedPageBreak/>
        <w:t xml:space="preserve">Pública Municipal de Monterrey, así como de autoridades externas, los cuales deberán de encontrarse fundados y motivados. </w:t>
      </w:r>
      <w:r w:rsidR="00C01723" w:rsidRPr="00470FA3">
        <w:rPr>
          <w:rFonts w:ascii="Arial" w:eastAsia="Times New Roman" w:hAnsi="Arial" w:cs="Arial"/>
          <w:sz w:val="20"/>
          <w:szCs w:val="20"/>
          <w:lang w:val="es-ES_tradnl" w:eastAsia="es-ES"/>
        </w:rPr>
        <w:t xml:space="preserve"> </w:t>
      </w:r>
    </w:p>
    <w:p w14:paraId="155909D4" w14:textId="77777777" w:rsidR="00DE0E96" w:rsidRPr="00470FA3" w:rsidRDefault="00DE0E96" w:rsidP="00DE0E96">
      <w:pPr>
        <w:pBdr>
          <w:bottom w:val="single" w:sz="12" w:space="1" w:color="auto"/>
        </w:pBdr>
        <w:ind w:left="-709" w:right="-377"/>
        <w:jc w:val="both"/>
        <w:outlineLvl w:val="0"/>
        <w:rPr>
          <w:rFonts w:ascii="Arial" w:eastAsia="Times New Roman" w:hAnsi="Arial" w:cs="Arial"/>
          <w:sz w:val="20"/>
          <w:szCs w:val="20"/>
          <w:lang w:val="es-ES_tradnl" w:eastAsia="es-ES"/>
        </w:rPr>
      </w:pPr>
    </w:p>
    <w:p w14:paraId="13DAD9D1" w14:textId="50F37D2A" w:rsidR="00DE0E96" w:rsidRPr="00470FA3" w:rsidRDefault="00DE0E96" w:rsidP="00AD2DE7">
      <w:pPr>
        <w:pBdr>
          <w:bottom w:val="single" w:sz="12" w:space="1" w:color="auto"/>
        </w:pBdr>
        <w:ind w:left="-709" w:right="-377"/>
        <w:jc w:val="both"/>
        <w:outlineLvl w:val="0"/>
        <w:rPr>
          <w:rFonts w:ascii="Arial" w:eastAsia="Times New Roman" w:hAnsi="Arial" w:cs="Arial"/>
          <w:sz w:val="20"/>
          <w:szCs w:val="20"/>
          <w:lang w:val="es-ES_tradnl" w:eastAsia="es-ES"/>
        </w:rPr>
      </w:pPr>
      <w:r w:rsidRPr="00470FA3">
        <w:rPr>
          <w:rFonts w:ascii="Arial" w:eastAsia="Times New Roman" w:hAnsi="Arial" w:cs="Arial"/>
          <w:b/>
          <w:sz w:val="20"/>
          <w:szCs w:val="20"/>
          <w:lang w:val="es-ES_tradnl" w:eastAsia="es-ES"/>
        </w:rPr>
        <w:t xml:space="preserve">MECANISMOS PARA EL EJERCICIO DE LOS DERECHOS ARCO. </w:t>
      </w:r>
      <w:r w:rsidRPr="00470FA3">
        <w:rPr>
          <w:rFonts w:ascii="Arial" w:eastAsia="Cambria" w:hAnsi="Arial" w:cs="Arial"/>
          <w:sz w:val="20"/>
          <w:szCs w:val="20"/>
        </w:rPr>
        <w:t>Es de suma importancia mencionar que Usted cuenta con la posibilidad de ejercer en todo momento sus derechos de Acceso, Rectificación, Cancelación u Oposición de sus Datos Personales (Derechos ARCO)</w:t>
      </w:r>
      <w:r w:rsidR="009009D7" w:rsidRPr="00470FA3">
        <w:rPr>
          <w:rFonts w:ascii="Arial" w:eastAsia="Cambria" w:hAnsi="Arial" w:cs="Arial"/>
          <w:sz w:val="20"/>
          <w:szCs w:val="20"/>
        </w:rPr>
        <w:t xml:space="preserve"> ante la </w:t>
      </w:r>
      <w:r w:rsidR="00AD2DE7" w:rsidRPr="00470FA3">
        <w:rPr>
          <w:rFonts w:ascii="Arial" w:eastAsia="Cambria" w:hAnsi="Arial" w:cs="Arial"/>
          <w:sz w:val="20"/>
          <w:szCs w:val="20"/>
        </w:rPr>
        <w:t xml:space="preserve">Dirección de Atención a Grupos Religiosos y la Dirección de Concertación Social </w:t>
      </w:r>
      <w:r w:rsidR="009009D7" w:rsidRPr="00470FA3">
        <w:rPr>
          <w:rFonts w:ascii="Arial" w:eastAsia="Times New Roman" w:hAnsi="Arial" w:cs="Arial"/>
          <w:sz w:val="20"/>
          <w:szCs w:val="20"/>
          <w:lang w:val="es-ES_tradnl" w:eastAsia="es-ES"/>
        </w:rPr>
        <w:t>de la Secretaría del Ayuntamiento, ubicada</w:t>
      </w:r>
      <w:r w:rsidR="00AD2DE7" w:rsidRPr="00470FA3">
        <w:rPr>
          <w:rFonts w:ascii="Arial" w:eastAsia="Times New Roman" w:hAnsi="Arial" w:cs="Arial"/>
          <w:sz w:val="20"/>
          <w:szCs w:val="20"/>
          <w:lang w:val="es-ES_tradnl" w:eastAsia="es-ES"/>
        </w:rPr>
        <w:t>s</w:t>
      </w:r>
      <w:r w:rsidR="009009D7" w:rsidRPr="00470FA3">
        <w:rPr>
          <w:rFonts w:ascii="Arial" w:eastAsia="Times New Roman" w:hAnsi="Arial" w:cs="Arial"/>
          <w:sz w:val="20"/>
          <w:szCs w:val="20"/>
          <w:lang w:val="es-ES_tradnl" w:eastAsia="es-ES"/>
        </w:rPr>
        <w:t xml:space="preserve"> en</w:t>
      </w:r>
      <w:r w:rsidR="00AD2DE7" w:rsidRPr="00470FA3">
        <w:rPr>
          <w:rFonts w:ascii="Arial" w:eastAsia="Times New Roman" w:hAnsi="Arial" w:cs="Arial"/>
          <w:sz w:val="20"/>
          <w:szCs w:val="20"/>
          <w:lang w:val="es-ES_tradnl" w:eastAsia="es-ES"/>
        </w:rPr>
        <w:t xml:space="preserve"> </w:t>
      </w:r>
      <w:r w:rsidR="00AD2DE7" w:rsidRPr="00470FA3">
        <w:rPr>
          <w:rFonts w:ascii="Arial" w:eastAsia="Cambria" w:hAnsi="Arial" w:cs="Arial"/>
          <w:sz w:val="20"/>
          <w:szCs w:val="20"/>
        </w:rPr>
        <w:t>Ignacio Zaragoza Sur, S/N, 2º piso, colonia Centro, Monterrey, Nuevo León, C.P. 64000</w:t>
      </w:r>
      <w:r w:rsidRPr="00470FA3">
        <w:rPr>
          <w:rFonts w:ascii="Arial" w:eastAsia="Cambria" w:hAnsi="Arial" w:cs="Arial"/>
          <w:sz w:val="20"/>
          <w:szCs w:val="20"/>
        </w:rPr>
        <w:t xml:space="preserve"> </w:t>
      </w:r>
      <w:r w:rsidR="009009D7" w:rsidRPr="00470FA3">
        <w:rPr>
          <w:rFonts w:ascii="Arial" w:eastAsia="Cambria" w:hAnsi="Arial" w:cs="Arial"/>
          <w:sz w:val="20"/>
          <w:szCs w:val="20"/>
        </w:rPr>
        <w:t xml:space="preserve">o bien, </w:t>
      </w:r>
      <w:r w:rsidRPr="00470FA3">
        <w:rPr>
          <w:rFonts w:ascii="Arial" w:eastAsia="Cambria" w:hAnsi="Arial" w:cs="Arial"/>
          <w:sz w:val="20"/>
          <w:szCs w:val="20"/>
        </w:rPr>
        <w:t xml:space="preserve">directamente ante la Unidad de Transparencia de Administración Pública Centralizada del Municipio de Monterrey (Dirección de Transparencia de la Contraloría Municipal), con domicilio en </w:t>
      </w:r>
      <w:r w:rsidRPr="00470FA3">
        <w:rPr>
          <w:rFonts w:ascii="Arial" w:eastAsia="Times New Roman" w:hAnsi="Arial" w:cs="Arial"/>
          <w:b/>
          <w:sz w:val="20"/>
          <w:szCs w:val="20"/>
          <w:lang w:val="es-ES_tradnl" w:eastAsia="es-ES"/>
        </w:rPr>
        <w:t>Hidalgo número 443, piso 1, en la colonia Centro, de Monterrey, Nuevo León, C.P. 64000</w:t>
      </w:r>
      <w:r w:rsidRPr="00470FA3">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r w:rsidRPr="00470FA3">
        <w:rPr>
          <w:rFonts w:ascii="Arial" w:eastAsia="Cambria" w:hAnsi="Arial" w:cs="Arial"/>
          <w:color w:val="4472C4" w:themeColor="accent1"/>
          <w:sz w:val="20"/>
          <w:szCs w:val="20"/>
        </w:rPr>
        <w:t xml:space="preserve"> </w:t>
      </w:r>
      <w:hyperlink r:id="rId9" w:history="1">
        <w:r w:rsidRPr="00470FA3">
          <w:rPr>
            <w:rStyle w:val="Hipervnculo"/>
            <w:rFonts w:ascii="Arial" w:eastAsia="Cambria" w:hAnsi="Arial" w:cs="Arial"/>
            <w:sz w:val="20"/>
            <w:szCs w:val="20"/>
          </w:rPr>
          <w:t>https://www.plataformadetransparencia.org.mx</w:t>
        </w:r>
      </w:hyperlink>
      <w:r w:rsidRPr="00470FA3">
        <w:rPr>
          <w:rFonts w:ascii="Arial" w:eastAsia="Cambria" w:hAnsi="Arial" w:cs="Arial"/>
          <w:color w:val="4472C4" w:themeColor="accent1"/>
          <w:sz w:val="20"/>
          <w:szCs w:val="20"/>
        </w:rPr>
        <w:t xml:space="preserve"> </w:t>
      </w:r>
      <w:r w:rsidRPr="00470FA3">
        <w:rPr>
          <w:rFonts w:ascii="Arial" w:eastAsia="Cambria" w:hAnsi="Arial" w:cs="Arial"/>
          <w:sz w:val="20"/>
          <w:szCs w:val="20"/>
        </w:rPr>
        <w:t xml:space="preserve">o bien, al correo electrónico: </w:t>
      </w:r>
      <w:hyperlink r:id="rId10" w:history="1">
        <w:r w:rsidRPr="00470FA3">
          <w:rPr>
            <w:rStyle w:val="Hipervnculo"/>
            <w:rFonts w:ascii="Arial" w:eastAsia="Cambria" w:hAnsi="Arial" w:cs="Arial"/>
            <w:sz w:val="20"/>
            <w:szCs w:val="20"/>
          </w:rPr>
          <w:t>transparencia.soporte@monterrey.gob.mx</w:t>
        </w:r>
      </w:hyperlink>
      <w:r w:rsidRPr="00470FA3">
        <w:rPr>
          <w:rFonts w:ascii="Arial" w:eastAsia="Cambria" w:hAnsi="Arial" w:cs="Arial"/>
          <w:color w:val="4472C4" w:themeColor="accent1"/>
          <w:sz w:val="20"/>
          <w:szCs w:val="20"/>
          <w:u w:val="single"/>
        </w:rPr>
        <w:t xml:space="preserve"> </w:t>
      </w:r>
    </w:p>
    <w:p w14:paraId="4DE2EB8F" w14:textId="77777777" w:rsidR="00DE0E96" w:rsidRPr="00470FA3" w:rsidRDefault="00DE0E96" w:rsidP="00DE0E96">
      <w:pPr>
        <w:pBdr>
          <w:bottom w:val="single" w:sz="12" w:space="1" w:color="auto"/>
        </w:pBdr>
        <w:ind w:left="-709" w:right="-377"/>
        <w:jc w:val="both"/>
        <w:outlineLvl w:val="0"/>
        <w:rPr>
          <w:rFonts w:ascii="Arial" w:eastAsia="Cambria" w:hAnsi="Arial" w:cs="Arial"/>
          <w:color w:val="4472C4" w:themeColor="accent1"/>
          <w:sz w:val="20"/>
          <w:szCs w:val="20"/>
        </w:rPr>
      </w:pPr>
    </w:p>
    <w:p w14:paraId="12A8B54A" w14:textId="5BB0369A" w:rsidR="00DE0E96" w:rsidRPr="00470FA3" w:rsidRDefault="00DE0E96" w:rsidP="0064233D">
      <w:pPr>
        <w:pBdr>
          <w:bottom w:val="single" w:sz="12" w:space="1" w:color="auto"/>
        </w:pBdr>
        <w:ind w:left="-709" w:right="-377"/>
        <w:jc w:val="both"/>
        <w:outlineLvl w:val="0"/>
        <w:rPr>
          <w:rFonts w:ascii="Arial" w:eastAsia="Cambria" w:hAnsi="Arial" w:cs="Arial"/>
          <w:sz w:val="20"/>
          <w:szCs w:val="20"/>
        </w:rPr>
      </w:pPr>
      <w:r w:rsidRPr="00470FA3">
        <w:rPr>
          <w:rFonts w:ascii="Arial" w:eastAsia="Cambria" w:hAnsi="Arial" w:cs="Arial"/>
          <w:sz w:val="20"/>
          <w:szCs w:val="20"/>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6D3FA3EF" w14:textId="77777777" w:rsidR="00DE0E96" w:rsidRPr="00470FA3" w:rsidRDefault="00DE0E96" w:rsidP="00DE0E96">
      <w:pPr>
        <w:pBdr>
          <w:bottom w:val="single" w:sz="12" w:space="1" w:color="auto"/>
        </w:pBdr>
        <w:ind w:left="-709" w:right="-377"/>
        <w:jc w:val="both"/>
        <w:outlineLvl w:val="0"/>
        <w:rPr>
          <w:rFonts w:ascii="Arial" w:eastAsia="Cambria" w:hAnsi="Arial" w:cs="Arial"/>
          <w:sz w:val="20"/>
          <w:szCs w:val="20"/>
        </w:rPr>
      </w:pPr>
    </w:p>
    <w:p w14:paraId="3D80EFAD" w14:textId="77777777" w:rsidR="00DE0E96" w:rsidRPr="00470FA3" w:rsidRDefault="00DE0E96" w:rsidP="00DE0E96">
      <w:pPr>
        <w:pBdr>
          <w:bottom w:val="single" w:sz="12" w:space="1" w:color="auto"/>
        </w:pBdr>
        <w:ind w:left="-709" w:right="-377"/>
        <w:jc w:val="both"/>
        <w:outlineLvl w:val="0"/>
        <w:rPr>
          <w:rFonts w:ascii="Arial" w:eastAsia="Cambria" w:hAnsi="Arial" w:cs="Arial"/>
          <w:sz w:val="20"/>
          <w:szCs w:val="20"/>
        </w:rPr>
      </w:pPr>
      <w:r w:rsidRPr="00470FA3">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6779066" w14:textId="77777777" w:rsidR="00DE0E96" w:rsidRPr="00470FA3" w:rsidRDefault="00DE0E96" w:rsidP="00DE0E96">
      <w:pPr>
        <w:pBdr>
          <w:bottom w:val="single" w:sz="12" w:space="1" w:color="auto"/>
        </w:pBdr>
        <w:ind w:left="-709" w:right="-377"/>
        <w:jc w:val="both"/>
        <w:outlineLvl w:val="0"/>
        <w:rPr>
          <w:rFonts w:ascii="Arial" w:eastAsia="Cambria" w:hAnsi="Arial" w:cs="Arial"/>
          <w:sz w:val="20"/>
          <w:szCs w:val="20"/>
        </w:rPr>
      </w:pPr>
    </w:p>
    <w:p w14:paraId="6271B3E1" w14:textId="77777777" w:rsidR="00927912" w:rsidRPr="00470FA3" w:rsidRDefault="00927912" w:rsidP="00927912">
      <w:pPr>
        <w:pBdr>
          <w:bottom w:val="single" w:sz="12" w:space="1" w:color="auto"/>
        </w:pBdr>
        <w:ind w:left="-709" w:right="-377"/>
        <w:jc w:val="both"/>
        <w:outlineLvl w:val="0"/>
        <w:rPr>
          <w:rFonts w:ascii="Arial" w:eastAsia="Cambria" w:hAnsi="Arial" w:cs="Arial"/>
          <w:sz w:val="20"/>
          <w:szCs w:val="20"/>
        </w:rPr>
      </w:pPr>
      <w:r w:rsidRPr="00470FA3">
        <w:rPr>
          <w:rFonts w:ascii="Arial" w:eastAsia="Cambria" w:hAnsi="Arial" w:cs="Arial"/>
          <w:sz w:val="20"/>
          <w:szCs w:val="20"/>
        </w:rPr>
        <w:t>I) El nombre del titular y su domicilio o cualquier otro medio para recibir notificaciones.</w:t>
      </w:r>
    </w:p>
    <w:p w14:paraId="3F0EA850" w14:textId="77777777" w:rsidR="00927912" w:rsidRPr="00470FA3" w:rsidRDefault="00927912" w:rsidP="00927912">
      <w:pPr>
        <w:pBdr>
          <w:bottom w:val="single" w:sz="12" w:space="1" w:color="auto"/>
        </w:pBdr>
        <w:ind w:left="-709" w:right="-377"/>
        <w:jc w:val="both"/>
        <w:outlineLvl w:val="0"/>
        <w:rPr>
          <w:rFonts w:ascii="Arial" w:eastAsia="Cambria" w:hAnsi="Arial" w:cs="Arial"/>
          <w:sz w:val="20"/>
          <w:szCs w:val="20"/>
        </w:rPr>
      </w:pPr>
      <w:r w:rsidRPr="00470FA3">
        <w:rPr>
          <w:rFonts w:ascii="Arial" w:eastAsia="Cambria" w:hAnsi="Arial" w:cs="Arial"/>
          <w:sz w:val="20"/>
          <w:szCs w:val="20"/>
        </w:rPr>
        <w:t>II) Los documentos que acrediten la identidad del titular y, en su caso, la personalidad e identidad de su representante;</w:t>
      </w:r>
    </w:p>
    <w:p w14:paraId="305BDC48" w14:textId="77777777" w:rsidR="00927912" w:rsidRPr="00470FA3" w:rsidRDefault="00927912" w:rsidP="00927912">
      <w:pPr>
        <w:pBdr>
          <w:bottom w:val="single" w:sz="12" w:space="1" w:color="auto"/>
        </w:pBdr>
        <w:ind w:left="-709" w:right="-377"/>
        <w:jc w:val="both"/>
        <w:outlineLvl w:val="0"/>
        <w:rPr>
          <w:rFonts w:ascii="Arial" w:eastAsia="Cambria" w:hAnsi="Arial" w:cs="Arial"/>
          <w:sz w:val="20"/>
          <w:szCs w:val="20"/>
        </w:rPr>
      </w:pPr>
      <w:r w:rsidRPr="00470FA3">
        <w:rPr>
          <w:rFonts w:ascii="Arial" w:eastAsia="Cambria" w:hAnsi="Arial" w:cs="Arial"/>
          <w:sz w:val="20"/>
          <w:szCs w:val="20"/>
        </w:rPr>
        <w:t>III) De ser posible, el área responsable que trata los datos personales y ante el cual se presenta la solicitud;</w:t>
      </w:r>
    </w:p>
    <w:p w14:paraId="4F1E7A1E" w14:textId="77777777" w:rsidR="00927912" w:rsidRPr="00470FA3" w:rsidRDefault="00927912" w:rsidP="00927912">
      <w:pPr>
        <w:pBdr>
          <w:bottom w:val="single" w:sz="12" w:space="1" w:color="auto"/>
        </w:pBdr>
        <w:ind w:left="-709" w:right="-377"/>
        <w:jc w:val="both"/>
        <w:outlineLvl w:val="0"/>
        <w:rPr>
          <w:rFonts w:ascii="Arial" w:eastAsia="Cambria" w:hAnsi="Arial" w:cs="Arial"/>
          <w:sz w:val="20"/>
          <w:szCs w:val="20"/>
        </w:rPr>
      </w:pPr>
      <w:r w:rsidRPr="00470FA3">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5F3FA112" w14:textId="77777777" w:rsidR="00927912" w:rsidRPr="00470FA3" w:rsidRDefault="00927912" w:rsidP="00927912">
      <w:pPr>
        <w:pBdr>
          <w:bottom w:val="single" w:sz="12" w:space="1" w:color="auto"/>
        </w:pBdr>
        <w:ind w:left="-709" w:right="-377"/>
        <w:jc w:val="both"/>
        <w:outlineLvl w:val="0"/>
        <w:rPr>
          <w:rFonts w:ascii="Arial" w:eastAsia="Cambria" w:hAnsi="Arial" w:cs="Arial"/>
          <w:sz w:val="20"/>
          <w:szCs w:val="20"/>
        </w:rPr>
      </w:pPr>
      <w:r w:rsidRPr="00470FA3">
        <w:rPr>
          <w:rFonts w:ascii="Arial" w:eastAsia="Cambria" w:hAnsi="Arial" w:cs="Arial"/>
          <w:sz w:val="20"/>
          <w:szCs w:val="20"/>
        </w:rPr>
        <w:t>V) La descripción del derecho ARCO que se pretende ejercer, o bien, lo que solicita el titular;</w:t>
      </w:r>
    </w:p>
    <w:p w14:paraId="469B161F" w14:textId="2266C860" w:rsidR="00DE0E96" w:rsidRPr="00470FA3" w:rsidRDefault="00927912" w:rsidP="00927912">
      <w:pPr>
        <w:pBdr>
          <w:bottom w:val="single" w:sz="12" w:space="1" w:color="auto"/>
        </w:pBdr>
        <w:ind w:left="-709" w:right="-377"/>
        <w:jc w:val="both"/>
        <w:outlineLvl w:val="0"/>
        <w:rPr>
          <w:rFonts w:ascii="Arial" w:eastAsia="Cambria" w:hAnsi="Arial" w:cs="Arial"/>
          <w:sz w:val="20"/>
          <w:szCs w:val="20"/>
        </w:rPr>
      </w:pPr>
      <w:r w:rsidRPr="00470FA3">
        <w:rPr>
          <w:rFonts w:ascii="Arial" w:eastAsia="Cambria" w:hAnsi="Arial" w:cs="Arial"/>
          <w:sz w:val="20"/>
          <w:szCs w:val="20"/>
        </w:rPr>
        <w:t>VI) Cualquier otro elemento o documento que facilite la localización de los datos personales, en su caso.</w:t>
      </w:r>
    </w:p>
    <w:p w14:paraId="5C21CF22" w14:textId="77777777" w:rsidR="00927912" w:rsidRPr="00470FA3" w:rsidRDefault="00927912" w:rsidP="00927912">
      <w:pPr>
        <w:pBdr>
          <w:bottom w:val="single" w:sz="12" w:space="1" w:color="auto"/>
        </w:pBdr>
        <w:ind w:left="-709" w:right="-377"/>
        <w:jc w:val="both"/>
        <w:outlineLvl w:val="0"/>
        <w:rPr>
          <w:rFonts w:ascii="Arial" w:eastAsia="Cambria" w:hAnsi="Arial" w:cs="Arial"/>
          <w:sz w:val="20"/>
          <w:szCs w:val="20"/>
        </w:rPr>
      </w:pPr>
    </w:p>
    <w:p w14:paraId="46AC70F6" w14:textId="77777777" w:rsidR="00DE0E96" w:rsidRPr="00470FA3" w:rsidRDefault="00DE0E96" w:rsidP="00DE0E96">
      <w:pPr>
        <w:pBdr>
          <w:bottom w:val="single" w:sz="12" w:space="1" w:color="auto"/>
        </w:pBdr>
        <w:ind w:left="-709" w:right="-377"/>
        <w:jc w:val="both"/>
        <w:outlineLvl w:val="0"/>
        <w:rPr>
          <w:rFonts w:ascii="Arial" w:eastAsia="Cambria" w:hAnsi="Arial" w:cs="Arial"/>
          <w:color w:val="0070C0"/>
          <w:sz w:val="20"/>
          <w:szCs w:val="20"/>
          <w:u w:val="single"/>
        </w:rPr>
      </w:pPr>
      <w:r w:rsidRPr="00470FA3">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1" w:history="1">
        <w:r w:rsidRPr="00470FA3">
          <w:rPr>
            <w:rStyle w:val="Hipervnculo"/>
            <w:rFonts w:ascii="Arial" w:eastAsia="Cambria" w:hAnsi="Arial" w:cs="Arial"/>
            <w:sz w:val="20"/>
            <w:szCs w:val="20"/>
          </w:rPr>
          <w:t>transparencia.soporte@monterrey.gob.mx</w:t>
        </w:r>
      </w:hyperlink>
      <w:r w:rsidRPr="00470FA3">
        <w:rPr>
          <w:rFonts w:ascii="Arial" w:eastAsia="Cambria" w:hAnsi="Arial" w:cs="Arial"/>
          <w:color w:val="4472C4" w:themeColor="accent1"/>
          <w:sz w:val="20"/>
          <w:szCs w:val="20"/>
          <w:u w:val="single"/>
        </w:rPr>
        <w:t xml:space="preserve"> </w:t>
      </w:r>
    </w:p>
    <w:p w14:paraId="60767511" w14:textId="77777777" w:rsidR="00DE0E96" w:rsidRPr="00470FA3" w:rsidRDefault="00DE0E96" w:rsidP="00DE0E96">
      <w:pPr>
        <w:pBdr>
          <w:bottom w:val="single" w:sz="12" w:space="1" w:color="auto"/>
        </w:pBdr>
        <w:ind w:left="-709" w:right="-377"/>
        <w:jc w:val="both"/>
        <w:outlineLvl w:val="0"/>
        <w:rPr>
          <w:rFonts w:ascii="Arial" w:eastAsia="Times New Roman" w:hAnsi="Arial" w:cs="Arial"/>
          <w:b/>
          <w:sz w:val="20"/>
          <w:szCs w:val="20"/>
          <w:lang w:val="es-ES_tradnl" w:eastAsia="es-ES"/>
        </w:rPr>
      </w:pPr>
    </w:p>
    <w:p w14:paraId="3B75F600" w14:textId="77777777" w:rsidR="00DE0E96" w:rsidRPr="00470FA3" w:rsidRDefault="00DE0E96" w:rsidP="00DE0E96">
      <w:pPr>
        <w:pBdr>
          <w:bottom w:val="single" w:sz="12" w:space="1" w:color="auto"/>
        </w:pBdr>
        <w:ind w:left="-709" w:right="-377"/>
        <w:jc w:val="both"/>
        <w:outlineLvl w:val="0"/>
        <w:rPr>
          <w:rFonts w:ascii="Arial" w:eastAsia="Times New Roman" w:hAnsi="Arial" w:cs="Arial"/>
          <w:sz w:val="20"/>
          <w:szCs w:val="20"/>
          <w:lang w:val="es-ES_tradnl" w:eastAsia="es-ES"/>
        </w:rPr>
      </w:pPr>
      <w:r w:rsidRPr="00470FA3">
        <w:rPr>
          <w:rFonts w:ascii="Arial" w:eastAsia="Times New Roman" w:hAnsi="Arial" w:cs="Arial"/>
          <w:b/>
          <w:sz w:val="20"/>
          <w:szCs w:val="20"/>
          <w:lang w:val="es-ES_tradnl" w:eastAsia="es-ES"/>
        </w:rPr>
        <w:t xml:space="preserve">MODIFICACIONES AL AVISO. </w:t>
      </w:r>
      <w:r w:rsidRPr="00470FA3">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2" w:history="1">
        <w:r w:rsidRPr="00470FA3">
          <w:rPr>
            <w:rStyle w:val="Hipervnculo"/>
            <w:rFonts w:ascii="Arial" w:eastAsia="Times New Roman" w:hAnsi="Arial" w:cs="Arial"/>
            <w:sz w:val="20"/>
            <w:szCs w:val="20"/>
            <w:lang w:val="es-ES_tradnl" w:eastAsia="es-ES"/>
          </w:rPr>
          <w:t>https://www.monterrey.gob.mx/transparencia/Oficial/AvisosDePrivacidad.asp</w:t>
        </w:r>
      </w:hyperlink>
      <w:r w:rsidRPr="00470FA3">
        <w:rPr>
          <w:rFonts w:ascii="Arial" w:eastAsia="Times New Roman" w:hAnsi="Arial" w:cs="Arial"/>
          <w:sz w:val="20"/>
          <w:szCs w:val="20"/>
          <w:lang w:val="es-ES_tradnl" w:eastAsia="es-ES"/>
        </w:rPr>
        <w:t xml:space="preserve"> </w:t>
      </w:r>
    </w:p>
    <w:p w14:paraId="47E0873B" w14:textId="77777777" w:rsidR="00DE0E96" w:rsidRPr="00470FA3" w:rsidRDefault="00DE0E96" w:rsidP="00DE0E96">
      <w:pPr>
        <w:pBdr>
          <w:bottom w:val="single" w:sz="12" w:space="1" w:color="auto"/>
        </w:pBdr>
        <w:ind w:left="-709" w:right="-377"/>
        <w:jc w:val="both"/>
        <w:outlineLvl w:val="0"/>
        <w:rPr>
          <w:rFonts w:ascii="Arial" w:eastAsia="Times New Roman" w:hAnsi="Arial" w:cs="Arial"/>
          <w:sz w:val="20"/>
          <w:szCs w:val="20"/>
          <w:lang w:val="es-ES_tradnl" w:eastAsia="es-ES"/>
        </w:rPr>
      </w:pPr>
    </w:p>
    <w:p w14:paraId="5D1DB64F" w14:textId="3E222718" w:rsidR="00112EB8" w:rsidRPr="00355AA1" w:rsidRDefault="00053149" w:rsidP="00112EB8">
      <w:pPr>
        <w:pBdr>
          <w:bottom w:val="single" w:sz="12" w:space="1" w:color="auto"/>
        </w:pBdr>
        <w:ind w:left="-709" w:right="-377"/>
        <w:jc w:val="right"/>
        <w:outlineLvl w:val="0"/>
        <w:rPr>
          <w:rFonts w:ascii="Arial" w:hAnsi="Arial" w:cs="Arial"/>
          <w:iCs/>
          <w:sz w:val="20"/>
          <w:szCs w:val="20"/>
        </w:rPr>
      </w:pPr>
      <w:r w:rsidRPr="00470FA3">
        <w:rPr>
          <w:rFonts w:ascii="Arial" w:eastAsia="Times New Roman" w:hAnsi="Arial" w:cs="Arial"/>
          <w:iCs/>
          <w:sz w:val="20"/>
          <w:szCs w:val="20"/>
          <w:lang w:val="es-ES_tradnl" w:eastAsia="es-ES"/>
        </w:rPr>
        <w:t>Fecha de Actualización</w:t>
      </w:r>
      <w:r w:rsidR="00112EB8" w:rsidRPr="00470FA3">
        <w:rPr>
          <w:rFonts w:ascii="Arial" w:eastAsia="Times New Roman" w:hAnsi="Arial" w:cs="Arial"/>
          <w:iCs/>
          <w:sz w:val="20"/>
          <w:szCs w:val="20"/>
          <w:lang w:val="es-ES_tradnl" w:eastAsia="es-ES"/>
        </w:rPr>
        <w:t xml:space="preserve">: </w:t>
      </w:r>
      <w:r w:rsidR="00824375">
        <w:rPr>
          <w:rFonts w:ascii="Arial" w:eastAsia="Times New Roman" w:hAnsi="Arial" w:cs="Arial"/>
          <w:iCs/>
          <w:sz w:val="20"/>
          <w:szCs w:val="20"/>
          <w:lang w:val="es-ES_tradnl" w:eastAsia="es-ES"/>
        </w:rPr>
        <w:t>30/04</w:t>
      </w:r>
      <w:r w:rsidRPr="00470FA3">
        <w:rPr>
          <w:rFonts w:ascii="Arial" w:eastAsia="Times New Roman" w:hAnsi="Arial" w:cs="Arial"/>
          <w:iCs/>
          <w:sz w:val="20"/>
          <w:szCs w:val="20"/>
          <w:lang w:val="es-ES_tradnl" w:eastAsia="es-ES"/>
        </w:rPr>
        <w:t>/2024</w:t>
      </w:r>
      <w:bookmarkStart w:id="0" w:name="_GoBack"/>
      <w:bookmarkEnd w:id="0"/>
    </w:p>
    <w:sectPr w:rsidR="00112EB8" w:rsidRPr="00355AA1" w:rsidSect="008810B2">
      <w:headerReference w:type="default" r:id="rId13"/>
      <w:pgSz w:w="12240" w:h="15840"/>
      <w:pgMar w:top="1418" w:right="1701" w:bottom="1276" w:left="1701" w:header="28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5833FA" w16cid:durableId="3848A6B8"/>
  <w16cid:commentId w16cid:paraId="45683605" w16cid:durableId="728167FE"/>
  <w16cid:commentId w16cid:paraId="7A81D4DE" w16cid:durableId="03EF447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522F1" w14:textId="77777777" w:rsidR="005D41A7" w:rsidRDefault="005D41A7" w:rsidP="00401B0A">
      <w:r>
        <w:separator/>
      </w:r>
    </w:p>
  </w:endnote>
  <w:endnote w:type="continuationSeparator" w:id="0">
    <w:p w14:paraId="20BE56E1" w14:textId="77777777" w:rsidR="005D41A7" w:rsidRDefault="005D41A7"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D70C8" w14:textId="77777777" w:rsidR="005D41A7" w:rsidRDefault="005D41A7" w:rsidP="00401B0A">
      <w:r>
        <w:separator/>
      </w:r>
    </w:p>
  </w:footnote>
  <w:footnote w:type="continuationSeparator" w:id="0">
    <w:p w14:paraId="0D8267C9" w14:textId="77777777" w:rsidR="005D41A7" w:rsidRDefault="005D41A7" w:rsidP="00401B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12" name="Imagen 12"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552CF"/>
    <w:multiLevelType w:val="hybridMultilevel"/>
    <w:tmpl w:val="A420F160"/>
    <w:lvl w:ilvl="0" w:tplc="795EB05E">
      <w:start w:val="1"/>
      <w:numFmt w:val="low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 w15:restartNumberingAfterBreak="0">
    <w:nsid w:val="64EB526A"/>
    <w:multiLevelType w:val="hybridMultilevel"/>
    <w:tmpl w:val="0244690A"/>
    <w:lvl w:ilvl="0" w:tplc="FF0E5B46">
      <w:numFmt w:val="bullet"/>
      <w:lvlText w:val="-"/>
      <w:lvlJc w:val="left"/>
      <w:pPr>
        <w:ind w:left="-349" w:hanging="360"/>
      </w:pPr>
      <w:rPr>
        <w:rFonts w:ascii="Cambria" w:eastAsia="Times New Roman" w:hAnsi="Cambria" w:cs="Arial" w:hint="default"/>
      </w:rPr>
    </w:lvl>
    <w:lvl w:ilvl="1" w:tplc="0C0A0003" w:tentative="1">
      <w:start w:val="1"/>
      <w:numFmt w:val="bullet"/>
      <w:lvlText w:val="o"/>
      <w:lvlJc w:val="left"/>
      <w:pPr>
        <w:ind w:left="371" w:hanging="360"/>
      </w:pPr>
      <w:rPr>
        <w:rFonts w:ascii="Courier New" w:hAnsi="Courier New" w:cs="Courier New"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12E58"/>
    <w:rsid w:val="00020033"/>
    <w:rsid w:val="00020FBA"/>
    <w:rsid w:val="00031495"/>
    <w:rsid w:val="00040219"/>
    <w:rsid w:val="0004336D"/>
    <w:rsid w:val="00045E1C"/>
    <w:rsid w:val="00053149"/>
    <w:rsid w:val="00067D84"/>
    <w:rsid w:val="00075B91"/>
    <w:rsid w:val="00077286"/>
    <w:rsid w:val="000A5DF5"/>
    <w:rsid w:val="000A6772"/>
    <w:rsid w:val="000B41D3"/>
    <w:rsid w:val="000B4C60"/>
    <w:rsid w:val="000D5654"/>
    <w:rsid w:val="000D62A6"/>
    <w:rsid w:val="000E2B2C"/>
    <w:rsid w:val="000F14B9"/>
    <w:rsid w:val="000F7E25"/>
    <w:rsid w:val="00112EB8"/>
    <w:rsid w:val="00113569"/>
    <w:rsid w:val="0012525C"/>
    <w:rsid w:val="001316BC"/>
    <w:rsid w:val="00144741"/>
    <w:rsid w:val="001504EB"/>
    <w:rsid w:val="0015564B"/>
    <w:rsid w:val="00176AA4"/>
    <w:rsid w:val="00192C5E"/>
    <w:rsid w:val="0019748A"/>
    <w:rsid w:val="00197A89"/>
    <w:rsid w:val="00197B53"/>
    <w:rsid w:val="001A1EB7"/>
    <w:rsid w:val="001A61FC"/>
    <w:rsid w:val="001B0AB5"/>
    <w:rsid w:val="001B4975"/>
    <w:rsid w:val="001B55C0"/>
    <w:rsid w:val="001C43A5"/>
    <w:rsid w:val="001C73A8"/>
    <w:rsid w:val="001D4940"/>
    <w:rsid w:val="001D6DA8"/>
    <w:rsid w:val="00200E5B"/>
    <w:rsid w:val="00201439"/>
    <w:rsid w:val="00213D72"/>
    <w:rsid w:val="0023307D"/>
    <w:rsid w:val="002368C8"/>
    <w:rsid w:val="002620BC"/>
    <w:rsid w:val="0026433A"/>
    <w:rsid w:val="0027445F"/>
    <w:rsid w:val="00293F14"/>
    <w:rsid w:val="002B09A6"/>
    <w:rsid w:val="002C4DB3"/>
    <w:rsid w:val="002D228A"/>
    <w:rsid w:val="002D4FF3"/>
    <w:rsid w:val="002F2598"/>
    <w:rsid w:val="002F27B1"/>
    <w:rsid w:val="002F45B3"/>
    <w:rsid w:val="002F79F9"/>
    <w:rsid w:val="00307228"/>
    <w:rsid w:val="003175E1"/>
    <w:rsid w:val="003228C7"/>
    <w:rsid w:val="00323B5D"/>
    <w:rsid w:val="00327ECC"/>
    <w:rsid w:val="00330E69"/>
    <w:rsid w:val="00355AA1"/>
    <w:rsid w:val="003735F8"/>
    <w:rsid w:val="0039035C"/>
    <w:rsid w:val="003A07F0"/>
    <w:rsid w:val="003A2169"/>
    <w:rsid w:val="003A3E7C"/>
    <w:rsid w:val="003B7B47"/>
    <w:rsid w:val="003C45B4"/>
    <w:rsid w:val="003C651F"/>
    <w:rsid w:val="003F5AC2"/>
    <w:rsid w:val="00400031"/>
    <w:rsid w:val="00401B0A"/>
    <w:rsid w:val="0041254A"/>
    <w:rsid w:val="00424120"/>
    <w:rsid w:val="0043048F"/>
    <w:rsid w:val="00434C27"/>
    <w:rsid w:val="00443D54"/>
    <w:rsid w:val="00470FA3"/>
    <w:rsid w:val="00473D30"/>
    <w:rsid w:val="00493530"/>
    <w:rsid w:val="00493DB3"/>
    <w:rsid w:val="004B73B6"/>
    <w:rsid w:val="004B73C5"/>
    <w:rsid w:val="004C0D95"/>
    <w:rsid w:val="004C5238"/>
    <w:rsid w:val="004C743C"/>
    <w:rsid w:val="004D4742"/>
    <w:rsid w:val="004E1FD1"/>
    <w:rsid w:val="004E335E"/>
    <w:rsid w:val="004F2DE5"/>
    <w:rsid w:val="005017F0"/>
    <w:rsid w:val="00511C6A"/>
    <w:rsid w:val="00521B0E"/>
    <w:rsid w:val="0052369B"/>
    <w:rsid w:val="0053039D"/>
    <w:rsid w:val="00533A23"/>
    <w:rsid w:val="00543B4B"/>
    <w:rsid w:val="00561F34"/>
    <w:rsid w:val="005625F2"/>
    <w:rsid w:val="005676FD"/>
    <w:rsid w:val="005858F6"/>
    <w:rsid w:val="00592BA1"/>
    <w:rsid w:val="005A2B99"/>
    <w:rsid w:val="005B5147"/>
    <w:rsid w:val="005C2B54"/>
    <w:rsid w:val="005D41A7"/>
    <w:rsid w:val="005D7433"/>
    <w:rsid w:val="005E4785"/>
    <w:rsid w:val="005F44B3"/>
    <w:rsid w:val="00600398"/>
    <w:rsid w:val="0061443B"/>
    <w:rsid w:val="006320C2"/>
    <w:rsid w:val="00636D4A"/>
    <w:rsid w:val="0064233D"/>
    <w:rsid w:val="00664B74"/>
    <w:rsid w:val="00674601"/>
    <w:rsid w:val="00693627"/>
    <w:rsid w:val="006A4153"/>
    <w:rsid w:val="006B6B75"/>
    <w:rsid w:val="006D4D36"/>
    <w:rsid w:val="006D7C7E"/>
    <w:rsid w:val="006E5087"/>
    <w:rsid w:val="006E790F"/>
    <w:rsid w:val="006F3C29"/>
    <w:rsid w:val="0071002E"/>
    <w:rsid w:val="00725D29"/>
    <w:rsid w:val="00733C4D"/>
    <w:rsid w:val="007376F2"/>
    <w:rsid w:val="0074092F"/>
    <w:rsid w:val="007420B6"/>
    <w:rsid w:val="00742FD4"/>
    <w:rsid w:val="0074404A"/>
    <w:rsid w:val="0075366B"/>
    <w:rsid w:val="0075669B"/>
    <w:rsid w:val="00771407"/>
    <w:rsid w:val="00781C25"/>
    <w:rsid w:val="00783C40"/>
    <w:rsid w:val="00785AE0"/>
    <w:rsid w:val="0079012E"/>
    <w:rsid w:val="007B00EB"/>
    <w:rsid w:val="007B1B85"/>
    <w:rsid w:val="007B5A9D"/>
    <w:rsid w:val="007B711A"/>
    <w:rsid w:val="007D0F4F"/>
    <w:rsid w:val="007E3DE2"/>
    <w:rsid w:val="007E5731"/>
    <w:rsid w:val="007E7259"/>
    <w:rsid w:val="007F2C3F"/>
    <w:rsid w:val="007F6B9F"/>
    <w:rsid w:val="008110C2"/>
    <w:rsid w:val="008111EA"/>
    <w:rsid w:val="008219E3"/>
    <w:rsid w:val="00824375"/>
    <w:rsid w:val="00826622"/>
    <w:rsid w:val="0083244D"/>
    <w:rsid w:val="00850722"/>
    <w:rsid w:val="00850F03"/>
    <w:rsid w:val="00866EEA"/>
    <w:rsid w:val="008677B2"/>
    <w:rsid w:val="00870A78"/>
    <w:rsid w:val="00871E54"/>
    <w:rsid w:val="0088011D"/>
    <w:rsid w:val="008810B2"/>
    <w:rsid w:val="0088327F"/>
    <w:rsid w:val="008833B9"/>
    <w:rsid w:val="00893AD0"/>
    <w:rsid w:val="0089628C"/>
    <w:rsid w:val="00896949"/>
    <w:rsid w:val="008C169D"/>
    <w:rsid w:val="008C6130"/>
    <w:rsid w:val="008D0C43"/>
    <w:rsid w:val="008D3018"/>
    <w:rsid w:val="009009D7"/>
    <w:rsid w:val="0090316B"/>
    <w:rsid w:val="0091533C"/>
    <w:rsid w:val="00915880"/>
    <w:rsid w:val="00916448"/>
    <w:rsid w:val="00923522"/>
    <w:rsid w:val="00927912"/>
    <w:rsid w:val="00931EAA"/>
    <w:rsid w:val="009412D8"/>
    <w:rsid w:val="00947132"/>
    <w:rsid w:val="00960DF7"/>
    <w:rsid w:val="00966B37"/>
    <w:rsid w:val="00974A70"/>
    <w:rsid w:val="00981C59"/>
    <w:rsid w:val="009926BE"/>
    <w:rsid w:val="009A26E0"/>
    <w:rsid w:val="009A4ED2"/>
    <w:rsid w:val="009A5F2A"/>
    <w:rsid w:val="009B18A3"/>
    <w:rsid w:val="009D71EE"/>
    <w:rsid w:val="009F22F6"/>
    <w:rsid w:val="00A01112"/>
    <w:rsid w:val="00A070A6"/>
    <w:rsid w:val="00A0773E"/>
    <w:rsid w:val="00A1037C"/>
    <w:rsid w:val="00A11D52"/>
    <w:rsid w:val="00A2632F"/>
    <w:rsid w:val="00A33E5A"/>
    <w:rsid w:val="00A51835"/>
    <w:rsid w:val="00A626AF"/>
    <w:rsid w:val="00A65AF7"/>
    <w:rsid w:val="00A96717"/>
    <w:rsid w:val="00AA15DB"/>
    <w:rsid w:val="00AA19CB"/>
    <w:rsid w:val="00AD2DE7"/>
    <w:rsid w:val="00AE539F"/>
    <w:rsid w:val="00AF177A"/>
    <w:rsid w:val="00B046A8"/>
    <w:rsid w:val="00B057FA"/>
    <w:rsid w:val="00B147F6"/>
    <w:rsid w:val="00B14883"/>
    <w:rsid w:val="00B33983"/>
    <w:rsid w:val="00B51738"/>
    <w:rsid w:val="00B70123"/>
    <w:rsid w:val="00B70BC2"/>
    <w:rsid w:val="00B8041A"/>
    <w:rsid w:val="00B84257"/>
    <w:rsid w:val="00B84368"/>
    <w:rsid w:val="00BB1CDB"/>
    <w:rsid w:val="00BB4973"/>
    <w:rsid w:val="00BC5696"/>
    <w:rsid w:val="00BC573C"/>
    <w:rsid w:val="00BC5862"/>
    <w:rsid w:val="00BD3A2F"/>
    <w:rsid w:val="00BD520D"/>
    <w:rsid w:val="00BD65D7"/>
    <w:rsid w:val="00BD7EEF"/>
    <w:rsid w:val="00BE0789"/>
    <w:rsid w:val="00BE59C9"/>
    <w:rsid w:val="00BF2218"/>
    <w:rsid w:val="00BF39D8"/>
    <w:rsid w:val="00BF5970"/>
    <w:rsid w:val="00C01723"/>
    <w:rsid w:val="00C13400"/>
    <w:rsid w:val="00C2039C"/>
    <w:rsid w:val="00C21FDF"/>
    <w:rsid w:val="00C51CB0"/>
    <w:rsid w:val="00C616F4"/>
    <w:rsid w:val="00C67FFC"/>
    <w:rsid w:val="00C7127F"/>
    <w:rsid w:val="00C729B0"/>
    <w:rsid w:val="00C87EC6"/>
    <w:rsid w:val="00C917E9"/>
    <w:rsid w:val="00CA03C2"/>
    <w:rsid w:val="00CC31B1"/>
    <w:rsid w:val="00CD7F78"/>
    <w:rsid w:val="00CE4345"/>
    <w:rsid w:val="00CE5EF7"/>
    <w:rsid w:val="00D06E62"/>
    <w:rsid w:val="00D2389C"/>
    <w:rsid w:val="00D3375C"/>
    <w:rsid w:val="00D36A49"/>
    <w:rsid w:val="00D37A49"/>
    <w:rsid w:val="00D44D14"/>
    <w:rsid w:val="00D467BC"/>
    <w:rsid w:val="00D5689E"/>
    <w:rsid w:val="00D57D9C"/>
    <w:rsid w:val="00D71FE4"/>
    <w:rsid w:val="00D75686"/>
    <w:rsid w:val="00D85C92"/>
    <w:rsid w:val="00D865F9"/>
    <w:rsid w:val="00D9279A"/>
    <w:rsid w:val="00D92FF0"/>
    <w:rsid w:val="00DC2253"/>
    <w:rsid w:val="00DC39E4"/>
    <w:rsid w:val="00DC62B9"/>
    <w:rsid w:val="00DC7029"/>
    <w:rsid w:val="00DD4A6D"/>
    <w:rsid w:val="00DE0E96"/>
    <w:rsid w:val="00E00495"/>
    <w:rsid w:val="00E026B8"/>
    <w:rsid w:val="00E07751"/>
    <w:rsid w:val="00E07FD5"/>
    <w:rsid w:val="00E275CB"/>
    <w:rsid w:val="00E31084"/>
    <w:rsid w:val="00E42E1E"/>
    <w:rsid w:val="00E43629"/>
    <w:rsid w:val="00E44241"/>
    <w:rsid w:val="00E5283A"/>
    <w:rsid w:val="00E539F5"/>
    <w:rsid w:val="00E566F4"/>
    <w:rsid w:val="00E6682F"/>
    <w:rsid w:val="00E72086"/>
    <w:rsid w:val="00EA1AD9"/>
    <w:rsid w:val="00EA5388"/>
    <w:rsid w:val="00EC38E3"/>
    <w:rsid w:val="00EC6FC5"/>
    <w:rsid w:val="00EE140B"/>
    <w:rsid w:val="00EE3CFD"/>
    <w:rsid w:val="00EF1732"/>
    <w:rsid w:val="00EF4548"/>
    <w:rsid w:val="00EF4ADB"/>
    <w:rsid w:val="00F01911"/>
    <w:rsid w:val="00F31C2E"/>
    <w:rsid w:val="00F40A2A"/>
    <w:rsid w:val="00F82E2E"/>
    <w:rsid w:val="00F95350"/>
    <w:rsid w:val="00F96199"/>
    <w:rsid w:val="00F974C7"/>
    <w:rsid w:val="00FA0A99"/>
    <w:rsid w:val="00FA386F"/>
    <w:rsid w:val="00FA3CE6"/>
    <w:rsid w:val="00FA6AFC"/>
    <w:rsid w:val="00FB60F4"/>
    <w:rsid w:val="00FC459E"/>
    <w:rsid w:val="00FE24A6"/>
    <w:rsid w:val="00FE5025"/>
    <w:rsid w:val="00FE711E"/>
    <w:rsid w:val="00FF0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21E0A"/>
  <w15:docId w15:val="{BEAA3A0B-DD3F-49CD-B61A-2E97D62A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unhideWhenUsed/>
    <w:rsid w:val="00781C25"/>
    <w:rPr>
      <w:sz w:val="20"/>
      <w:szCs w:val="20"/>
    </w:rPr>
  </w:style>
  <w:style w:type="character" w:customStyle="1" w:styleId="TextocomentarioCar">
    <w:name w:val="Texto comentario Car"/>
    <w:basedOn w:val="Fuentedeprrafopredeter"/>
    <w:link w:val="Textocomentario"/>
    <w:uiPriority w:val="99"/>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733C4D"/>
    <w:pPr>
      <w:ind w:left="720"/>
      <w:contextualSpacing/>
    </w:pPr>
  </w:style>
  <w:style w:type="paragraph" w:customStyle="1" w:styleId="Texto">
    <w:name w:val="Texto"/>
    <w:basedOn w:val="Normal"/>
    <w:link w:val="TextoCar"/>
    <w:rsid w:val="00B7012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70123"/>
    <w:rPr>
      <w:rFonts w:ascii="Arial" w:eastAsia="Times New Roman" w:hAnsi="Arial" w:cs="Arial"/>
      <w:sz w:val="18"/>
      <w:szCs w:val="20"/>
      <w:lang w:val="es-ES" w:eastAsia="es-ES"/>
    </w:rPr>
  </w:style>
  <w:style w:type="paragraph" w:styleId="Textonotapie">
    <w:name w:val="footnote text"/>
    <w:basedOn w:val="Normal"/>
    <w:link w:val="TextonotapieCar"/>
    <w:uiPriority w:val="99"/>
    <w:semiHidden/>
    <w:unhideWhenUsed/>
    <w:rsid w:val="00B70123"/>
    <w:rPr>
      <w:sz w:val="20"/>
      <w:szCs w:val="20"/>
    </w:rPr>
  </w:style>
  <w:style w:type="character" w:customStyle="1" w:styleId="TextonotapieCar">
    <w:name w:val="Texto nota pie Car"/>
    <w:basedOn w:val="Fuentedeprrafopredeter"/>
    <w:link w:val="Textonotapie"/>
    <w:uiPriority w:val="99"/>
    <w:semiHidden/>
    <w:rsid w:val="00B70123"/>
    <w:rPr>
      <w:rFonts w:ascii="Calibri" w:hAnsi="Calibri" w:cs="Calibri"/>
      <w:sz w:val="20"/>
      <w:szCs w:val="20"/>
      <w:lang w:eastAsia="es-MX"/>
    </w:rPr>
  </w:style>
  <w:style w:type="character" w:styleId="Refdenotaalpie">
    <w:name w:val="footnote reference"/>
    <w:basedOn w:val="Fuentedeprrafopredeter"/>
    <w:uiPriority w:val="99"/>
    <w:semiHidden/>
    <w:unhideWhenUsed/>
    <w:rsid w:val="00B70123"/>
    <w:rPr>
      <w:vertAlign w:val="superscript"/>
    </w:rPr>
  </w:style>
  <w:style w:type="paragraph" w:styleId="Sinespaciado">
    <w:name w:val="No Spacing"/>
    <w:uiPriority w:val="1"/>
    <w:qFormat/>
    <w:rsid w:val="00197B53"/>
    <w:pPr>
      <w:spacing w:after="0" w:line="240" w:lineRule="auto"/>
    </w:pPr>
  </w:style>
  <w:style w:type="character" w:styleId="Hipervnculovisitado">
    <w:name w:val="FollowedHyperlink"/>
    <w:basedOn w:val="Fuentedeprrafopredeter"/>
    <w:uiPriority w:val="99"/>
    <w:semiHidden/>
    <w:unhideWhenUsed/>
    <w:rsid w:val="006320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16109708">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28257462">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nterrey.gob.mx/transparencia/Oficial/AvisosDePrivacidad.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sparencia.soporte@monterrey.gob.mx"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58D85-FC54-48BB-A47C-4FC30DC9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2</Pages>
  <Words>1345</Words>
  <Characters>7398</Characters>
  <Application>Microsoft Office Word</Application>
  <DocSecurity>0</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Pablo Delgado Garza</cp:lastModifiedBy>
  <cp:revision>31</cp:revision>
  <cp:lastPrinted>2023-09-21T17:19:00Z</cp:lastPrinted>
  <dcterms:created xsi:type="dcterms:W3CDTF">2024-02-22T19:34:00Z</dcterms:created>
  <dcterms:modified xsi:type="dcterms:W3CDTF">2024-05-03T22:32:00Z</dcterms:modified>
</cp:coreProperties>
</file>