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56353" w14:textId="77777777" w:rsidR="003343D5" w:rsidRDefault="003343D5" w:rsidP="009E7766"/>
    <w:p w14:paraId="3F902292" w14:textId="77777777" w:rsidR="009E7766" w:rsidRDefault="009E7766" w:rsidP="009E7766">
      <w:pPr>
        <w:pBdr>
          <w:bottom w:val="single" w:sz="12" w:space="1" w:color="auto"/>
        </w:pBdr>
        <w:ind w:left="-709" w:right="-377"/>
        <w:jc w:val="center"/>
        <w:outlineLvl w:val="0"/>
        <w:rPr>
          <w:rFonts w:ascii="Cambria" w:eastAsia="Times New Roman" w:hAnsi="Cambria" w:cs="Tahoma"/>
          <w:b/>
          <w:lang w:val="es-ES_tradnl" w:eastAsia="es-ES"/>
        </w:rPr>
      </w:pPr>
      <w:r>
        <w:rPr>
          <w:rFonts w:ascii="Cambria" w:eastAsia="Times New Roman" w:hAnsi="Cambria" w:cs="Tahoma"/>
          <w:b/>
          <w:lang w:val="es-ES_tradnl" w:eastAsia="es-ES"/>
        </w:rPr>
        <w:t>AVISO DE PRIVACIDAD INTEGRAL ATENCIÓN CIUDADANA</w:t>
      </w:r>
    </w:p>
    <w:p w14:paraId="178B1674" w14:textId="77777777" w:rsidR="009E7766" w:rsidRPr="007A70ED" w:rsidRDefault="009E7766" w:rsidP="009E7766">
      <w:pPr>
        <w:pBdr>
          <w:bottom w:val="single" w:sz="12" w:space="1" w:color="auto"/>
        </w:pBdr>
        <w:ind w:left="-709" w:right="-377"/>
        <w:jc w:val="center"/>
        <w:outlineLvl w:val="0"/>
        <w:rPr>
          <w:rFonts w:ascii="Cambria" w:eastAsia="Times New Roman" w:hAnsi="Cambria" w:cs="Tahoma"/>
          <w:b/>
          <w:sz w:val="16"/>
          <w:szCs w:val="16"/>
          <w:lang w:val="es-ES_tradnl" w:eastAsia="es-ES"/>
        </w:rPr>
      </w:pPr>
    </w:p>
    <w:p w14:paraId="4DE92AB2" w14:textId="77777777"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AB084E">
        <w:rPr>
          <w:rFonts w:ascii="Cambria" w:hAnsi="Cambria"/>
          <w:b/>
          <w:color w:val="000000"/>
        </w:rPr>
        <w:t xml:space="preserve">DATOS </w:t>
      </w:r>
      <w:r>
        <w:rPr>
          <w:rFonts w:ascii="Cambria" w:hAnsi="Cambria"/>
          <w:b/>
          <w:color w:val="000000"/>
        </w:rPr>
        <w:t xml:space="preserve">DEL </w:t>
      </w:r>
      <w:r w:rsidRPr="00AB084E">
        <w:rPr>
          <w:rFonts w:ascii="Cambria" w:hAnsi="Cambria"/>
          <w:b/>
          <w:color w:val="000000"/>
        </w:rPr>
        <w:t>RESPONSABLE DEL TRATAMIENTO.</w:t>
      </w:r>
      <w:r>
        <w:rPr>
          <w:rFonts w:ascii="Cambria" w:eastAsia="Times New Roman" w:hAnsi="Cambria" w:cs="Tahoma"/>
          <w:lang w:eastAsia="es-ES"/>
        </w:rPr>
        <w:t xml:space="preserve"> </w:t>
      </w:r>
      <w:r w:rsidR="00E667BB">
        <w:rPr>
          <w:rFonts w:ascii="Cambria" w:eastAsia="Times New Roman" w:hAnsi="Cambria" w:cs="Tahoma"/>
          <w:lang w:eastAsia="es-ES"/>
        </w:rPr>
        <w:t>EL</w:t>
      </w:r>
      <w:r>
        <w:rPr>
          <w:rFonts w:ascii="Cambria" w:eastAsia="Times New Roman" w:hAnsi="Cambria" w:cs="Tahoma"/>
          <w:lang w:val="es-ES_tradnl" w:eastAsia="es-ES"/>
        </w:rPr>
        <w:t xml:space="preserve"> Instituto Municipal de las Mujeres Regias</w:t>
      </w:r>
      <w:r w:rsidRPr="00AB084E">
        <w:rPr>
          <w:rFonts w:ascii="Cambria" w:eastAsia="Times New Roman" w:hAnsi="Cambria" w:cs="Tahoma"/>
          <w:lang w:val="es-ES_tradnl" w:eastAsia="es-ES"/>
        </w:rPr>
        <w:t xml:space="preserve">, </w:t>
      </w:r>
      <w:r w:rsidR="00E667BB">
        <w:rPr>
          <w:rFonts w:ascii="Cambria" w:eastAsia="Times New Roman" w:hAnsi="Cambria" w:cs="Tahoma"/>
          <w:lang w:val="es-ES_tradnl" w:eastAsia="es-ES"/>
        </w:rPr>
        <w:t xml:space="preserve">conocido también por sus siglas </w:t>
      </w:r>
      <w:r w:rsidR="00344656">
        <w:rPr>
          <w:rFonts w:ascii="Cambria" w:eastAsia="Times New Roman" w:hAnsi="Cambria" w:cs="Tahoma"/>
          <w:lang w:val="es-ES_tradnl" w:eastAsia="es-ES"/>
        </w:rPr>
        <w:t>como</w:t>
      </w:r>
      <w:r w:rsidR="00E667BB">
        <w:rPr>
          <w:rFonts w:ascii="Cambria" w:eastAsia="Times New Roman" w:hAnsi="Cambria" w:cs="Tahoma"/>
          <w:lang w:val="es-ES_tradnl" w:eastAsia="es-ES"/>
        </w:rPr>
        <w:t xml:space="preserve"> “IMMR”, </w:t>
      </w:r>
      <w:r w:rsidRPr="00A069E7">
        <w:rPr>
          <w:rFonts w:ascii="Cambria" w:hAnsi="Cambria"/>
          <w:color w:val="000000"/>
        </w:rPr>
        <w:t xml:space="preserve">con domicilio en </w:t>
      </w:r>
      <w:r>
        <w:rPr>
          <w:rFonts w:ascii="Cambria" w:hAnsi="Cambria"/>
          <w:color w:val="000000"/>
        </w:rPr>
        <w:t xml:space="preserve">la calle Delicias </w:t>
      </w:r>
      <w:r w:rsidRPr="00A069E7">
        <w:rPr>
          <w:rFonts w:ascii="Cambria" w:hAnsi="Cambria"/>
          <w:color w:val="000000"/>
        </w:rPr>
        <w:t xml:space="preserve">número </w:t>
      </w:r>
      <w:r>
        <w:rPr>
          <w:rFonts w:ascii="Cambria" w:hAnsi="Cambria"/>
          <w:color w:val="000000"/>
        </w:rPr>
        <w:t>1646</w:t>
      </w:r>
      <w:r w:rsidRPr="00A069E7">
        <w:rPr>
          <w:rFonts w:ascii="Cambria" w:hAnsi="Cambria"/>
          <w:color w:val="000000"/>
        </w:rPr>
        <w:t xml:space="preserve">, colonia </w:t>
      </w:r>
      <w:r>
        <w:rPr>
          <w:rFonts w:ascii="Cambria" w:hAnsi="Cambria"/>
          <w:color w:val="000000"/>
        </w:rPr>
        <w:t xml:space="preserve">Mitras Centro en </w:t>
      </w:r>
      <w:r w:rsidRPr="00A069E7">
        <w:rPr>
          <w:rFonts w:ascii="Cambria" w:hAnsi="Cambria"/>
          <w:color w:val="000000"/>
        </w:rPr>
        <w:t>Mo</w:t>
      </w:r>
      <w:r>
        <w:rPr>
          <w:rFonts w:ascii="Cambria" w:hAnsi="Cambria"/>
          <w:color w:val="000000"/>
        </w:rPr>
        <w:t>nterrey, Nuevo León.</w:t>
      </w:r>
      <w:r w:rsidRPr="00A069E7">
        <w:rPr>
          <w:rFonts w:ascii="Cambria" w:hAnsi="Cambria"/>
          <w:color w:val="000000"/>
        </w:rPr>
        <w:t xml:space="preserve"> C.P. 64</w:t>
      </w:r>
      <w:r>
        <w:rPr>
          <w:rFonts w:ascii="Cambria" w:hAnsi="Cambria"/>
          <w:color w:val="000000"/>
        </w:rPr>
        <w:t>46</w:t>
      </w:r>
      <w:r w:rsidRPr="00A069E7">
        <w:rPr>
          <w:rFonts w:ascii="Cambria" w:hAnsi="Cambria"/>
          <w:color w:val="000000"/>
        </w:rPr>
        <w:t>0.</w:t>
      </w:r>
    </w:p>
    <w:p w14:paraId="0517BE3E" w14:textId="77777777" w:rsidR="009E7766" w:rsidRPr="00AB084E" w:rsidRDefault="009E7766" w:rsidP="009E7766">
      <w:pPr>
        <w:pBdr>
          <w:bottom w:val="single" w:sz="12" w:space="1" w:color="auto"/>
        </w:pBdr>
        <w:ind w:right="284"/>
        <w:jc w:val="both"/>
        <w:outlineLvl w:val="0"/>
        <w:rPr>
          <w:rFonts w:ascii="Cambria" w:eastAsia="Times New Roman" w:hAnsi="Cambria" w:cs="Tahoma"/>
          <w:lang w:val="es-ES_tradnl" w:eastAsia="es-ES"/>
        </w:rPr>
      </w:pPr>
    </w:p>
    <w:p w14:paraId="7AEA0040" w14:textId="77777777" w:rsidR="009E7766" w:rsidRDefault="009E7766" w:rsidP="009E7766">
      <w:pPr>
        <w:pBdr>
          <w:bottom w:val="single" w:sz="12" w:space="1" w:color="auto"/>
        </w:pBdr>
        <w:ind w:right="284"/>
        <w:jc w:val="both"/>
        <w:outlineLvl w:val="0"/>
        <w:rPr>
          <w:rFonts w:ascii="Cambria" w:eastAsia="Times New Roman" w:hAnsi="Cambria" w:cs="Tahoma"/>
          <w:lang w:eastAsia="es-ES"/>
        </w:rPr>
      </w:pPr>
      <w:r w:rsidRPr="00AB084E">
        <w:rPr>
          <w:rFonts w:ascii="Cambria" w:eastAsia="Times New Roman" w:hAnsi="Cambria" w:cs="Tahoma"/>
          <w:b/>
          <w:lang w:eastAsia="es-ES"/>
        </w:rPr>
        <w:t xml:space="preserve">DATOS </w:t>
      </w:r>
      <w:r>
        <w:rPr>
          <w:rFonts w:ascii="Cambria" w:eastAsia="Times New Roman" w:hAnsi="Cambria" w:cs="Tahoma"/>
          <w:b/>
          <w:lang w:eastAsia="es-ES"/>
        </w:rPr>
        <w:t xml:space="preserve">PERSONALES QUE SERÁN SOMETIDOS A TRATAMIENTO. </w:t>
      </w:r>
      <w:r>
        <w:rPr>
          <w:rFonts w:ascii="Cambria" w:eastAsia="Times New Roman" w:hAnsi="Cambria" w:cs="Tahoma"/>
          <w:lang w:eastAsia="es-ES"/>
        </w:rPr>
        <w:t>N</w:t>
      </w:r>
      <w:r w:rsidRPr="007A1189">
        <w:rPr>
          <w:rFonts w:ascii="Cambria" w:eastAsia="Times New Roman" w:hAnsi="Cambria" w:cs="Tahoma"/>
          <w:lang w:eastAsia="es-ES"/>
        </w:rPr>
        <w:t>ombre</w:t>
      </w:r>
      <w:r>
        <w:rPr>
          <w:rFonts w:ascii="Cambria" w:eastAsia="Times New Roman" w:hAnsi="Cambria" w:cs="Tahoma"/>
          <w:lang w:eastAsia="es-ES"/>
        </w:rPr>
        <w:t xml:space="preserve"> completo</w:t>
      </w:r>
      <w:r w:rsidRPr="007A1189">
        <w:rPr>
          <w:rFonts w:ascii="Cambria" w:eastAsia="Times New Roman" w:hAnsi="Cambria" w:cs="Tahoma"/>
          <w:lang w:eastAsia="es-ES"/>
        </w:rPr>
        <w:t xml:space="preserve">, </w:t>
      </w:r>
      <w:r>
        <w:rPr>
          <w:rFonts w:ascii="Cambria" w:eastAsia="Times New Roman" w:hAnsi="Cambria" w:cs="Tahoma"/>
          <w:lang w:eastAsia="es-ES"/>
        </w:rPr>
        <w:t>dependencia</w:t>
      </w:r>
      <w:r w:rsidRPr="007A1189">
        <w:rPr>
          <w:rFonts w:ascii="Cambria" w:eastAsia="Times New Roman" w:hAnsi="Cambria" w:cs="Tahoma"/>
          <w:lang w:eastAsia="es-ES"/>
        </w:rPr>
        <w:t>,</w:t>
      </w:r>
      <w:r>
        <w:rPr>
          <w:rFonts w:ascii="Cambria" w:eastAsia="Times New Roman" w:hAnsi="Cambria" w:cs="Tahoma"/>
          <w:lang w:eastAsia="es-ES"/>
        </w:rPr>
        <w:t xml:space="preserve"> </w:t>
      </w:r>
      <w:r w:rsidR="00505CF3">
        <w:rPr>
          <w:rFonts w:ascii="Cambria" w:eastAsia="Times New Roman" w:hAnsi="Cambria" w:cs="Tahoma"/>
          <w:lang w:eastAsia="es-ES"/>
        </w:rPr>
        <w:t xml:space="preserve">genero, </w:t>
      </w:r>
      <w:r>
        <w:rPr>
          <w:rFonts w:ascii="Cambria" w:eastAsia="Times New Roman" w:hAnsi="Cambria" w:cs="Tahoma"/>
          <w:lang w:eastAsia="es-ES"/>
        </w:rPr>
        <w:t>cargo,</w:t>
      </w:r>
      <w:r w:rsidRPr="007A1189">
        <w:rPr>
          <w:rFonts w:ascii="Cambria" w:eastAsia="Times New Roman" w:hAnsi="Cambria" w:cs="Tahoma"/>
          <w:lang w:eastAsia="es-ES"/>
        </w:rPr>
        <w:t xml:space="preserve"> </w:t>
      </w:r>
      <w:r>
        <w:rPr>
          <w:rFonts w:ascii="Cambria" w:eastAsia="Times New Roman" w:hAnsi="Cambria" w:cs="Tahoma"/>
          <w:lang w:eastAsia="es-ES"/>
        </w:rPr>
        <w:t xml:space="preserve">edad, </w:t>
      </w:r>
      <w:r w:rsidRPr="007A1189">
        <w:rPr>
          <w:rFonts w:ascii="Cambria" w:eastAsia="Times New Roman" w:hAnsi="Cambria" w:cs="Tahoma"/>
          <w:lang w:eastAsia="es-ES"/>
        </w:rPr>
        <w:t>teléfono</w:t>
      </w:r>
      <w:r>
        <w:rPr>
          <w:rFonts w:ascii="Cambria" w:eastAsia="Times New Roman" w:hAnsi="Cambria" w:cs="Tahoma"/>
          <w:lang w:eastAsia="es-ES"/>
        </w:rPr>
        <w:t>, domicilio, correo electrónico, firma autógrafa, estudios académicos y fotografía o video.</w:t>
      </w:r>
    </w:p>
    <w:p w14:paraId="7E188C22" w14:textId="77777777" w:rsidR="009E7766" w:rsidRDefault="009E7766" w:rsidP="009E7766">
      <w:pPr>
        <w:pBdr>
          <w:bottom w:val="single" w:sz="12" w:space="1" w:color="auto"/>
        </w:pBdr>
        <w:ind w:right="284"/>
        <w:jc w:val="both"/>
        <w:outlineLvl w:val="0"/>
        <w:rPr>
          <w:rFonts w:ascii="Cambria" w:eastAsia="Times New Roman" w:hAnsi="Cambria" w:cs="Tahoma"/>
          <w:lang w:eastAsia="es-ES"/>
        </w:rPr>
      </w:pPr>
    </w:p>
    <w:p w14:paraId="0EC50258" w14:textId="77777777" w:rsidR="009E7766" w:rsidRDefault="009E7766" w:rsidP="009E7766">
      <w:pPr>
        <w:pBdr>
          <w:bottom w:val="single" w:sz="12" w:space="1" w:color="auto"/>
        </w:pBdr>
        <w:ind w:right="284"/>
        <w:jc w:val="both"/>
        <w:outlineLvl w:val="0"/>
        <w:rPr>
          <w:rFonts w:ascii="Cambria" w:eastAsia="Times New Roman" w:hAnsi="Cambria" w:cs="Tahoma"/>
          <w:lang w:eastAsia="es-ES"/>
        </w:rPr>
      </w:pPr>
      <w:r w:rsidRPr="00456C5C">
        <w:rPr>
          <w:rFonts w:ascii="Cambria" w:eastAsia="Times New Roman" w:hAnsi="Cambria" w:cs="Tahoma"/>
          <w:b/>
          <w:lang w:eastAsia="es-ES"/>
        </w:rPr>
        <w:t>DATOS SENSIBLES:</w:t>
      </w:r>
      <w:r>
        <w:rPr>
          <w:rFonts w:ascii="Cambria" w:eastAsia="Times New Roman" w:hAnsi="Cambria" w:cs="Tahoma"/>
          <w:lang w:eastAsia="es-ES"/>
        </w:rPr>
        <w:t xml:space="preserve"> Pertenencia a una comunidad indígena y si cuenta con alguna discapacidad.</w:t>
      </w:r>
    </w:p>
    <w:p w14:paraId="36F7A58A" w14:textId="77777777" w:rsidR="009E7766" w:rsidRDefault="009E7766" w:rsidP="009E7766">
      <w:pPr>
        <w:pBdr>
          <w:bottom w:val="single" w:sz="12" w:space="1" w:color="auto"/>
        </w:pBdr>
        <w:ind w:right="284"/>
        <w:jc w:val="both"/>
        <w:outlineLvl w:val="0"/>
        <w:rPr>
          <w:rFonts w:ascii="Cambria" w:eastAsia="Times New Roman" w:hAnsi="Cambria" w:cs="Tahoma"/>
          <w:lang w:eastAsia="es-ES"/>
        </w:rPr>
      </w:pPr>
    </w:p>
    <w:p w14:paraId="5596621E" w14:textId="77777777" w:rsidR="009E7766" w:rsidRDefault="009E7766" w:rsidP="009E7766">
      <w:pPr>
        <w:pBdr>
          <w:bottom w:val="single" w:sz="12" w:space="1" w:color="auto"/>
        </w:pBdr>
        <w:ind w:right="284"/>
        <w:jc w:val="both"/>
        <w:outlineLvl w:val="0"/>
        <w:rPr>
          <w:rFonts w:ascii="Cambria" w:hAnsi="Cambria"/>
          <w:color w:val="000000"/>
        </w:rPr>
      </w:pPr>
      <w:r w:rsidRPr="00AB084E">
        <w:rPr>
          <w:rFonts w:ascii="Cambria" w:eastAsia="Times New Roman" w:hAnsi="Cambria" w:cs="Tahoma"/>
          <w:b/>
          <w:lang w:val="es-ES_tradnl" w:eastAsia="es-ES"/>
        </w:rPr>
        <w:t>FINALIDADES</w:t>
      </w:r>
      <w:r>
        <w:rPr>
          <w:rFonts w:ascii="Cambria" w:eastAsia="Times New Roman" w:hAnsi="Cambria" w:cs="Tahoma"/>
          <w:b/>
          <w:lang w:val="es-ES_tradnl" w:eastAsia="es-ES"/>
        </w:rPr>
        <w:t xml:space="preserve">. </w:t>
      </w:r>
    </w:p>
    <w:p w14:paraId="053F0194" w14:textId="77777777"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456C5C">
        <w:rPr>
          <w:rFonts w:ascii="Cambria" w:eastAsia="Times New Roman" w:hAnsi="Cambria" w:cs="Tahoma"/>
          <w:b/>
          <w:lang w:val="es-ES_tradnl" w:eastAsia="es-ES"/>
        </w:rPr>
        <w:t>Principal:</w:t>
      </w:r>
      <w:r>
        <w:rPr>
          <w:rFonts w:ascii="Cambria" w:eastAsia="Times New Roman" w:hAnsi="Cambria" w:cs="Tahoma"/>
          <w:lang w:val="es-ES_tradnl" w:eastAsia="es-ES"/>
        </w:rPr>
        <w:t xml:space="preserve"> I</w:t>
      </w:r>
      <w:r w:rsidR="00714E96">
        <w:rPr>
          <w:rFonts w:ascii="Cambria" w:eastAsia="Times New Roman" w:hAnsi="Cambria" w:cs="Tahoma"/>
          <w:lang w:val="es-ES_tradnl" w:eastAsia="es-ES"/>
        </w:rPr>
        <w:t>dentificar a</w:t>
      </w:r>
      <w:r w:rsidRPr="00252246">
        <w:rPr>
          <w:rFonts w:ascii="Cambria" w:eastAsia="Times New Roman" w:hAnsi="Cambria" w:cs="Tahoma"/>
          <w:lang w:val="es-ES_tradnl" w:eastAsia="es-ES"/>
        </w:rPr>
        <w:t xml:space="preserve"> las solicitantes para integrar los expedientes </w:t>
      </w:r>
      <w:r w:rsidR="00DA0C08">
        <w:rPr>
          <w:rFonts w:ascii="Cambria" w:eastAsia="Times New Roman" w:hAnsi="Cambria" w:cs="Tahoma"/>
          <w:lang w:val="es-ES_tradnl" w:eastAsia="es-ES"/>
        </w:rPr>
        <w:t>de las usuarias</w:t>
      </w:r>
      <w:r w:rsidR="00392E9B">
        <w:rPr>
          <w:rFonts w:ascii="Cambria" w:eastAsia="Times New Roman" w:hAnsi="Cambria" w:cs="Tahoma"/>
          <w:lang w:val="es-ES_tradnl" w:eastAsia="es-ES"/>
        </w:rPr>
        <w:t xml:space="preserve"> </w:t>
      </w:r>
      <w:r w:rsidR="00DA0C08">
        <w:rPr>
          <w:rFonts w:ascii="Cambria" w:eastAsia="Times New Roman" w:hAnsi="Cambria" w:cs="Tahoma"/>
          <w:lang w:val="es-ES_tradnl" w:eastAsia="es-ES"/>
        </w:rPr>
        <w:t xml:space="preserve">al gestionar el aprovechamiento y acceso </w:t>
      </w:r>
      <w:r w:rsidR="00392E9B">
        <w:rPr>
          <w:rFonts w:ascii="Cambria" w:eastAsia="Times New Roman" w:hAnsi="Cambria" w:cs="Tahoma"/>
          <w:lang w:val="es-ES_tradnl" w:eastAsia="es-ES"/>
        </w:rPr>
        <w:t>a los programas</w:t>
      </w:r>
      <w:r w:rsidR="00DA0C08">
        <w:rPr>
          <w:rFonts w:ascii="Cambria" w:eastAsia="Times New Roman" w:hAnsi="Cambria" w:cs="Tahoma"/>
          <w:lang w:val="es-ES_tradnl" w:eastAsia="es-ES"/>
        </w:rPr>
        <w:t xml:space="preserve"> y acciones</w:t>
      </w:r>
      <w:r w:rsidR="00392E9B">
        <w:rPr>
          <w:rFonts w:ascii="Cambria" w:eastAsia="Times New Roman" w:hAnsi="Cambria" w:cs="Tahoma"/>
          <w:lang w:val="es-ES_tradnl" w:eastAsia="es-ES"/>
        </w:rPr>
        <w:t xml:space="preserve"> brindados por parte de este Instituto y del Municipio de Monterrey</w:t>
      </w:r>
      <w:r w:rsidRPr="00252246">
        <w:rPr>
          <w:rFonts w:ascii="Cambria" w:eastAsia="Times New Roman" w:hAnsi="Cambria" w:cs="Tahoma"/>
          <w:lang w:val="es-ES_tradnl" w:eastAsia="es-ES"/>
        </w:rPr>
        <w:t xml:space="preserve">. </w:t>
      </w:r>
    </w:p>
    <w:p w14:paraId="5D2C34B9" w14:textId="77777777"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p>
    <w:p w14:paraId="03EF92A0" w14:textId="77777777" w:rsidR="009E7766" w:rsidRPr="00252246"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456C5C">
        <w:rPr>
          <w:rFonts w:ascii="Cambria" w:eastAsia="Times New Roman" w:hAnsi="Cambria" w:cs="Tahoma"/>
          <w:b/>
          <w:lang w:val="es-ES_tradnl" w:eastAsia="es-ES"/>
        </w:rPr>
        <w:t>Secundarias:</w:t>
      </w:r>
      <w:r>
        <w:rPr>
          <w:rFonts w:ascii="Cambria" w:eastAsia="Times New Roman" w:hAnsi="Cambria" w:cs="Tahoma"/>
          <w:lang w:val="es-ES_tradnl" w:eastAsia="es-ES"/>
        </w:rPr>
        <w:t xml:space="preserve"> </w:t>
      </w:r>
      <w:r w:rsidRPr="00252246">
        <w:rPr>
          <w:rFonts w:ascii="Cambria" w:eastAsia="Times New Roman" w:hAnsi="Cambria" w:cs="Tahoma"/>
          <w:lang w:val="es-ES_tradnl" w:eastAsia="es-ES"/>
        </w:rPr>
        <w:t>Como medio de contacto con las solicitantes,</w:t>
      </w:r>
      <w:r w:rsidRPr="00252246">
        <w:rPr>
          <w:rFonts w:ascii="Cambria" w:eastAsia="Times New Roman" w:hAnsi="Cambria"/>
          <w:color w:val="000000"/>
        </w:rPr>
        <w:t xml:space="preserve"> </w:t>
      </w:r>
      <w:r w:rsidRPr="009935F5">
        <w:rPr>
          <w:rFonts w:ascii="Cambria" w:eastAsia="Times New Roman" w:hAnsi="Cambria"/>
          <w:color w:val="000000"/>
        </w:rPr>
        <w:t xml:space="preserve">seguimiento a </w:t>
      </w:r>
      <w:r w:rsidRPr="00252246">
        <w:rPr>
          <w:rFonts w:ascii="Cambria" w:eastAsia="Times New Roman" w:hAnsi="Cambria"/>
          <w:color w:val="000000"/>
        </w:rPr>
        <w:t>l</w:t>
      </w:r>
      <w:r>
        <w:rPr>
          <w:rFonts w:ascii="Cambria" w:eastAsia="Times New Roman" w:hAnsi="Cambria"/>
          <w:color w:val="000000"/>
        </w:rPr>
        <w:t>a</w:t>
      </w:r>
      <w:r w:rsidRPr="00252246">
        <w:rPr>
          <w:rFonts w:ascii="Cambria" w:eastAsia="Times New Roman" w:hAnsi="Cambria"/>
          <w:color w:val="000000"/>
        </w:rPr>
        <w:t xml:space="preserve">s asistentes de los programas y/o invitar a </w:t>
      </w:r>
      <w:r w:rsidRPr="009935F5">
        <w:rPr>
          <w:rFonts w:ascii="Cambria" w:eastAsia="Times New Roman" w:hAnsi="Cambria"/>
          <w:color w:val="000000"/>
        </w:rPr>
        <w:t>futuros programas y proyectos</w:t>
      </w:r>
      <w:r>
        <w:rPr>
          <w:rFonts w:ascii="Cambria" w:eastAsia="Times New Roman" w:hAnsi="Cambria"/>
          <w:color w:val="000000"/>
        </w:rPr>
        <w:t>, así como para ser utilizados como</w:t>
      </w:r>
      <w:r w:rsidRPr="00252246">
        <w:rPr>
          <w:rFonts w:ascii="Cambria" w:eastAsia="Times New Roman" w:hAnsi="Cambria"/>
          <w:color w:val="000000"/>
        </w:rPr>
        <w:t xml:space="preserve"> datos de control y estadísticas.</w:t>
      </w:r>
    </w:p>
    <w:p w14:paraId="18D8A971" w14:textId="77777777"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p>
    <w:p w14:paraId="4AE9190F" w14:textId="77777777" w:rsidR="009E7766" w:rsidRDefault="009E7766" w:rsidP="009E7766">
      <w:pPr>
        <w:pBdr>
          <w:bottom w:val="single" w:sz="12" w:space="1" w:color="auto"/>
        </w:pBdr>
        <w:ind w:right="284"/>
        <w:jc w:val="both"/>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FUNDAMENTO PARA EL TRATAMIENTO DE DATOS PERSONALES</w:t>
      </w:r>
      <w:r>
        <w:rPr>
          <w:rFonts w:ascii="Cambria" w:eastAsia="Times New Roman" w:hAnsi="Cambria" w:cs="Tahoma"/>
          <w:b/>
          <w:lang w:val="es-ES_tradnl" w:eastAsia="es-ES"/>
        </w:rPr>
        <w:t xml:space="preserve">. </w:t>
      </w:r>
      <w:r w:rsidRPr="009E7766">
        <w:rPr>
          <w:rFonts w:ascii="Cambria" w:eastAsia="Times New Roman" w:hAnsi="Cambria" w:cs="Tahoma"/>
          <w:lang w:val="es-ES_tradnl" w:eastAsia="es-ES"/>
        </w:rPr>
        <w:t>El tratamiento de sus datos personales se realiza con fundamento en los artículos</w:t>
      </w:r>
      <w:r w:rsidRPr="009E7766">
        <w:rPr>
          <w:rFonts w:ascii="Cambria" w:eastAsia="Times New Roman" w:hAnsi="Cambria" w:cs="Tahoma"/>
          <w:b/>
          <w:lang w:val="es-ES_tradnl" w:eastAsia="es-ES"/>
        </w:rPr>
        <w:t xml:space="preserve"> </w:t>
      </w:r>
      <w:r w:rsidRPr="009E7766">
        <w:rPr>
          <w:rFonts w:ascii="Cambria" w:eastAsia="Times New Roman" w:hAnsi="Cambria" w:cs="Tahoma"/>
          <w:lang w:val="es-ES_tradnl" w:eastAsia="es-ES"/>
        </w:rPr>
        <w:t>1 y 113</w:t>
      </w:r>
      <w:r w:rsidRPr="009E7766">
        <w:rPr>
          <w:rFonts w:ascii="Cambria" w:eastAsia="Times New Roman" w:hAnsi="Cambria" w:cs="Tahoma"/>
          <w:b/>
          <w:lang w:val="es-ES_tradnl" w:eastAsia="es-ES"/>
        </w:rPr>
        <w:t xml:space="preserve"> de la Ley de Gobierno Municipal del Estado de Nuevo León; </w:t>
      </w:r>
      <w:r w:rsidRPr="009E7766">
        <w:rPr>
          <w:rFonts w:ascii="Cambria" w:eastAsia="Times New Roman" w:hAnsi="Cambria" w:cs="Tahoma"/>
          <w:lang w:val="es-ES_tradnl" w:eastAsia="es-ES"/>
        </w:rPr>
        <w:t>155 y 157</w:t>
      </w:r>
      <w:r w:rsidRPr="009E7766">
        <w:rPr>
          <w:rFonts w:ascii="Cambria" w:eastAsia="Times New Roman" w:hAnsi="Cambria" w:cs="Tahoma"/>
          <w:b/>
          <w:lang w:val="es-ES_tradnl" w:eastAsia="es-ES"/>
        </w:rPr>
        <w:t xml:space="preserve"> del Reglamento de la Administración Pública Municipal de Monterrey; </w:t>
      </w:r>
      <w:r w:rsidRPr="009E7766">
        <w:rPr>
          <w:rFonts w:ascii="Cambria" w:eastAsia="Times New Roman" w:hAnsi="Cambria" w:cs="Tahoma"/>
          <w:lang w:val="es-ES_tradnl" w:eastAsia="es-ES"/>
        </w:rPr>
        <w:t>7, 8, fr</w:t>
      </w:r>
      <w:r w:rsidR="00E96C2A">
        <w:rPr>
          <w:rFonts w:ascii="Cambria" w:eastAsia="Times New Roman" w:hAnsi="Cambria" w:cs="Tahoma"/>
          <w:lang w:val="es-ES_tradnl" w:eastAsia="es-ES"/>
        </w:rPr>
        <w:t xml:space="preserve">acción V, </w:t>
      </w:r>
      <w:r w:rsidRPr="009E7766">
        <w:rPr>
          <w:rFonts w:ascii="Cambria" w:eastAsia="Times New Roman" w:hAnsi="Cambria" w:cs="Tahoma"/>
          <w:b/>
          <w:lang w:val="es-ES_tradnl" w:eastAsia="es-ES"/>
        </w:rPr>
        <w:t>del Reglamento del Instituto Municipal de las Mujeres Regias.</w:t>
      </w:r>
    </w:p>
    <w:p w14:paraId="6B733973" w14:textId="77777777"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p>
    <w:p w14:paraId="3E6FEB49" w14:textId="77777777"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TRANSFERENCIAS</w:t>
      </w:r>
      <w:r>
        <w:rPr>
          <w:rFonts w:ascii="Cambria" w:eastAsia="Times New Roman" w:hAnsi="Cambria" w:cs="Tahoma"/>
          <w:b/>
          <w:lang w:val="es-ES_tradnl" w:eastAsia="es-ES"/>
        </w:rPr>
        <w:t>.</w:t>
      </w:r>
      <w:r w:rsidRPr="00CE4448">
        <w:rPr>
          <w:rFonts w:ascii="Cambria" w:eastAsia="Times New Roman" w:hAnsi="Cambria" w:cs="Tahoma"/>
          <w:lang w:val="es-ES_tradnl" w:eastAsia="es-ES"/>
        </w:rPr>
        <w:t xml:space="preserve"> No se realizarán transferencias</w:t>
      </w:r>
      <w:r>
        <w:rPr>
          <w:rFonts w:ascii="Cambria" w:eastAsia="Times New Roman" w:hAnsi="Cambria" w:cs="Tahoma"/>
          <w:lang w:val="es-ES_tradnl" w:eastAsia="es-ES"/>
        </w:rPr>
        <w:t xml:space="preserve">, </w:t>
      </w:r>
      <w:r w:rsidRPr="00CE4448">
        <w:rPr>
          <w:rFonts w:ascii="Cambria" w:eastAsia="Times New Roman" w:hAnsi="Cambria" w:cs="Tahoma"/>
          <w:lang w:val="es-ES_tradnl" w:eastAsia="es-ES"/>
        </w:rPr>
        <w:t>salvo aquéllas que sean necesarias para atender requerimientos de información de una autoridad competente, que estén debidamente fundados y motivados.</w:t>
      </w:r>
    </w:p>
    <w:p w14:paraId="66A228C2" w14:textId="77777777" w:rsidR="009E7766" w:rsidRPr="00A2258C"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AB084E">
        <w:rPr>
          <w:rFonts w:ascii="Cambria" w:eastAsia="Times New Roman" w:hAnsi="Cambria" w:cs="Tahoma"/>
          <w:lang w:val="es-ES_tradnl" w:eastAsia="es-ES"/>
        </w:rPr>
        <w:t xml:space="preserve"> </w:t>
      </w:r>
    </w:p>
    <w:p w14:paraId="76028120" w14:textId="77777777" w:rsidR="009E7766" w:rsidRPr="00AB084E"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MANI</w:t>
      </w:r>
      <w:r>
        <w:rPr>
          <w:rFonts w:ascii="Cambria" w:eastAsia="Times New Roman" w:hAnsi="Cambria" w:cs="Tahoma"/>
          <w:b/>
          <w:lang w:val="es-ES_tradnl" w:eastAsia="es-ES"/>
        </w:rPr>
        <w:t>FESTACIÓN</w:t>
      </w:r>
      <w:r w:rsidRPr="00AB084E">
        <w:rPr>
          <w:rFonts w:ascii="Cambria" w:eastAsia="Times New Roman" w:hAnsi="Cambria" w:cs="Tahoma"/>
          <w:b/>
          <w:lang w:val="es-ES_tradnl" w:eastAsia="es-ES"/>
        </w:rPr>
        <w:t xml:space="preserve"> DE NEGATIVA PARA EL TRATAMIENTO DE SUS DATOS PERSONALES</w:t>
      </w:r>
      <w:r w:rsidRPr="00AB084E">
        <w:rPr>
          <w:rFonts w:ascii="Cambria" w:eastAsia="Times New Roman" w:hAnsi="Cambria" w:cs="Tahoma"/>
          <w:lang w:val="es-ES_tradnl" w:eastAsia="es-ES"/>
        </w:rPr>
        <w:t xml:space="preserve">. </w:t>
      </w:r>
      <w:r>
        <w:rPr>
          <w:rFonts w:ascii="Cambria" w:eastAsia="Times New Roman" w:hAnsi="Cambria" w:cs="Tahoma"/>
          <w:lang w:val="es-ES_tradnl" w:eastAsia="es-ES"/>
        </w:rPr>
        <w:t xml:space="preserve">Usted podrá ejercer sus derechos de acceso, rectificación, cancelación u oposición de sus datos personales (derechos ARCO) directamente ante la Unidad de Transparencia del Instituto </w:t>
      </w:r>
      <w:r w:rsidRPr="00AB084E">
        <w:rPr>
          <w:rFonts w:ascii="Cambria" w:eastAsia="Times New Roman" w:hAnsi="Cambria" w:cs="Tahoma"/>
          <w:lang w:val="es-ES_tradnl" w:eastAsia="es-ES"/>
        </w:rPr>
        <w:t>de</w:t>
      </w:r>
      <w:r>
        <w:rPr>
          <w:rFonts w:ascii="Cambria" w:eastAsia="Times New Roman" w:hAnsi="Cambria" w:cs="Tahoma"/>
          <w:lang w:val="es-ES_tradnl" w:eastAsia="es-ES"/>
        </w:rPr>
        <w:t>l Instituto Municipal de las Mujeres Regias</w:t>
      </w:r>
      <w:r w:rsidRPr="00AB084E">
        <w:rPr>
          <w:rFonts w:ascii="Cambria" w:eastAsia="Times New Roman" w:hAnsi="Cambria" w:cs="Tahoma"/>
          <w:lang w:val="es-ES_tradnl" w:eastAsia="es-ES"/>
        </w:rPr>
        <w:t xml:space="preserve">, con domicilio </w:t>
      </w:r>
      <w:r w:rsidRPr="00A069E7">
        <w:rPr>
          <w:rFonts w:ascii="Cambria" w:hAnsi="Cambria"/>
          <w:color w:val="000000"/>
        </w:rPr>
        <w:t xml:space="preserve">con domicilio en </w:t>
      </w:r>
      <w:r>
        <w:rPr>
          <w:rFonts w:ascii="Cambria" w:hAnsi="Cambria"/>
          <w:color w:val="000000"/>
        </w:rPr>
        <w:t xml:space="preserve">la calle Delicias </w:t>
      </w:r>
      <w:r w:rsidRPr="00A069E7">
        <w:rPr>
          <w:rFonts w:ascii="Cambria" w:hAnsi="Cambria"/>
          <w:color w:val="000000"/>
        </w:rPr>
        <w:t xml:space="preserve">número </w:t>
      </w:r>
      <w:r>
        <w:rPr>
          <w:rFonts w:ascii="Cambria" w:hAnsi="Cambria"/>
          <w:color w:val="000000"/>
        </w:rPr>
        <w:t>1646</w:t>
      </w:r>
      <w:r w:rsidRPr="00A069E7">
        <w:rPr>
          <w:rFonts w:ascii="Cambria" w:hAnsi="Cambria"/>
          <w:color w:val="000000"/>
        </w:rPr>
        <w:t xml:space="preserve">, colonia </w:t>
      </w:r>
      <w:r>
        <w:rPr>
          <w:rFonts w:ascii="Cambria" w:hAnsi="Cambria"/>
          <w:color w:val="000000"/>
        </w:rPr>
        <w:t xml:space="preserve">Mitras Centro en </w:t>
      </w:r>
      <w:r w:rsidRPr="00A069E7">
        <w:rPr>
          <w:rFonts w:ascii="Cambria" w:hAnsi="Cambria"/>
          <w:color w:val="000000"/>
        </w:rPr>
        <w:t>Mo</w:t>
      </w:r>
      <w:r>
        <w:rPr>
          <w:rFonts w:ascii="Cambria" w:hAnsi="Cambria"/>
          <w:color w:val="000000"/>
        </w:rPr>
        <w:t>nterrey, Nuevo León.</w:t>
      </w:r>
      <w:r w:rsidRPr="00A069E7">
        <w:rPr>
          <w:rFonts w:ascii="Cambria" w:hAnsi="Cambria"/>
          <w:color w:val="000000"/>
        </w:rPr>
        <w:t xml:space="preserve"> C.P. 64</w:t>
      </w:r>
      <w:r>
        <w:rPr>
          <w:rFonts w:ascii="Cambria" w:hAnsi="Cambria"/>
          <w:color w:val="000000"/>
        </w:rPr>
        <w:t>460,</w:t>
      </w:r>
      <w:r>
        <w:rPr>
          <w:rFonts w:ascii="Cambria" w:eastAsia="Times New Roman" w:hAnsi="Cambria" w:cs="Tahoma"/>
          <w:lang w:val="es-ES_tradnl" w:eastAsia="es-ES"/>
        </w:rPr>
        <w:t xml:space="preserve"> la cual la apoyará con el trámite de sus solicitudes para el ejercicio de estos derechos y atenderá cualquier duda que pudiera tener respecto al tratamiento de su información, o bien, en la Plataforma Nacional de Transparencia en la liga </w:t>
      </w:r>
      <w:hyperlink r:id="rId6" w:history="1">
        <w:r w:rsidRPr="00523D80">
          <w:rPr>
            <w:rStyle w:val="Hipervnculo"/>
            <w:bCs/>
          </w:rPr>
          <w:t>https://www.plataformadetransparencia.org.mx/</w:t>
        </w:r>
      </w:hyperlink>
      <w:r>
        <w:t xml:space="preserve"> </w:t>
      </w:r>
      <w:r w:rsidRPr="00AB084E">
        <w:rPr>
          <w:rFonts w:ascii="Cambria" w:eastAsia="Times New Roman" w:hAnsi="Cambria" w:cs="Tahoma"/>
          <w:lang w:val="es-ES_tradnl" w:eastAsia="es-ES"/>
        </w:rPr>
        <w:t>o por medio de</w:t>
      </w:r>
      <w:r>
        <w:rPr>
          <w:rFonts w:ascii="Cambria" w:eastAsia="Times New Roman" w:hAnsi="Cambria" w:cs="Tahoma"/>
          <w:lang w:val="es-ES_tradnl" w:eastAsia="es-ES"/>
        </w:rPr>
        <w:t>l</w:t>
      </w:r>
      <w:r w:rsidRPr="00AB084E">
        <w:rPr>
          <w:rFonts w:ascii="Cambria" w:eastAsia="Times New Roman" w:hAnsi="Cambria" w:cs="Tahoma"/>
          <w:lang w:val="es-ES_tradnl" w:eastAsia="es-ES"/>
        </w:rPr>
        <w:t xml:space="preserve"> correo electrónico </w:t>
      </w:r>
      <w:hyperlink r:id="rId7" w:history="1">
        <w:r w:rsidRPr="00D16A26">
          <w:rPr>
            <w:rStyle w:val="Hipervnculo"/>
            <w:rFonts w:ascii="Cambria" w:eastAsia="Times New Roman" w:hAnsi="Cambria" w:cs="Tahoma"/>
            <w:lang w:val="es-ES_tradnl" w:eastAsia="es-ES"/>
          </w:rPr>
          <w:t>transparencia.immr@monterrey.gob.mx</w:t>
        </w:r>
      </w:hyperlink>
      <w:r>
        <w:rPr>
          <w:rFonts w:ascii="Cambria" w:eastAsia="Times New Roman" w:hAnsi="Cambria" w:cs="Tahoma"/>
          <w:lang w:val="es-ES_tradnl" w:eastAsia="es-ES"/>
        </w:rPr>
        <w:t>.</w:t>
      </w:r>
    </w:p>
    <w:p w14:paraId="5920A2FB" w14:textId="77777777"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p>
    <w:p w14:paraId="541968D9" w14:textId="77777777"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lastRenderedPageBreak/>
        <w:t>MECANISMOS PARA EL EJERCICIO DE LOS DERECHOS ARCO</w:t>
      </w:r>
      <w:r>
        <w:rPr>
          <w:rFonts w:ascii="Cambria" w:eastAsia="Times New Roman" w:hAnsi="Cambria" w:cs="Tahoma"/>
          <w:b/>
          <w:lang w:val="es-ES_tradnl" w:eastAsia="es-ES"/>
        </w:rPr>
        <w:t>.</w:t>
      </w:r>
      <w:r w:rsidRPr="0086719C">
        <w:rPr>
          <w:rFonts w:ascii="Cambria" w:eastAsia="Times New Roman" w:hAnsi="Cambria" w:cs="Tahoma"/>
          <w:lang w:val="es-ES_tradnl" w:eastAsia="es-ES"/>
        </w:rPr>
        <w:t xml:space="preserve"> </w:t>
      </w:r>
      <w:r>
        <w:rPr>
          <w:rFonts w:ascii="Cambria" w:eastAsia="Times New Roman" w:hAnsi="Cambria" w:cs="Tahoma"/>
          <w:lang w:val="es-ES_tradnl" w:eastAsia="es-ES"/>
        </w:rPr>
        <w:t xml:space="preserve">Usted </w:t>
      </w:r>
      <w:r w:rsidRPr="0086719C">
        <w:rPr>
          <w:rFonts w:ascii="Cambria" w:eastAsia="Times New Roman" w:hAnsi="Cambria" w:cs="Tahoma"/>
          <w:lang w:val="es-ES_tradnl" w:eastAsia="es-ES"/>
        </w:rPr>
        <w:t>t</w:t>
      </w:r>
      <w:r>
        <w:rPr>
          <w:rFonts w:ascii="Cambria" w:eastAsia="Times New Roman" w:hAnsi="Cambria" w:cs="Tahoma"/>
          <w:lang w:val="es-ES_tradnl" w:eastAsia="es-ES"/>
        </w:rPr>
        <w:t>iene el derecho de acceder a sus</w:t>
      </w:r>
      <w:r w:rsidRPr="0086719C">
        <w:rPr>
          <w:rFonts w:ascii="Cambria" w:eastAsia="Times New Roman" w:hAnsi="Cambria" w:cs="Tahoma"/>
          <w:lang w:val="es-ES_tradnl" w:eastAsia="es-ES"/>
        </w:rPr>
        <w:t xml:space="preserve"> datos personales que obren e</w:t>
      </w:r>
      <w:r>
        <w:rPr>
          <w:rFonts w:ascii="Cambria" w:eastAsia="Times New Roman" w:hAnsi="Cambria" w:cs="Tahoma"/>
          <w:lang w:val="es-ES_tradnl" w:eastAsia="es-ES"/>
        </w:rPr>
        <w:t xml:space="preserve">n posesión del Instituto Municipal de las Mujeres Regias y </w:t>
      </w:r>
      <w:r w:rsidRPr="0086719C">
        <w:rPr>
          <w:rFonts w:ascii="Cambria" w:eastAsia="Times New Roman" w:hAnsi="Cambria" w:cs="Tahoma"/>
          <w:lang w:val="es-ES_tradnl" w:eastAsia="es-ES"/>
        </w:rPr>
        <w:t>conocer la información relacionada con las condiciones y generalidades de su tratamiento (Acceso). Asimismo, en caso de que su información de carácter personal se encuentre desactualizada, inexacta o incompl</w:t>
      </w:r>
      <w:r>
        <w:rPr>
          <w:rFonts w:ascii="Cambria" w:eastAsia="Times New Roman" w:hAnsi="Cambria" w:cs="Tahoma"/>
          <w:lang w:val="es-ES_tradnl" w:eastAsia="es-ES"/>
        </w:rPr>
        <w:t xml:space="preserve">eta, es su derecho solicitar </w:t>
      </w:r>
      <w:r w:rsidRPr="0086719C">
        <w:rPr>
          <w:rFonts w:ascii="Cambria" w:eastAsia="Times New Roman" w:hAnsi="Cambria" w:cs="Tahoma"/>
          <w:lang w:val="es-ES_tradnl" w:eastAsia="es-ES"/>
        </w:rPr>
        <w:t>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6DD83BB9" w14:textId="77777777" w:rsidR="009E7766" w:rsidRPr="0086719C" w:rsidRDefault="009E7766" w:rsidP="009E7766">
      <w:pPr>
        <w:pBdr>
          <w:bottom w:val="single" w:sz="12" w:space="1" w:color="auto"/>
        </w:pBdr>
        <w:ind w:right="284"/>
        <w:jc w:val="both"/>
        <w:outlineLvl w:val="0"/>
        <w:rPr>
          <w:rFonts w:ascii="Cambria" w:eastAsia="Times New Roman" w:hAnsi="Cambria" w:cs="Tahoma"/>
          <w:lang w:val="es-ES_tradnl" w:eastAsia="es-ES"/>
        </w:rPr>
      </w:pPr>
    </w:p>
    <w:p w14:paraId="1B7821D1" w14:textId="77777777"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AB62145" w14:textId="77777777" w:rsidR="009E7766" w:rsidRPr="0086719C" w:rsidRDefault="009E7766" w:rsidP="009E7766">
      <w:pPr>
        <w:pBdr>
          <w:bottom w:val="single" w:sz="12" w:space="1" w:color="auto"/>
        </w:pBdr>
        <w:ind w:right="284"/>
        <w:jc w:val="both"/>
        <w:outlineLvl w:val="0"/>
        <w:rPr>
          <w:rFonts w:ascii="Cambria" w:eastAsia="Times New Roman" w:hAnsi="Cambria" w:cs="Tahoma"/>
          <w:lang w:val="es-ES_tradnl" w:eastAsia="es-ES"/>
        </w:rPr>
      </w:pPr>
    </w:p>
    <w:p w14:paraId="682745CE" w14:textId="77777777" w:rsidR="009E7766" w:rsidRPr="0086719C"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I) El nombre del titular y su domicilio o cualquier otro medio para recibir notificaciones;</w:t>
      </w:r>
    </w:p>
    <w:p w14:paraId="45ADE5B3" w14:textId="77777777" w:rsidR="009E7766" w:rsidRPr="0086719C"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II) Los documentos que acrediten la identidad del titular y, en su caso, la personalidad e identidad de su representante;</w:t>
      </w:r>
    </w:p>
    <w:p w14:paraId="3B51D327" w14:textId="77777777" w:rsidR="009E7766" w:rsidRPr="0086719C"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III) De ser posible, el área responsable que trata los datos personales y ante el cual se presenta la solicitud;</w:t>
      </w:r>
    </w:p>
    <w:p w14:paraId="4D1E51D0" w14:textId="77777777" w:rsidR="009E7766" w:rsidRPr="0086719C"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IV) La descripción clara y precisa de los datos personales respecto de los que se busca ejercer alguno de los derechos ARCO, salvo que se trate del derecho de acceso;</w:t>
      </w:r>
    </w:p>
    <w:p w14:paraId="1F357FD1" w14:textId="77777777" w:rsidR="009E7766" w:rsidRPr="0086719C"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V) La descripción del derecho ARCO que se pretende ejercer, o bien, lo que solicita el titular;</w:t>
      </w:r>
    </w:p>
    <w:p w14:paraId="627533F0" w14:textId="77777777" w:rsidR="009E7766" w:rsidRPr="0086719C"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VI) Cualquier otro elemento o documento que facilite la localización de los datos personales, en su caso.</w:t>
      </w:r>
    </w:p>
    <w:p w14:paraId="4556752C" w14:textId="77777777"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8" w:history="1">
        <w:r w:rsidRPr="00D16A26">
          <w:rPr>
            <w:rStyle w:val="Hipervnculo"/>
            <w:rFonts w:ascii="Cambria" w:eastAsia="Times New Roman" w:hAnsi="Cambria" w:cs="Tahoma"/>
            <w:lang w:val="es-ES_tradnl" w:eastAsia="es-ES"/>
          </w:rPr>
          <w:t>transparencia.immr@monterrey.gob.mx</w:t>
        </w:r>
      </w:hyperlink>
      <w:r w:rsidRPr="0086719C">
        <w:rPr>
          <w:rFonts w:ascii="Cambria" w:eastAsia="Times New Roman" w:hAnsi="Cambria" w:cs="Tahoma"/>
          <w:lang w:val="es-ES_tradnl" w:eastAsia="es-ES"/>
        </w:rPr>
        <w:t>.</w:t>
      </w:r>
    </w:p>
    <w:p w14:paraId="20DA03E9" w14:textId="77777777"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p>
    <w:p w14:paraId="66D4BCD6" w14:textId="77777777" w:rsidR="00DA0C08" w:rsidRDefault="009E7766" w:rsidP="00DA0C08">
      <w:pPr>
        <w:pBdr>
          <w:bottom w:val="single" w:sz="12" w:space="1" w:color="auto"/>
        </w:pBdr>
        <w:ind w:right="284"/>
        <w:jc w:val="both"/>
        <w:outlineLvl w:val="0"/>
        <w:rPr>
          <w:rFonts w:ascii="Cambria" w:eastAsia="Times New Roman" w:hAnsi="Cambria" w:cs="Tahoma"/>
          <w:lang w:val="es-ES_tradnl" w:eastAsia="es-ES"/>
        </w:rPr>
      </w:pPr>
      <w:r w:rsidRPr="009E7766">
        <w:rPr>
          <w:rFonts w:ascii="Cambria" w:eastAsia="Times New Roman" w:hAnsi="Cambria" w:cs="Tahoma"/>
          <w:b/>
          <w:lang w:val="es-ES_tradnl" w:eastAsia="es-ES"/>
        </w:rPr>
        <w:t>MODIFICACIONES AL AVISO.</w:t>
      </w:r>
      <w:r w:rsidRPr="009E7766">
        <w:rPr>
          <w:rFonts w:ascii="Cambria" w:eastAsia="Times New Roman" w:hAnsi="Cambria" w:cs="Tahoma"/>
          <w:lang w:val="es-ES_tradnl" w:eastAsia="es-ES"/>
        </w:rPr>
        <w:t xml:space="preserve"> En caso de que exista un cambio </w:t>
      </w:r>
      <w:r w:rsidR="00DA0C08">
        <w:rPr>
          <w:rFonts w:ascii="Cambria" w:eastAsia="Times New Roman" w:hAnsi="Cambria" w:cs="Tahoma"/>
          <w:lang w:val="es-ES_tradnl" w:eastAsia="es-ES"/>
        </w:rPr>
        <w:t xml:space="preserve">en el aviso de privacidad, será </w:t>
      </w:r>
      <w:r w:rsidRPr="009E7766">
        <w:rPr>
          <w:rFonts w:ascii="Cambria" w:eastAsia="Times New Roman" w:hAnsi="Cambria" w:cs="Tahoma"/>
          <w:lang w:val="es-ES_tradnl" w:eastAsia="es-ES"/>
        </w:rPr>
        <w:t xml:space="preserve">publicado a través de la página:  </w:t>
      </w:r>
    </w:p>
    <w:p w14:paraId="0A5D4A9E" w14:textId="77777777" w:rsidR="00E96C2A" w:rsidRDefault="00CE6FBA" w:rsidP="00DA0C08">
      <w:pPr>
        <w:pBdr>
          <w:bottom w:val="single" w:sz="12" w:space="1" w:color="auto"/>
        </w:pBdr>
        <w:ind w:right="284"/>
        <w:outlineLvl w:val="0"/>
        <w:rPr>
          <w:rFonts w:ascii="Cambria" w:eastAsia="Times New Roman" w:hAnsi="Cambria" w:cs="Tahoma"/>
          <w:lang w:val="es-ES_tradnl" w:eastAsia="es-ES"/>
        </w:rPr>
      </w:pPr>
      <w:hyperlink r:id="rId9" w:history="1">
        <w:r w:rsidR="00E96C2A" w:rsidRPr="00586606">
          <w:rPr>
            <w:rStyle w:val="Hipervnculo"/>
            <w:rFonts w:ascii="Cambria" w:eastAsia="Times New Roman" w:hAnsi="Cambria" w:cs="Tahoma"/>
            <w:lang w:val="es-ES_tradnl" w:eastAsia="es-ES"/>
          </w:rPr>
          <w:t>http://www.monterrey.gob.mx/transparencia/AvisosDePrivacidad.html</w:t>
        </w:r>
      </w:hyperlink>
    </w:p>
    <w:p w14:paraId="38043FF4" w14:textId="77777777" w:rsidR="00E96C2A" w:rsidRDefault="00E96C2A" w:rsidP="00E96C2A">
      <w:pPr>
        <w:pBdr>
          <w:bottom w:val="single" w:sz="12" w:space="1" w:color="auto"/>
        </w:pBdr>
        <w:ind w:right="284"/>
        <w:outlineLvl w:val="0"/>
        <w:rPr>
          <w:rFonts w:ascii="Cambria" w:eastAsia="Times New Roman" w:hAnsi="Cambria" w:cs="Tahoma"/>
          <w:lang w:val="es-ES_tradnl" w:eastAsia="es-ES"/>
        </w:rPr>
      </w:pPr>
    </w:p>
    <w:p w14:paraId="16164218" w14:textId="38A9E778" w:rsidR="00E96C2A" w:rsidRPr="00E96C2A" w:rsidRDefault="00E96C2A" w:rsidP="00E96C2A">
      <w:pPr>
        <w:pBdr>
          <w:bottom w:val="single" w:sz="12" w:space="1" w:color="auto"/>
        </w:pBdr>
        <w:ind w:right="284"/>
        <w:jc w:val="right"/>
        <w:outlineLvl w:val="0"/>
        <w:rPr>
          <w:rFonts w:ascii="Cambria" w:eastAsia="Times New Roman" w:hAnsi="Cambria" w:cs="Tahoma"/>
          <w:b/>
          <w:lang w:val="es-ES_tradnl" w:eastAsia="es-ES"/>
        </w:rPr>
      </w:pPr>
      <w:r w:rsidRPr="00E96C2A">
        <w:rPr>
          <w:rFonts w:ascii="Cambria" w:eastAsia="Times New Roman" w:hAnsi="Cambria" w:cs="Tahoma"/>
          <w:b/>
          <w:lang w:val="es-ES_tradnl" w:eastAsia="es-ES"/>
        </w:rPr>
        <w:t>FEC</w:t>
      </w:r>
      <w:r w:rsidR="00866D23">
        <w:rPr>
          <w:rFonts w:ascii="Cambria" w:eastAsia="Times New Roman" w:hAnsi="Cambria" w:cs="Tahoma"/>
          <w:b/>
          <w:lang w:val="es-ES_tradnl" w:eastAsia="es-ES"/>
        </w:rPr>
        <w:t>HA DE LA ÚLTIMA ACTUALIZACIÓN: 15/12</w:t>
      </w:r>
      <w:bookmarkStart w:id="0" w:name="_GoBack"/>
      <w:bookmarkEnd w:id="0"/>
      <w:r w:rsidRPr="00E96C2A">
        <w:rPr>
          <w:rFonts w:ascii="Cambria" w:eastAsia="Times New Roman" w:hAnsi="Cambria" w:cs="Tahoma"/>
          <w:b/>
          <w:lang w:val="es-ES_tradnl" w:eastAsia="es-ES"/>
        </w:rPr>
        <w:t>/2023</w:t>
      </w:r>
    </w:p>
    <w:p w14:paraId="6EF24D03" w14:textId="77777777" w:rsidR="00E96C2A" w:rsidRDefault="00E96C2A" w:rsidP="00E96C2A">
      <w:pPr>
        <w:pBdr>
          <w:bottom w:val="single" w:sz="12" w:space="1" w:color="auto"/>
        </w:pBdr>
        <w:ind w:right="284"/>
        <w:outlineLvl w:val="0"/>
        <w:rPr>
          <w:rFonts w:ascii="Cambria" w:eastAsia="Times New Roman" w:hAnsi="Cambria" w:cs="Tahoma"/>
          <w:lang w:val="es-ES_tradnl" w:eastAsia="es-ES"/>
        </w:rPr>
      </w:pPr>
    </w:p>
    <w:sectPr w:rsidR="00E96C2A" w:rsidSect="00DA0C08">
      <w:headerReference w:type="default" r:id="rId10"/>
      <w:footerReference w:type="default" r:id="rId11"/>
      <w:pgSz w:w="12240" w:h="15840" w:code="1"/>
      <w:pgMar w:top="1923" w:right="900" w:bottom="1417" w:left="1701" w:header="855" w:footer="137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8A32A" w14:textId="77777777" w:rsidR="00CE6FBA" w:rsidRDefault="00CE6FBA">
      <w:pPr>
        <w:spacing w:line="240" w:lineRule="auto"/>
      </w:pPr>
      <w:r>
        <w:separator/>
      </w:r>
    </w:p>
  </w:endnote>
  <w:endnote w:type="continuationSeparator" w:id="0">
    <w:p w14:paraId="45B31ADF" w14:textId="77777777" w:rsidR="00CE6FBA" w:rsidRDefault="00CE6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C1BF4" w14:textId="77777777" w:rsidR="006F58C5" w:rsidRDefault="00993616">
    <w:r>
      <w:rPr>
        <w:noProof/>
      </w:rPr>
      <w:drawing>
        <wp:anchor distT="0" distB="0" distL="0" distR="0" simplePos="0" relativeHeight="251660288" behindDoc="1" locked="0" layoutInCell="1" hidden="0" allowOverlap="1" wp14:anchorId="58A6420C" wp14:editId="7D40BD31">
          <wp:simplePos x="0" y="0"/>
          <wp:positionH relativeFrom="column">
            <wp:posOffset>2019300</wp:posOffset>
          </wp:positionH>
          <wp:positionV relativeFrom="paragraph">
            <wp:posOffset>-9524</wp:posOffset>
          </wp:positionV>
          <wp:extent cx="1819275" cy="205149"/>
          <wp:effectExtent l="0" t="0" r="0" b="0"/>
          <wp:wrapNone/>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38866" t="32145" r="35357" b="39198"/>
                  <a:stretch>
                    <a:fillRect/>
                  </a:stretch>
                </pic:blipFill>
                <pic:spPr>
                  <a:xfrm>
                    <a:off x="0" y="0"/>
                    <a:ext cx="1819275" cy="205149"/>
                  </a:xfrm>
                  <a:prstGeom prst="rect">
                    <a:avLst/>
                  </a:prstGeom>
                  <a:ln/>
                </pic:spPr>
              </pic:pic>
            </a:graphicData>
          </a:graphic>
        </wp:anchor>
      </w:drawing>
    </w:r>
    <w:r>
      <w:rPr>
        <w:noProof/>
      </w:rPr>
      <w:drawing>
        <wp:anchor distT="0" distB="0" distL="0" distR="0" simplePos="0" relativeHeight="251661312" behindDoc="1" locked="0" layoutInCell="1" hidden="0" allowOverlap="1" wp14:anchorId="37A70427" wp14:editId="1D570FAE">
          <wp:simplePos x="0" y="0"/>
          <wp:positionH relativeFrom="column">
            <wp:posOffset>4943475</wp:posOffset>
          </wp:positionH>
          <wp:positionV relativeFrom="paragraph">
            <wp:posOffset>-23999</wp:posOffset>
          </wp:positionV>
          <wp:extent cx="1019175" cy="247650"/>
          <wp:effectExtent l="0" t="0" r="0" b="0"/>
          <wp:wrapNone/>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82995" t="29108" r="2564" b="35766"/>
                  <a:stretch>
                    <a:fillRect/>
                  </a:stretch>
                </pic:blipFill>
                <pic:spPr>
                  <a:xfrm>
                    <a:off x="0" y="0"/>
                    <a:ext cx="1019175" cy="247650"/>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300152F0" wp14:editId="3DD79B07">
          <wp:simplePos x="0" y="0"/>
          <wp:positionH relativeFrom="column">
            <wp:posOffset>-495299</wp:posOffset>
          </wp:positionH>
          <wp:positionV relativeFrom="paragraph">
            <wp:posOffset>-104774</wp:posOffset>
          </wp:positionV>
          <wp:extent cx="1708537" cy="558400"/>
          <wp:effectExtent l="0" t="0" r="0" b="0"/>
          <wp:wrapNone/>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08537" cy="558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7B8C3" w14:textId="77777777" w:rsidR="00CE6FBA" w:rsidRDefault="00CE6FBA">
      <w:pPr>
        <w:spacing w:line="240" w:lineRule="auto"/>
      </w:pPr>
      <w:r>
        <w:separator/>
      </w:r>
    </w:p>
  </w:footnote>
  <w:footnote w:type="continuationSeparator" w:id="0">
    <w:p w14:paraId="36F82E93" w14:textId="77777777" w:rsidR="00CE6FBA" w:rsidRDefault="00CE6F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FE0CE" w14:textId="77777777" w:rsidR="00BF39A0" w:rsidRDefault="00BF39A0">
    <w:r>
      <w:rPr>
        <w:noProof/>
      </w:rPr>
      <w:drawing>
        <wp:anchor distT="114300" distB="114300" distL="114300" distR="114300" simplePos="0" relativeHeight="251658240" behindDoc="0" locked="0" layoutInCell="1" hidden="0" allowOverlap="1" wp14:anchorId="57DB71BD" wp14:editId="18A74DCF">
          <wp:simplePos x="0" y="0"/>
          <wp:positionH relativeFrom="margin">
            <wp:align>left</wp:align>
          </wp:positionH>
          <wp:positionV relativeFrom="paragraph">
            <wp:posOffset>9525</wp:posOffset>
          </wp:positionV>
          <wp:extent cx="1514475" cy="657225"/>
          <wp:effectExtent l="0" t="0" r="9525" b="9525"/>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14475" cy="6572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6560B21F" wp14:editId="499E4ABE">
          <wp:simplePos x="0" y="0"/>
          <wp:positionH relativeFrom="margin">
            <wp:align>right</wp:align>
          </wp:positionH>
          <wp:positionV relativeFrom="paragraph">
            <wp:posOffset>9525</wp:posOffset>
          </wp:positionV>
          <wp:extent cx="2114550" cy="657225"/>
          <wp:effectExtent l="0" t="0" r="0" b="9525"/>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7001"/>
                  <a:stretch>
                    <a:fillRect/>
                  </a:stretch>
                </pic:blipFill>
                <pic:spPr>
                  <a:xfrm>
                    <a:off x="0" y="0"/>
                    <a:ext cx="2114550" cy="657225"/>
                  </a:xfrm>
                  <a:prstGeom prst="rect">
                    <a:avLst/>
                  </a:prstGeom>
                  <a:ln/>
                </pic:spPr>
              </pic:pic>
            </a:graphicData>
          </a:graphic>
          <wp14:sizeRelH relativeFrom="margin">
            <wp14:pctWidth>0</wp14:pctWidth>
          </wp14:sizeRelH>
          <wp14:sizeRelV relativeFrom="margin">
            <wp14:pctHeight>0</wp14:pctHeight>
          </wp14:sizeRelV>
        </wp:anchor>
      </w:drawing>
    </w:r>
  </w:p>
  <w:p w14:paraId="715005DE" w14:textId="77777777" w:rsidR="00BF39A0" w:rsidRDefault="00BF39A0"/>
  <w:p w14:paraId="25FDF6FB" w14:textId="77777777" w:rsidR="006F58C5" w:rsidRDefault="006F58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C5"/>
    <w:rsid w:val="000B0D70"/>
    <w:rsid w:val="000E60F5"/>
    <w:rsid w:val="001169CA"/>
    <w:rsid w:val="00146503"/>
    <w:rsid w:val="001D74A2"/>
    <w:rsid w:val="001F733F"/>
    <w:rsid w:val="003343D5"/>
    <w:rsid w:val="00344656"/>
    <w:rsid w:val="00392E9B"/>
    <w:rsid w:val="00394224"/>
    <w:rsid w:val="003B559A"/>
    <w:rsid w:val="00423F23"/>
    <w:rsid w:val="00505CF3"/>
    <w:rsid w:val="00513A27"/>
    <w:rsid w:val="006B00A0"/>
    <w:rsid w:val="006C2B83"/>
    <w:rsid w:val="006F58C5"/>
    <w:rsid w:val="00714E96"/>
    <w:rsid w:val="007A67DA"/>
    <w:rsid w:val="007A70ED"/>
    <w:rsid w:val="007F2322"/>
    <w:rsid w:val="0080431D"/>
    <w:rsid w:val="008151E7"/>
    <w:rsid w:val="00823169"/>
    <w:rsid w:val="00864F8D"/>
    <w:rsid w:val="00866D23"/>
    <w:rsid w:val="008E49D8"/>
    <w:rsid w:val="008F519F"/>
    <w:rsid w:val="00975087"/>
    <w:rsid w:val="00993616"/>
    <w:rsid w:val="009E7766"/>
    <w:rsid w:val="00AA52C7"/>
    <w:rsid w:val="00B93B90"/>
    <w:rsid w:val="00BC2E0C"/>
    <w:rsid w:val="00BF39A0"/>
    <w:rsid w:val="00BF73C7"/>
    <w:rsid w:val="00C520DE"/>
    <w:rsid w:val="00C97E0D"/>
    <w:rsid w:val="00CE6FBA"/>
    <w:rsid w:val="00DA0C08"/>
    <w:rsid w:val="00E57EDB"/>
    <w:rsid w:val="00E667BB"/>
    <w:rsid w:val="00E83710"/>
    <w:rsid w:val="00E96C2A"/>
    <w:rsid w:val="00F67B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A705E"/>
  <w15:docId w15:val="{EB070F0F-C5EE-464F-9042-248F62A0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9422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94224"/>
  </w:style>
  <w:style w:type="paragraph" w:styleId="Piedepgina">
    <w:name w:val="footer"/>
    <w:basedOn w:val="Normal"/>
    <w:link w:val="PiedepginaCar"/>
    <w:uiPriority w:val="99"/>
    <w:unhideWhenUsed/>
    <w:rsid w:val="0039422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94224"/>
  </w:style>
  <w:style w:type="paragraph" w:styleId="Textodeglobo">
    <w:name w:val="Balloon Text"/>
    <w:basedOn w:val="Normal"/>
    <w:link w:val="TextodegloboCar"/>
    <w:uiPriority w:val="99"/>
    <w:semiHidden/>
    <w:unhideWhenUsed/>
    <w:rsid w:val="00E57ED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7EDB"/>
    <w:rPr>
      <w:rFonts w:ascii="Segoe UI" w:hAnsi="Segoe UI" w:cs="Segoe UI"/>
      <w:sz w:val="18"/>
      <w:szCs w:val="18"/>
    </w:rPr>
  </w:style>
  <w:style w:type="paragraph" w:styleId="NormalWeb">
    <w:name w:val="Normal (Web)"/>
    <w:basedOn w:val="Normal"/>
    <w:uiPriority w:val="99"/>
    <w:unhideWhenUsed/>
    <w:rsid w:val="003343D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9E7766"/>
    <w:rPr>
      <w:color w:val="0000FF" w:themeColor="hyperlink"/>
      <w:u w:val="single"/>
    </w:rPr>
  </w:style>
  <w:style w:type="character" w:styleId="Refdecomentario">
    <w:name w:val="annotation reference"/>
    <w:basedOn w:val="Fuentedeprrafopredeter"/>
    <w:uiPriority w:val="99"/>
    <w:semiHidden/>
    <w:unhideWhenUsed/>
    <w:rsid w:val="00823169"/>
    <w:rPr>
      <w:sz w:val="16"/>
      <w:szCs w:val="16"/>
    </w:rPr>
  </w:style>
  <w:style w:type="paragraph" w:styleId="Textocomentario">
    <w:name w:val="annotation text"/>
    <w:basedOn w:val="Normal"/>
    <w:link w:val="TextocomentarioCar"/>
    <w:uiPriority w:val="99"/>
    <w:semiHidden/>
    <w:unhideWhenUsed/>
    <w:rsid w:val="008231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3169"/>
    <w:rPr>
      <w:sz w:val="20"/>
      <w:szCs w:val="20"/>
    </w:rPr>
  </w:style>
  <w:style w:type="paragraph" w:styleId="Asuntodelcomentario">
    <w:name w:val="annotation subject"/>
    <w:basedOn w:val="Textocomentario"/>
    <w:next w:val="Textocomentario"/>
    <w:link w:val="AsuntodelcomentarioCar"/>
    <w:uiPriority w:val="99"/>
    <w:semiHidden/>
    <w:unhideWhenUsed/>
    <w:rsid w:val="00823169"/>
    <w:rPr>
      <w:b/>
      <w:bCs/>
    </w:rPr>
  </w:style>
  <w:style w:type="character" w:customStyle="1" w:styleId="AsuntodelcomentarioCar">
    <w:name w:val="Asunto del comentario Car"/>
    <w:basedOn w:val="TextocomentarioCar"/>
    <w:link w:val="Asuntodelcomentario"/>
    <w:uiPriority w:val="99"/>
    <w:semiHidden/>
    <w:rsid w:val="008231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mmr@monterrey.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ansparencia.immr@monterrey.gob.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onterrey.gob.mx/transparencia/AvisosDePrivacidad.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822</Words>
  <Characters>4525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Mujeres Regias</dc:creator>
  <cp:lastModifiedBy>Juan Pablo Delgado Garza</cp:lastModifiedBy>
  <cp:revision>6</cp:revision>
  <cp:lastPrinted>2023-12-14T18:37:00Z</cp:lastPrinted>
  <dcterms:created xsi:type="dcterms:W3CDTF">2023-12-14T18:31:00Z</dcterms:created>
  <dcterms:modified xsi:type="dcterms:W3CDTF">2023-12-18T16:40:00Z</dcterms:modified>
</cp:coreProperties>
</file>