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F4016" w:rsidRPr="00A7475F" w:rsidRDefault="0092180A">
      <w:pPr>
        <w:jc w:val="center"/>
        <w:rPr>
          <w:rFonts w:ascii="Cambria" w:eastAsia="Cambria" w:hAnsi="Cambria" w:cs="Cambria"/>
          <w:b/>
          <w:sz w:val="24"/>
          <w:szCs w:val="24"/>
        </w:rPr>
      </w:pPr>
      <w:r w:rsidRPr="00A7475F">
        <w:rPr>
          <w:rFonts w:ascii="Cambria" w:eastAsia="Cambria" w:hAnsi="Cambria" w:cs="Cambria"/>
          <w:b/>
          <w:sz w:val="24"/>
          <w:szCs w:val="24"/>
        </w:rPr>
        <w:t>AVISO DE PRIVACIDAD INTEGRAL.- CONSEJO CONSULTIVO CIUDADANO INJURE</w:t>
      </w:r>
    </w:p>
    <w:p w14:paraId="00000002" w14:textId="77777777" w:rsidR="00DF4016" w:rsidRPr="00A7475F" w:rsidRDefault="00DF4016">
      <w:pPr>
        <w:jc w:val="center"/>
        <w:rPr>
          <w:rFonts w:ascii="Cambria" w:eastAsia="Cambria" w:hAnsi="Cambria" w:cs="Cambria"/>
          <w:sz w:val="24"/>
          <w:szCs w:val="24"/>
        </w:rPr>
      </w:pPr>
    </w:p>
    <w:p w14:paraId="00000003"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b/>
          <w:sz w:val="24"/>
          <w:szCs w:val="24"/>
        </w:rPr>
        <w:t>DATOS DEL RESPONSABLE DEL TRATAMIENTO.</w:t>
      </w:r>
      <w:r w:rsidRPr="00A7475F">
        <w:rPr>
          <w:rFonts w:ascii="Cambria" w:eastAsia="Cambria" w:hAnsi="Cambria" w:cs="Cambria"/>
          <w:sz w:val="24"/>
          <w:szCs w:val="24"/>
        </w:rPr>
        <w:t xml:space="preserve">  El Instituto de la Juventud Regia del Municipio de Monterrey, conocido también por sus siglas cómo INJURE, con domicilio en Calle Supremos Poderes #4408 Col. La República, Monterrey, Nuevo León, C.P. 64900. </w:t>
      </w:r>
    </w:p>
    <w:p w14:paraId="00000004"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05" w14:textId="551EAE09"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b/>
          <w:sz w:val="24"/>
          <w:szCs w:val="24"/>
        </w:rPr>
        <w:t xml:space="preserve">DATOS PERSONALES QUE SERÁN SOMETIDOS A TRATAMIENTO. </w:t>
      </w:r>
      <w:r w:rsidRPr="00A7475F">
        <w:rPr>
          <w:rFonts w:ascii="Cambria" w:eastAsia="Cambria" w:hAnsi="Cambria" w:cs="Cambria"/>
          <w:sz w:val="24"/>
          <w:szCs w:val="24"/>
        </w:rPr>
        <w:t>Nombre, Edad, Teléfono, Correo electrónico, Domicilio así también como la siguiente documentación: Identificación Oficial, Acta de Nacimiento</w:t>
      </w:r>
      <w:r w:rsidR="00EB6F71" w:rsidRPr="00A7475F">
        <w:rPr>
          <w:rFonts w:ascii="Cambria" w:eastAsia="Cambria" w:hAnsi="Cambria" w:cs="Cambria"/>
          <w:sz w:val="24"/>
          <w:szCs w:val="24"/>
        </w:rPr>
        <w:t>,</w:t>
      </w:r>
      <w:r w:rsidRPr="00A7475F">
        <w:rPr>
          <w:rFonts w:ascii="Cambria" w:eastAsia="Cambria" w:hAnsi="Cambria" w:cs="Cambria"/>
          <w:sz w:val="24"/>
          <w:szCs w:val="24"/>
        </w:rPr>
        <w:t xml:space="preserve"> Comprobante de Domicilio</w:t>
      </w:r>
      <w:r w:rsidR="00EB6F71" w:rsidRPr="00A7475F">
        <w:rPr>
          <w:rFonts w:ascii="Cambria" w:eastAsia="Cambria" w:hAnsi="Cambria" w:cs="Cambria"/>
          <w:sz w:val="24"/>
          <w:szCs w:val="24"/>
        </w:rPr>
        <w:t xml:space="preserve">, Clave Única de Registro de Población asimismo su Trayectoria Laboral y Académica mediante un Curriculum Vitae, Carta de Motivos Personales </w:t>
      </w:r>
      <w:r w:rsidRPr="00A7475F">
        <w:rPr>
          <w:rFonts w:ascii="Cambria" w:eastAsia="Cambria" w:hAnsi="Cambria" w:cs="Cambria"/>
          <w:sz w:val="24"/>
          <w:szCs w:val="24"/>
        </w:rPr>
        <w:t xml:space="preserve">así como su Imagen a través de fotografías y/o vídeos. </w:t>
      </w:r>
    </w:p>
    <w:p w14:paraId="00000006"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07"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b/>
          <w:sz w:val="24"/>
          <w:szCs w:val="24"/>
        </w:rPr>
        <w:t>FINALIDADES</w:t>
      </w:r>
      <w:r w:rsidRPr="00A7475F">
        <w:rPr>
          <w:rFonts w:ascii="Cambria" w:eastAsia="Cambria" w:hAnsi="Cambria" w:cs="Cambria"/>
          <w:sz w:val="24"/>
          <w:szCs w:val="24"/>
        </w:rPr>
        <w:t xml:space="preserve"> </w:t>
      </w:r>
    </w:p>
    <w:p w14:paraId="00000008" w14:textId="40D47FD7" w:rsidR="00DF4016" w:rsidRPr="00FE76AD"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b/>
          <w:sz w:val="24"/>
          <w:szCs w:val="24"/>
        </w:rPr>
        <w:t>Principal.</w:t>
      </w:r>
      <w:r w:rsidRPr="00A7475F">
        <w:rPr>
          <w:rFonts w:ascii="Cambria" w:eastAsia="Cambria" w:hAnsi="Cambria" w:cs="Cambria"/>
          <w:sz w:val="24"/>
          <w:szCs w:val="24"/>
        </w:rPr>
        <w:t xml:space="preserve"> </w:t>
      </w:r>
      <w:r w:rsidRPr="00FE76AD">
        <w:rPr>
          <w:rFonts w:ascii="Cambria" w:eastAsia="Cambria" w:hAnsi="Cambria" w:cs="Cambria"/>
          <w:sz w:val="24"/>
          <w:szCs w:val="24"/>
        </w:rPr>
        <w:t>en el proceso de selección para el establecimiento del Consejo Consultivo Ciudadano del Instituto de la Juventud Regia, el cuál es un órgano de capacidades consultivas y propositivas que colabora con el Instituto para la toma de decisiones e implementación de proyectos estratégicos en beneficio de las juventudes de Monterrey.</w:t>
      </w:r>
    </w:p>
    <w:p w14:paraId="00000009" w14:textId="77777777" w:rsidR="00DF4016" w:rsidRPr="00A7475F" w:rsidRDefault="00DF4016">
      <w:pPr>
        <w:pBdr>
          <w:bottom w:val="single" w:sz="12" w:space="1" w:color="000000"/>
        </w:pBdr>
        <w:spacing w:line="240" w:lineRule="auto"/>
        <w:ind w:left="-709" w:right="-377"/>
        <w:jc w:val="both"/>
        <w:rPr>
          <w:rFonts w:ascii="Cambria" w:eastAsia="Times New Roman" w:hAnsi="Cambria" w:cs="Times New Roman"/>
          <w:sz w:val="24"/>
          <w:szCs w:val="24"/>
        </w:rPr>
      </w:pPr>
    </w:p>
    <w:p w14:paraId="0000000A" w14:textId="0F9CC71D" w:rsidR="00DF4016" w:rsidRPr="00A7475F" w:rsidRDefault="0092180A">
      <w:pPr>
        <w:pBdr>
          <w:bottom w:val="single" w:sz="12" w:space="1" w:color="000000"/>
        </w:pBdr>
        <w:spacing w:line="240" w:lineRule="auto"/>
        <w:ind w:left="-709" w:right="-377"/>
        <w:jc w:val="both"/>
        <w:rPr>
          <w:rFonts w:ascii="Cambria" w:eastAsia="Times New Roman" w:hAnsi="Cambria" w:cs="Times New Roman"/>
          <w:sz w:val="24"/>
          <w:szCs w:val="24"/>
        </w:rPr>
      </w:pPr>
      <w:r w:rsidRPr="00A7475F">
        <w:rPr>
          <w:rFonts w:ascii="Cambria" w:eastAsia="Times New Roman" w:hAnsi="Cambria" w:cs="Times New Roman"/>
          <w:b/>
          <w:sz w:val="24"/>
          <w:szCs w:val="24"/>
        </w:rPr>
        <w:t>Secundaria.</w:t>
      </w:r>
      <w:r w:rsidR="00C748D4" w:rsidRPr="00A7475F">
        <w:rPr>
          <w:rFonts w:ascii="Cambria" w:eastAsia="Times New Roman" w:hAnsi="Cambria" w:cs="Times New Roman"/>
          <w:sz w:val="24"/>
          <w:szCs w:val="24"/>
        </w:rPr>
        <w:t xml:space="preserve"> </w:t>
      </w:r>
      <w:r w:rsidR="00A03F29" w:rsidRPr="00A7475F">
        <w:rPr>
          <w:rFonts w:ascii="Cambria" w:eastAsia="Times New Roman" w:hAnsi="Cambria" w:cs="Times New Roman"/>
          <w:sz w:val="24"/>
          <w:szCs w:val="24"/>
        </w:rPr>
        <w:t xml:space="preserve">Difusión de la </w:t>
      </w:r>
      <w:r w:rsidR="00EB6F71" w:rsidRPr="00A7475F">
        <w:rPr>
          <w:rFonts w:ascii="Cambria" w:eastAsia="Times New Roman" w:hAnsi="Cambria" w:cs="Times New Roman"/>
          <w:sz w:val="24"/>
          <w:szCs w:val="24"/>
        </w:rPr>
        <w:t>imagen</w:t>
      </w:r>
      <w:r w:rsidR="00A03F29" w:rsidRPr="00A7475F">
        <w:rPr>
          <w:rFonts w:ascii="Cambria" w:eastAsia="Times New Roman" w:hAnsi="Cambria" w:cs="Times New Roman"/>
          <w:sz w:val="24"/>
          <w:szCs w:val="24"/>
        </w:rPr>
        <w:t xml:space="preserve"> foto y/o video en</w:t>
      </w:r>
      <w:r w:rsidRPr="00A7475F">
        <w:rPr>
          <w:rFonts w:ascii="Cambria" w:eastAsia="Times New Roman" w:hAnsi="Cambria" w:cs="Times New Roman"/>
          <w:sz w:val="24"/>
          <w:szCs w:val="24"/>
        </w:rPr>
        <w:t xml:space="preserve"> las redes sociales oficiales y páginas de la misma índole</w:t>
      </w:r>
      <w:r w:rsidR="00A03F29" w:rsidRPr="00A7475F">
        <w:rPr>
          <w:rFonts w:ascii="Cambria" w:eastAsia="Times New Roman" w:hAnsi="Cambria" w:cs="Times New Roman"/>
          <w:sz w:val="24"/>
          <w:szCs w:val="24"/>
        </w:rPr>
        <w:t xml:space="preserve">, con </w:t>
      </w:r>
      <w:r w:rsidR="00E90FD8" w:rsidRPr="00A7475F">
        <w:rPr>
          <w:rFonts w:ascii="Cambria" w:eastAsia="Times New Roman" w:hAnsi="Cambria" w:cs="Times New Roman"/>
          <w:sz w:val="24"/>
          <w:szCs w:val="24"/>
        </w:rPr>
        <w:t>carácter</w:t>
      </w:r>
      <w:r w:rsidR="00A03F29" w:rsidRPr="00A7475F">
        <w:rPr>
          <w:rFonts w:ascii="Cambria" w:eastAsia="Times New Roman" w:hAnsi="Cambria" w:cs="Times New Roman"/>
          <w:sz w:val="24"/>
          <w:szCs w:val="24"/>
        </w:rPr>
        <w:t xml:space="preserve"> </w:t>
      </w:r>
      <w:r w:rsidRPr="00A7475F">
        <w:rPr>
          <w:rFonts w:ascii="Cambria" w:eastAsia="Times New Roman" w:hAnsi="Cambria" w:cs="Times New Roman"/>
          <w:sz w:val="24"/>
          <w:szCs w:val="24"/>
        </w:rPr>
        <w:t>estrictamente informativ</w:t>
      </w:r>
      <w:r w:rsidR="00A03F29" w:rsidRPr="00A7475F">
        <w:rPr>
          <w:rFonts w:ascii="Cambria" w:eastAsia="Times New Roman" w:hAnsi="Cambria" w:cs="Times New Roman"/>
          <w:sz w:val="24"/>
          <w:szCs w:val="24"/>
        </w:rPr>
        <w:t xml:space="preserve">o, </w:t>
      </w:r>
      <w:r w:rsidRPr="00A7475F">
        <w:rPr>
          <w:rFonts w:ascii="Cambria" w:eastAsia="Times New Roman" w:hAnsi="Cambria" w:cs="Times New Roman"/>
          <w:sz w:val="24"/>
          <w:szCs w:val="24"/>
        </w:rPr>
        <w:t xml:space="preserve">de las gestiones que se efectúen en el Consejo Consultivo Ciudadano del Instituto de la Juventud Regia. </w:t>
      </w:r>
    </w:p>
    <w:p w14:paraId="0000000B" w14:textId="77777777" w:rsidR="00DF4016" w:rsidRPr="00A7475F" w:rsidRDefault="00DF4016">
      <w:pPr>
        <w:pBdr>
          <w:bottom w:val="single" w:sz="12" w:space="1" w:color="000000"/>
        </w:pBdr>
        <w:spacing w:line="240" w:lineRule="auto"/>
        <w:ind w:left="-709" w:right="-377"/>
        <w:jc w:val="both"/>
        <w:rPr>
          <w:rFonts w:ascii="Cambria" w:eastAsia="Times New Roman" w:hAnsi="Cambria" w:cs="Times New Roman"/>
          <w:sz w:val="24"/>
          <w:szCs w:val="24"/>
        </w:rPr>
      </w:pPr>
    </w:p>
    <w:p w14:paraId="0000000C" w14:textId="77777777" w:rsidR="00DF4016" w:rsidRPr="00A7475F" w:rsidRDefault="0092180A">
      <w:pPr>
        <w:pBdr>
          <w:bottom w:val="single" w:sz="12" w:space="1" w:color="000000"/>
        </w:pBdr>
        <w:spacing w:line="240" w:lineRule="auto"/>
        <w:ind w:left="-709" w:right="-377"/>
        <w:jc w:val="both"/>
        <w:rPr>
          <w:rFonts w:ascii="Cambria" w:eastAsia="Times New Roman" w:hAnsi="Cambria" w:cs="Times New Roman"/>
          <w:sz w:val="24"/>
          <w:szCs w:val="24"/>
        </w:rPr>
      </w:pPr>
      <w:r w:rsidRPr="00A7475F">
        <w:rPr>
          <w:rFonts w:ascii="Cambria" w:eastAsia="Times New Roman" w:hAnsi="Cambria" w:cs="Times New Roman"/>
          <w:sz w:val="24"/>
          <w:szCs w:val="24"/>
        </w:rPr>
        <w:t xml:space="preserve">Los datos personales que se proporcionen serán utilizados para contar con datos estadísticos de este mismo así también como informes de las sesiones realizadas en el periodo activo del consejo. </w:t>
      </w:r>
    </w:p>
    <w:p w14:paraId="0000000D" w14:textId="77777777" w:rsidR="00DF4016" w:rsidRPr="00A7475F" w:rsidRDefault="00DF4016">
      <w:pPr>
        <w:pBdr>
          <w:bottom w:val="single" w:sz="12" w:space="1" w:color="000000"/>
        </w:pBdr>
        <w:spacing w:line="240" w:lineRule="auto"/>
        <w:ind w:left="-709" w:right="-377"/>
        <w:jc w:val="both"/>
        <w:rPr>
          <w:rFonts w:ascii="Cambria" w:eastAsia="Times New Roman" w:hAnsi="Cambria" w:cs="Times New Roman"/>
          <w:sz w:val="24"/>
          <w:szCs w:val="24"/>
        </w:rPr>
      </w:pPr>
    </w:p>
    <w:p w14:paraId="0000000E" w14:textId="23529B18" w:rsidR="00DF4016" w:rsidRPr="00A7475F" w:rsidRDefault="0092180A">
      <w:pPr>
        <w:pBdr>
          <w:bottom w:val="single" w:sz="12" w:space="1" w:color="000000"/>
        </w:pBdr>
        <w:spacing w:line="240" w:lineRule="auto"/>
        <w:ind w:left="-709" w:right="-377"/>
        <w:jc w:val="both"/>
        <w:rPr>
          <w:rFonts w:ascii="Cambria" w:eastAsia="Cambria" w:hAnsi="Cambria" w:cs="Cambria"/>
          <w:b/>
          <w:sz w:val="24"/>
          <w:szCs w:val="24"/>
        </w:rPr>
      </w:pPr>
      <w:r w:rsidRPr="00A7475F">
        <w:rPr>
          <w:rFonts w:ascii="Cambria" w:eastAsia="Cambria" w:hAnsi="Cambria" w:cs="Cambria"/>
          <w:b/>
          <w:sz w:val="24"/>
          <w:szCs w:val="24"/>
        </w:rPr>
        <w:t xml:space="preserve">FUNDAMENTO PARA EL TRATAMIENTO DE DATOS PERSONALES. </w:t>
      </w:r>
      <w:r w:rsidRPr="00A7475F">
        <w:rPr>
          <w:rFonts w:ascii="Cambria" w:eastAsia="Cambria" w:hAnsi="Cambria" w:cs="Cambria"/>
          <w:sz w:val="24"/>
          <w:szCs w:val="24"/>
        </w:rPr>
        <w:t>El tratamiento de sus datos personales se realiza con fundamento en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155 y 157 Reglamento de la Administración Pública Municipal</w:t>
      </w:r>
      <w:r w:rsidR="00300E98" w:rsidRPr="00A7475F">
        <w:rPr>
          <w:rFonts w:ascii="Cambria" w:eastAsia="Cambria" w:hAnsi="Cambria" w:cs="Cambria"/>
          <w:sz w:val="24"/>
          <w:szCs w:val="24"/>
        </w:rPr>
        <w:t xml:space="preserve"> de Monterrey; y artículo 3</w:t>
      </w:r>
      <w:r w:rsidRPr="00A7475F">
        <w:rPr>
          <w:rFonts w:ascii="Cambria" w:eastAsia="Cambria" w:hAnsi="Cambria" w:cs="Cambria"/>
          <w:sz w:val="24"/>
          <w:szCs w:val="24"/>
        </w:rPr>
        <w:t xml:space="preserve"> ,  fra</w:t>
      </w:r>
      <w:bookmarkStart w:id="0" w:name="_GoBack"/>
      <w:bookmarkEnd w:id="0"/>
      <w:r w:rsidRPr="00A7475F">
        <w:rPr>
          <w:rFonts w:ascii="Cambria" w:eastAsia="Cambria" w:hAnsi="Cambria" w:cs="Cambria"/>
          <w:sz w:val="24"/>
          <w:szCs w:val="24"/>
        </w:rPr>
        <w:t xml:space="preserve">cciones I </w:t>
      </w:r>
      <w:r w:rsidR="00557C7C" w:rsidRPr="00A7475F">
        <w:rPr>
          <w:rFonts w:ascii="Cambria" w:eastAsia="Cambria" w:hAnsi="Cambria" w:cs="Cambria"/>
          <w:sz w:val="24"/>
          <w:szCs w:val="24"/>
        </w:rPr>
        <w:t xml:space="preserve">, </w:t>
      </w:r>
      <w:r w:rsidRPr="00A7475F">
        <w:rPr>
          <w:rFonts w:ascii="Cambria" w:eastAsia="Cambria" w:hAnsi="Cambria" w:cs="Cambria"/>
          <w:sz w:val="24"/>
          <w:szCs w:val="24"/>
        </w:rPr>
        <w:t>II y</w:t>
      </w:r>
      <w:r w:rsidR="00557C7C" w:rsidRPr="00A7475F">
        <w:rPr>
          <w:rFonts w:ascii="Cambria" w:eastAsia="Cambria" w:hAnsi="Cambria" w:cs="Cambria"/>
          <w:sz w:val="24"/>
          <w:szCs w:val="24"/>
        </w:rPr>
        <w:t xml:space="preserve"> III; </w:t>
      </w:r>
      <w:r w:rsidRPr="00A7475F">
        <w:rPr>
          <w:rFonts w:ascii="Cambria" w:eastAsia="Cambria" w:hAnsi="Cambria" w:cs="Cambria"/>
          <w:sz w:val="24"/>
          <w:szCs w:val="24"/>
        </w:rPr>
        <w:t xml:space="preserve"> </w:t>
      </w:r>
      <w:r w:rsidR="00300E98" w:rsidRPr="00A7475F">
        <w:rPr>
          <w:rFonts w:ascii="Cambria" w:eastAsia="Cambria" w:hAnsi="Cambria" w:cs="Cambria"/>
          <w:sz w:val="24"/>
          <w:szCs w:val="24"/>
        </w:rPr>
        <w:t xml:space="preserve">artículo 4 </w:t>
      </w:r>
      <w:r w:rsidRPr="00A7475F">
        <w:rPr>
          <w:rFonts w:ascii="Cambria" w:eastAsia="Cambria" w:hAnsi="Cambria" w:cs="Cambria"/>
          <w:sz w:val="24"/>
          <w:szCs w:val="24"/>
        </w:rPr>
        <w:t xml:space="preserve">fracciones </w:t>
      </w:r>
      <w:r w:rsidR="009A6202" w:rsidRPr="00A7475F">
        <w:rPr>
          <w:rFonts w:ascii="Cambria" w:eastAsia="Cambria" w:hAnsi="Cambria" w:cs="Cambria"/>
          <w:sz w:val="24"/>
          <w:szCs w:val="24"/>
        </w:rPr>
        <w:t xml:space="preserve">XIII, XV y XVIII, y Artículo 13 </w:t>
      </w:r>
      <w:r w:rsidRPr="00A7475F">
        <w:rPr>
          <w:rFonts w:ascii="Cambria" w:eastAsia="Cambria" w:hAnsi="Cambria" w:cs="Cambria"/>
          <w:sz w:val="24"/>
          <w:szCs w:val="24"/>
        </w:rPr>
        <w:t>Reglamento Orgánico del Instituto de la Juventud Regia de la Ciudad de Monterrey, publi</w:t>
      </w:r>
      <w:r w:rsidR="009A6202" w:rsidRPr="00A7475F">
        <w:rPr>
          <w:rFonts w:ascii="Cambria" w:eastAsia="Cambria" w:hAnsi="Cambria" w:cs="Cambria"/>
          <w:sz w:val="24"/>
          <w:szCs w:val="24"/>
        </w:rPr>
        <w:t xml:space="preserve">cado el 17 de julio de 2023 </w:t>
      </w:r>
      <w:r w:rsidRPr="00A7475F">
        <w:rPr>
          <w:rFonts w:ascii="Cambria" w:eastAsia="Cambria" w:hAnsi="Cambria" w:cs="Cambria"/>
          <w:b/>
          <w:sz w:val="24"/>
          <w:szCs w:val="24"/>
        </w:rPr>
        <w:t>.</w:t>
      </w:r>
    </w:p>
    <w:p w14:paraId="0000000F" w14:textId="77777777" w:rsidR="00DF4016" w:rsidRPr="00A7475F" w:rsidRDefault="00DF4016">
      <w:pPr>
        <w:pBdr>
          <w:bottom w:val="single" w:sz="12" w:space="1" w:color="000000"/>
        </w:pBdr>
        <w:spacing w:line="240" w:lineRule="auto"/>
        <w:ind w:left="-709" w:right="-377"/>
        <w:jc w:val="both"/>
        <w:rPr>
          <w:rFonts w:ascii="Cambria" w:eastAsia="Cambria" w:hAnsi="Cambria" w:cs="Cambria"/>
          <w:b/>
          <w:sz w:val="24"/>
          <w:szCs w:val="24"/>
        </w:rPr>
      </w:pPr>
    </w:p>
    <w:p w14:paraId="00000010"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b/>
          <w:sz w:val="24"/>
          <w:szCs w:val="24"/>
        </w:rPr>
        <w:t>TRANSFERENCIAS.</w:t>
      </w:r>
      <w:r w:rsidRPr="00A7475F">
        <w:rPr>
          <w:rFonts w:ascii="Cambria" w:eastAsia="Cambria" w:hAnsi="Cambria" w:cs="Cambria"/>
          <w:sz w:val="24"/>
          <w:szCs w:val="24"/>
        </w:rPr>
        <w:t xml:space="preserve"> Al tratarse el presente de un programa de índole público, se le informa que se tomarán fotografías y/o vídeos, los cuales serán transferidos a la Dirección de Comunicación Social de la Secretaría Ejecutiva del Municipio de Monterrey, para su aprobación previa a ser compartidos en redes sociales oficiales del INJURE.</w:t>
      </w:r>
    </w:p>
    <w:p w14:paraId="00000011"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12"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lastRenderedPageBreak/>
        <w:t>Exceptuando lo anterior, no se harán transferencia de sus datos personales y/o imagen salvo aquéllas que sean necesarias para atender requerimientos de información de una autoridad competente, que estén debidamente fundados y motivados.</w:t>
      </w:r>
    </w:p>
    <w:p w14:paraId="00000013"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1D2512C8" w14:textId="3314B9D7" w:rsidR="00A03F29" w:rsidRPr="00A7475F" w:rsidRDefault="0092180A" w:rsidP="00300E98">
      <w:pPr>
        <w:pBdr>
          <w:bottom w:val="single" w:sz="12" w:space="1" w:color="000000"/>
        </w:pBdr>
        <w:spacing w:line="240" w:lineRule="auto"/>
        <w:ind w:left="-709" w:right="-377"/>
        <w:jc w:val="both"/>
        <w:rPr>
          <w:rFonts w:ascii="Cambria" w:eastAsia="Cambria" w:hAnsi="Cambria" w:cs="Cambria"/>
          <w:b/>
          <w:sz w:val="24"/>
          <w:szCs w:val="24"/>
        </w:rPr>
      </w:pPr>
      <w:r w:rsidRPr="00A7475F">
        <w:rPr>
          <w:rFonts w:ascii="Cambria" w:eastAsia="Cambria" w:hAnsi="Cambria" w:cs="Cambria"/>
          <w:b/>
          <w:sz w:val="24"/>
          <w:szCs w:val="24"/>
        </w:rPr>
        <w:t>MANIFESTACIÓN DE NEGATIVA PARA EL TRATAMIENTO DE SUS DATOS PERSONALES</w:t>
      </w:r>
      <w:r w:rsidRPr="00A7475F">
        <w:rPr>
          <w:rFonts w:ascii="Cambria" w:eastAsia="Cambria" w:hAnsi="Cambria" w:cs="Cambria"/>
          <w:sz w:val="24"/>
          <w:szCs w:val="24"/>
        </w:rPr>
        <w:t>. Podrá manifestar su negativa de tratamiento de sus datos personales directamente en las instalaciones del Instituto de la Juventud Regia del Municipio de Monterrey, con domicilio en Calle Supremos Poderes #4408, Col. La República Monterrey Nuevo León 64900, Monterrey, Nuevo León México o, acudiendo directamente ante la Unidad de Transparencia de dicho Instituto, ubicado en la dirección antes señalada y/o p</w:t>
      </w:r>
      <w:r w:rsidR="00300E98" w:rsidRPr="00A7475F">
        <w:rPr>
          <w:rFonts w:ascii="Cambria" w:eastAsia="Cambria" w:hAnsi="Cambria" w:cs="Cambria"/>
          <w:sz w:val="24"/>
          <w:szCs w:val="24"/>
        </w:rPr>
        <w:t xml:space="preserve">or medio del correo electrónico </w:t>
      </w:r>
      <w:hyperlink r:id="rId6">
        <w:r w:rsidRPr="00A7475F">
          <w:rPr>
            <w:rFonts w:ascii="Cambria" w:eastAsia="Cambria" w:hAnsi="Cambria" w:cs="Cambria"/>
            <w:color w:val="1155CC"/>
            <w:sz w:val="24"/>
            <w:szCs w:val="24"/>
            <w:u w:val="single"/>
          </w:rPr>
          <w:t>transparencia.injure@monterrey.gob.mx</w:t>
        </w:r>
      </w:hyperlink>
      <w:r w:rsidRPr="00A7475F">
        <w:rPr>
          <w:rFonts w:ascii="Cambria" w:eastAsia="Cambria" w:hAnsi="Cambria" w:cs="Cambria"/>
          <w:color w:val="0563C1"/>
          <w:sz w:val="24"/>
          <w:szCs w:val="24"/>
          <w:u w:val="single"/>
        </w:rPr>
        <w:t>.</w:t>
      </w:r>
    </w:p>
    <w:p w14:paraId="7E799CC5" w14:textId="77777777" w:rsidR="00A03F29" w:rsidRPr="00A7475F" w:rsidRDefault="00A03F29" w:rsidP="00300E98">
      <w:pPr>
        <w:pBdr>
          <w:bottom w:val="single" w:sz="12" w:space="1" w:color="000000"/>
        </w:pBdr>
        <w:spacing w:line="240" w:lineRule="auto"/>
        <w:ind w:left="-709" w:right="-377"/>
        <w:jc w:val="both"/>
        <w:rPr>
          <w:rFonts w:ascii="Cambria" w:eastAsia="Cambria" w:hAnsi="Cambria" w:cs="Cambria"/>
          <w:b/>
          <w:sz w:val="24"/>
          <w:szCs w:val="24"/>
        </w:rPr>
      </w:pPr>
    </w:p>
    <w:p w14:paraId="00000015" w14:textId="324E3CA7" w:rsidR="00DF4016" w:rsidRPr="00A7475F" w:rsidRDefault="0092180A" w:rsidP="00300E98">
      <w:pPr>
        <w:pBdr>
          <w:bottom w:val="single" w:sz="12" w:space="1" w:color="000000"/>
        </w:pBdr>
        <w:spacing w:line="240" w:lineRule="auto"/>
        <w:ind w:left="-709" w:right="-377"/>
        <w:jc w:val="both"/>
        <w:rPr>
          <w:rFonts w:ascii="Cambria" w:eastAsia="Cambria" w:hAnsi="Cambria" w:cs="Cambria"/>
          <w:color w:val="0563C1"/>
          <w:sz w:val="24"/>
          <w:szCs w:val="24"/>
          <w:u w:val="single"/>
        </w:rPr>
      </w:pPr>
      <w:r w:rsidRPr="00A7475F">
        <w:rPr>
          <w:rFonts w:ascii="Cambria" w:eastAsia="Cambria" w:hAnsi="Cambria" w:cs="Cambria"/>
          <w:b/>
          <w:sz w:val="24"/>
          <w:szCs w:val="24"/>
        </w:rPr>
        <w:t xml:space="preserve">MECANISMOS PARA EL EJERCICIO DE LOS DERECHOS ARCO. </w:t>
      </w:r>
      <w:r w:rsidRPr="00A7475F">
        <w:rPr>
          <w:rFonts w:ascii="Cambria" w:eastAsia="Cambria" w:hAnsi="Cambria" w:cs="Cambria"/>
          <w:sz w:val="24"/>
          <w:szCs w:val="24"/>
        </w:rPr>
        <w:t>Usted podrá ejercer sus derechos de acceso, rectificación, cancelación u oposición de sus datos personales (derechos ARCO) directamente ante la Unidad de Transparencia del Instituto de la Juventud Regia, ubicada en Calle Supremos Poderes #4408 Col. La República, Monterrey, Nuevo León, C.P. 64900, teléfono: (81) 13882581, correo electrónico: transparencia.injure@monterrey.gob.mx la cual, le apoyará en el trámite de sus solicitudes para el ejercicio de estos derechos y atenderá cualquier duda que pudiera tener respecto al tratamiento de su información, o bien, a la Plataforma Nacional de Transparencia en la liga</w:t>
      </w:r>
      <w:hyperlink r:id="rId7">
        <w:r w:rsidRPr="00A7475F">
          <w:rPr>
            <w:rFonts w:ascii="Cambria" w:eastAsia="Cambria" w:hAnsi="Cambria" w:cs="Cambria"/>
            <w:sz w:val="24"/>
            <w:szCs w:val="24"/>
          </w:rPr>
          <w:t xml:space="preserve"> </w:t>
        </w:r>
      </w:hyperlink>
      <w:hyperlink r:id="rId8">
        <w:r w:rsidRPr="00A7475F">
          <w:rPr>
            <w:rFonts w:ascii="Cambria" w:eastAsia="Cambria" w:hAnsi="Cambria" w:cs="Cambria"/>
            <w:color w:val="1155CC"/>
            <w:sz w:val="24"/>
            <w:szCs w:val="24"/>
            <w:u w:val="single"/>
          </w:rPr>
          <w:t>https://www.plataformadetransparencia.org.mx/</w:t>
        </w:r>
      </w:hyperlink>
    </w:p>
    <w:p w14:paraId="00000016" w14:textId="77777777" w:rsidR="00DF4016" w:rsidRPr="00A7475F" w:rsidRDefault="00DF4016">
      <w:pPr>
        <w:pBdr>
          <w:bottom w:val="single" w:sz="12" w:space="1" w:color="000000"/>
        </w:pBdr>
        <w:spacing w:line="240" w:lineRule="auto"/>
        <w:ind w:left="-709" w:right="-377"/>
        <w:jc w:val="both"/>
        <w:rPr>
          <w:rFonts w:ascii="Cambria" w:eastAsia="Cambria" w:hAnsi="Cambria" w:cs="Cambria"/>
          <w:color w:val="1155CC"/>
          <w:sz w:val="24"/>
          <w:szCs w:val="24"/>
          <w:u w:val="single"/>
        </w:rPr>
      </w:pPr>
    </w:p>
    <w:p w14:paraId="00000017"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8"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19"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A"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1B"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I) El nombre del titular y su domicilio o cualquier otro medio para recibir notificaciones;</w:t>
      </w:r>
    </w:p>
    <w:p w14:paraId="0000001C"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II) Los documentos que acrediten la identidad del titular y, en su caso, la personalidad e identidad de su representante;</w:t>
      </w:r>
    </w:p>
    <w:p w14:paraId="0000001D"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lastRenderedPageBreak/>
        <w:t>III) De ser posible, el área responsable que trata los datos personales y ante el cual se presenta la solicitud;</w:t>
      </w:r>
    </w:p>
    <w:p w14:paraId="0000001E"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IV) La descripción clara y precisa de los datos personales respecto de los que se busca ejercer alguno de los derechos ARCO, salvo que se trate del derecho de acceso;</w:t>
      </w:r>
    </w:p>
    <w:p w14:paraId="0000001F"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V) La descripción del derecho ARCO que se pretende ejercer, o bien, lo que solicita el titular;</w:t>
      </w:r>
    </w:p>
    <w:p w14:paraId="00000020"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VI) Cualquier otro elemento o documento que facilite la localización de los datos personales, en su caso.</w:t>
      </w:r>
    </w:p>
    <w:p w14:paraId="00000021"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22"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sidRPr="00A7475F">
          <w:rPr>
            <w:rFonts w:ascii="Cambria" w:eastAsia="Cambria" w:hAnsi="Cambria" w:cs="Cambria"/>
            <w:color w:val="1155CC"/>
            <w:sz w:val="24"/>
            <w:szCs w:val="24"/>
            <w:u w:val="single"/>
          </w:rPr>
          <w:t>transparencia.injure@monterrey.gob.mx</w:t>
        </w:r>
      </w:hyperlink>
      <w:r w:rsidRPr="00A7475F">
        <w:rPr>
          <w:rFonts w:ascii="Cambria" w:eastAsia="Cambria" w:hAnsi="Cambria" w:cs="Cambria"/>
          <w:sz w:val="24"/>
          <w:szCs w:val="24"/>
        </w:rPr>
        <w:t>.</w:t>
      </w:r>
    </w:p>
    <w:p w14:paraId="00000023"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24"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b/>
          <w:sz w:val="24"/>
          <w:szCs w:val="24"/>
        </w:rPr>
        <w:t>MODIFICACIONES AL AVISO.</w:t>
      </w:r>
      <w:r w:rsidRPr="00A7475F">
        <w:rPr>
          <w:rFonts w:ascii="Cambria" w:eastAsia="Cambria" w:hAnsi="Cambria" w:cs="Cambria"/>
          <w:sz w:val="24"/>
          <w:szCs w:val="24"/>
        </w:rPr>
        <w:t xml:space="preserve"> En caso de que exista un cambio en el aviso de privacidad, será publicado a través de la página:</w:t>
      </w:r>
      <w:hyperlink r:id="rId10">
        <w:r w:rsidRPr="00A7475F">
          <w:rPr>
            <w:rFonts w:ascii="Cambria" w:eastAsia="Cambria" w:hAnsi="Cambria" w:cs="Cambria"/>
            <w:sz w:val="24"/>
            <w:szCs w:val="24"/>
          </w:rPr>
          <w:t xml:space="preserve"> </w:t>
        </w:r>
      </w:hyperlink>
      <w:hyperlink r:id="rId11">
        <w:r w:rsidRPr="00A7475F">
          <w:rPr>
            <w:rFonts w:ascii="Cambria" w:eastAsia="Cambria" w:hAnsi="Cambria" w:cs="Cambria"/>
            <w:color w:val="0563C1"/>
            <w:sz w:val="24"/>
            <w:szCs w:val="24"/>
            <w:u w:val="single"/>
          </w:rPr>
          <w:t>http://www.monterrey.gob.mx/transparencia/AvisosDePrivacidad.html</w:t>
        </w:r>
      </w:hyperlink>
      <w:r w:rsidRPr="00A7475F">
        <w:rPr>
          <w:rFonts w:ascii="Cambria" w:eastAsia="Cambria" w:hAnsi="Cambria" w:cs="Cambria"/>
          <w:sz w:val="24"/>
          <w:szCs w:val="24"/>
        </w:rPr>
        <w:t>.</w:t>
      </w:r>
    </w:p>
    <w:p w14:paraId="00000025"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26"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Al suscribir este formato, ESTÁ CONSINTIENDO EL TRATAMIENTO Y TRANSMISIÓN de sus datos personales</w:t>
      </w:r>
    </w:p>
    <w:p w14:paraId="00000027" w14:textId="77777777" w:rsidR="00DF4016" w:rsidRPr="00A7475F" w:rsidRDefault="0092180A">
      <w:pPr>
        <w:pBdr>
          <w:bottom w:val="single" w:sz="12" w:space="1" w:color="000000"/>
        </w:pBdr>
        <w:spacing w:line="240" w:lineRule="auto"/>
        <w:ind w:left="-709" w:right="-377"/>
        <w:jc w:val="both"/>
        <w:rPr>
          <w:rFonts w:ascii="Cambria" w:eastAsia="Cambria" w:hAnsi="Cambria" w:cs="Cambria"/>
          <w:sz w:val="24"/>
          <w:szCs w:val="24"/>
        </w:rPr>
      </w:pPr>
      <w:r w:rsidRPr="00A7475F">
        <w:rPr>
          <w:rFonts w:ascii="Cambria" w:eastAsia="Cambria" w:hAnsi="Cambria" w:cs="Cambria"/>
          <w:sz w:val="24"/>
          <w:szCs w:val="24"/>
        </w:rPr>
        <w:t>para las finalidades y transferencias aquí señaladas.</w:t>
      </w:r>
    </w:p>
    <w:p w14:paraId="00000028"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29" w14:textId="77777777" w:rsidR="00DF4016" w:rsidRPr="00FE76AD" w:rsidRDefault="0092180A">
      <w:pPr>
        <w:pBdr>
          <w:bottom w:val="single" w:sz="12" w:space="1" w:color="000000"/>
        </w:pBdr>
        <w:spacing w:line="240" w:lineRule="auto"/>
        <w:ind w:left="-709" w:right="-377"/>
        <w:jc w:val="center"/>
        <w:rPr>
          <w:rFonts w:ascii="Cambria" w:eastAsia="Cambria" w:hAnsi="Cambria" w:cs="Cambria"/>
          <w:sz w:val="24"/>
          <w:szCs w:val="24"/>
        </w:rPr>
      </w:pPr>
      <w:r w:rsidRPr="00FE76AD">
        <w:rPr>
          <w:rFonts w:ascii="Cambria" w:eastAsia="Cambria" w:hAnsi="Cambria" w:cs="Cambria"/>
          <w:sz w:val="24"/>
          <w:szCs w:val="24"/>
        </w:rPr>
        <w:t>_____________________________________</w:t>
      </w:r>
    </w:p>
    <w:p w14:paraId="0000002A" w14:textId="77777777" w:rsidR="00DF4016" w:rsidRPr="00A7475F" w:rsidRDefault="0092180A">
      <w:pPr>
        <w:pBdr>
          <w:bottom w:val="single" w:sz="12" w:space="1" w:color="000000"/>
        </w:pBdr>
        <w:spacing w:line="240" w:lineRule="auto"/>
        <w:ind w:left="-709" w:right="-377"/>
        <w:jc w:val="center"/>
        <w:rPr>
          <w:rFonts w:ascii="Cambria" w:eastAsia="Cambria" w:hAnsi="Cambria" w:cs="Cambria"/>
          <w:b/>
          <w:sz w:val="24"/>
          <w:szCs w:val="24"/>
        </w:rPr>
      </w:pPr>
      <w:r w:rsidRPr="00FE76AD">
        <w:rPr>
          <w:rFonts w:ascii="Cambria" w:eastAsia="Cambria" w:hAnsi="Cambria" w:cs="Cambria"/>
          <w:sz w:val="24"/>
          <w:szCs w:val="24"/>
        </w:rPr>
        <w:t>NOMBRE Y FIRMA</w:t>
      </w:r>
    </w:p>
    <w:p w14:paraId="0000002B" w14:textId="77777777" w:rsidR="00DF4016" w:rsidRPr="00A7475F" w:rsidRDefault="00DF4016">
      <w:pPr>
        <w:pBdr>
          <w:bottom w:val="single" w:sz="12" w:space="1" w:color="000000"/>
        </w:pBdr>
        <w:spacing w:line="240" w:lineRule="auto"/>
        <w:ind w:left="-709" w:right="-377"/>
        <w:jc w:val="both"/>
        <w:rPr>
          <w:rFonts w:ascii="Cambria" w:eastAsia="Cambria" w:hAnsi="Cambria" w:cs="Cambria"/>
          <w:sz w:val="24"/>
          <w:szCs w:val="24"/>
        </w:rPr>
      </w:pPr>
    </w:p>
    <w:p w14:paraId="0000002C" w14:textId="3D2A49F1" w:rsidR="00DF4016" w:rsidRPr="00A7475F" w:rsidRDefault="0092180A">
      <w:pPr>
        <w:pBdr>
          <w:bottom w:val="single" w:sz="12" w:space="1" w:color="000000"/>
        </w:pBdr>
        <w:spacing w:line="240" w:lineRule="auto"/>
        <w:ind w:left="-709" w:right="-377"/>
        <w:jc w:val="right"/>
        <w:rPr>
          <w:rFonts w:ascii="Cambria" w:eastAsia="Cambria" w:hAnsi="Cambria" w:cs="Cambria"/>
          <w:sz w:val="24"/>
          <w:szCs w:val="24"/>
        </w:rPr>
      </w:pPr>
      <w:r w:rsidRPr="00A7475F">
        <w:rPr>
          <w:rFonts w:ascii="Cambria" w:eastAsia="Cambria" w:hAnsi="Cambria" w:cs="Cambria"/>
          <w:sz w:val="24"/>
          <w:szCs w:val="24"/>
        </w:rPr>
        <w:t xml:space="preserve">Fecha de creación: </w:t>
      </w:r>
      <w:r w:rsidR="00E90FD8" w:rsidRPr="00A7475F">
        <w:rPr>
          <w:rFonts w:ascii="Cambria" w:eastAsia="Cambria" w:hAnsi="Cambria" w:cs="Cambria"/>
          <w:sz w:val="24"/>
          <w:szCs w:val="24"/>
        </w:rPr>
        <w:t>12</w:t>
      </w:r>
      <w:r w:rsidRPr="00A7475F">
        <w:rPr>
          <w:rFonts w:ascii="Cambria" w:eastAsia="Cambria" w:hAnsi="Cambria" w:cs="Cambria"/>
          <w:sz w:val="24"/>
          <w:szCs w:val="24"/>
        </w:rPr>
        <w:t>/ septiembre/2023</w:t>
      </w:r>
    </w:p>
    <w:sectPr w:rsidR="00DF4016" w:rsidRPr="00A7475F">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E9F05" w14:textId="77777777" w:rsidR="000F6D8F" w:rsidRDefault="000F6D8F" w:rsidP="00300E98">
      <w:pPr>
        <w:spacing w:line="240" w:lineRule="auto"/>
      </w:pPr>
      <w:r>
        <w:separator/>
      </w:r>
    </w:p>
  </w:endnote>
  <w:endnote w:type="continuationSeparator" w:id="0">
    <w:p w14:paraId="33A00516" w14:textId="77777777" w:rsidR="000F6D8F" w:rsidRDefault="000F6D8F" w:rsidP="00300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FB22E" w14:textId="77777777" w:rsidR="000F6D8F" w:rsidRDefault="000F6D8F" w:rsidP="00300E98">
      <w:pPr>
        <w:spacing w:line="240" w:lineRule="auto"/>
      </w:pPr>
      <w:r>
        <w:separator/>
      </w:r>
    </w:p>
  </w:footnote>
  <w:footnote w:type="continuationSeparator" w:id="0">
    <w:p w14:paraId="64209BDB" w14:textId="77777777" w:rsidR="000F6D8F" w:rsidRDefault="000F6D8F" w:rsidP="00300E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F74C8" w14:textId="77777777" w:rsidR="00300E98" w:rsidRDefault="000F6D8F" w:rsidP="00300E98">
    <w:pPr>
      <w:spacing w:line="240" w:lineRule="auto"/>
      <w:jc w:val="center"/>
      <w:rPr>
        <w:b/>
        <w:i/>
        <w:sz w:val="20"/>
        <w:szCs w:val="20"/>
      </w:rPr>
    </w:pPr>
    <w:r>
      <w:rPr>
        <w:lang w:val="en"/>
      </w:rPr>
      <w:pict w14:anchorId="2E54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0"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00E98">
      <w:rPr>
        <w:b/>
        <w:i/>
        <w:sz w:val="20"/>
        <w:szCs w:val="20"/>
      </w:rPr>
      <w:t>“Cero tolerancia a la violencia contra las mujeres, niñas y adolescentes”</w:t>
    </w:r>
  </w:p>
  <w:p w14:paraId="08DFCDE3" w14:textId="6BECDB8D" w:rsidR="00300E98" w:rsidRDefault="00300E98" w:rsidP="00300E98">
    <w:pPr>
      <w:pStyle w:val="Encabezado"/>
      <w:rPr>
        <w:rFonts w:ascii="Calibri" w:hAnsi="Calibri" w:cs="Calibri"/>
      </w:rPr>
    </w:pPr>
    <w:r>
      <w:rPr>
        <w:noProof/>
      </w:rPr>
      <mc:AlternateContent>
        <mc:Choice Requires="wps">
          <w:drawing>
            <wp:anchor distT="0" distB="0" distL="114300" distR="114300" simplePos="0" relativeHeight="251657216" behindDoc="0" locked="0" layoutInCell="1" allowOverlap="1" wp14:anchorId="7DE59171" wp14:editId="4E6DF8C1">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2075" cy="246380"/>
                      </a:xfrm>
                      <a:prstGeom prst="rect">
                        <a:avLst/>
                      </a:prstGeom>
                      <a:solidFill>
                        <a:schemeClr val="lt1"/>
                      </a:solidFill>
                      <a:ln w="6350">
                        <a:noFill/>
                      </a:ln>
                    </wps:spPr>
                    <wps:txbx>
                      <w:txbxContent>
                        <w:p w14:paraId="6A12A2EA" w14:textId="77777777" w:rsidR="00300E98" w:rsidRDefault="00300E98" w:rsidP="00300E98">
                          <w:pPr>
                            <w:rPr>
                              <w:i/>
                              <w:sz w:val="18"/>
                              <w:lang w:val="es-ES"/>
                            </w:rPr>
                          </w:pPr>
                          <w:r>
                            <w:rPr>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E59171"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" fillcolor="white [3201]" stroked="f" strokeweight=".5pt">
              <v:textbox>
                <w:txbxContent>
                  <w:p w14:paraId="6A12A2EA" w14:textId="77777777" w:rsidR="00300E98" w:rsidRDefault="00300E98" w:rsidP="00300E98">
                    <w:pPr>
                      <w:rPr>
                        <w:i/>
                        <w:sz w:val="18"/>
                        <w:lang w:val="es-ES"/>
                      </w:rPr>
                    </w:pPr>
                    <w:r>
                      <w:rPr>
                        <w:i/>
                        <w:sz w:val="18"/>
                        <w:lang w:val="es-ES"/>
                      </w:rPr>
                      <w:t>“Ciudad Heroica de Monterrey, Nuevo León”</w:t>
                    </w:r>
                  </w:p>
                </w:txbxContent>
              </v:textbox>
            </v:shape>
          </w:pict>
        </mc:Fallback>
      </mc:AlternateContent>
    </w:r>
    <w:r>
      <w:rPr>
        <w:noProof/>
      </w:rPr>
      <w:drawing>
        <wp:inline distT="0" distB="0" distL="0" distR="0" wp14:anchorId="6B0997D4" wp14:editId="4FDC6F87">
          <wp:extent cx="21812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1152525"/>
                  </a:xfrm>
                  <a:prstGeom prst="rect">
                    <a:avLst/>
                  </a:prstGeom>
                  <a:noFill/>
                  <a:ln>
                    <a:noFill/>
                  </a:ln>
                </pic:spPr>
              </pic:pic>
            </a:graphicData>
          </a:graphic>
        </wp:inline>
      </w:drawing>
    </w:r>
  </w:p>
  <w:p w14:paraId="0CEA3DE9" w14:textId="77777777" w:rsidR="00300E98" w:rsidRDefault="00300E98" w:rsidP="00300E98">
    <w:pPr>
      <w:pStyle w:val="Encabezado"/>
    </w:pPr>
  </w:p>
  <w:p w14:paraId="3D9E6A37" w14:textId="77777777" w:rsidR="00300E98" w:rsidRDefault="00300E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16"/>
    <w:rsid w:val="00081E60"/>
    <w:rsid w:val="000F6D8F"/>
    <w:rsid w:val="001133D6"/>
    <w:rsid w:val="00146387"/>
    <w:rsid w:val="00282265"/>
    <w:rsid w:val="00300E98"/>
    <w:rsid w:val="003B4C0C"/>
    <w:rsid w:val="00476C08"/>
    <w:rsid w:val="00557C7C"/>
    <w:rsid w:val="00707F31"/>
    <w:rsid w:val="007F443C"/>
    <w:rsid w:val="00886F38"/>
    <w:rsid w:val="0092180A"/>
    <w:rsid w:val="009A0BB6"/>
    <w:rsid w:val="009A6202"/>
    <w:rsid w:val="00A03F29"/>
    <w:rsid w:val="00A7475F"/>
    <w:rsid w:val="00BD39A7"/>
    <w:rsid w:val="00C10046"/>
    <w:rsid w:val="00C748D4"/>
    <w:rsid w:val="00D20385"/>
    <w:rsid w:val="00DF4016"/>
    <w:rsid w:val="00E55D32"/>
    <w:rsid w:val="00E90FD8"/>
    <w:rsid w:val="00EB6F71"/>
    <w:rsid w:val="00FE76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2315BC"/>
  <w15:docId w15:val="{29CC5CF0-49C3-4ED0-92CE-00A5805A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MX"/>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00E9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00E98"/>
  </w:style>
  <w:style w:type="paragraph" w:styleId="Piedepgina">
    <w:name w:val="footer"/>
    <w:basedOn w:val="Normal"/>
    <w:link w:val="PiedepginaCar"/>
    <w:uiPriority w:val="99"/>
    <w:unhideWhenUsed/>
    <w:rsid w:val="00300E9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00E98"/>
  </w:style>
  <w:style w:type="character" w:styleId="Refdecomentario">
    <w:name w:val="annotation reference"/>
    <w:basedOn w:val="Fuentedeprrafopredeter"/>
    <w:uiPriority w:val="99"/>
    <w:semiHidden/>
    <w:unhideWhenUsed/>
    <w:rsid w:val="00A03F29"/>
    <w:rPr>
      <w:sz w:val="16"/>
      <w:szCs w:val="16"/>
    </w:rPr>
  </w:style>
  <w:style w:type="paragraph" w:styleId="Textocomentario">
    <w:name w:val="annotation text"/>
    <w:basedOn w:val="Normal"/>
    <w:link w:val="TextocomentarioCar"/>
    <w:uiPriority w:val="99"/>
    <w:semiHidden/>
    <w:unhideWhenUsed/>
    <w:rsid w:val="00A03F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3F29"/>
    <w:rPr>
      <w:sz w:val="20"/>
      <w:szCs w:val="20"/>
    </w:rPr>
  </w:style>
  <w:style w:type="paragraph" w:styleId="Asuntodelcomentario">
    <w:name w:val="annotation subject"/>
    <w:basedOn w:val="Textocomentario"/>
    <w:next w:val="Textocomentario"/>
    <w:link w:val="AsuntodelcomentarioCar"/>
    <w:uiPriority w:val="99"/>
    <w:semiHidden/>
    <w:unhideWhenUsed/>
    <w:rsid w:val="00A03F29"/>
    <w:rPr>
      <w:b/>
      <w:bCs/>
    </w:rPr>
  </w:style>
  <w:style w:type="character" w:customStyle="1" w:styleId="AsuntodelcomentarioCar">
    <w:name w:val="Asunto del comentario Car"/>
    <w:basedOn w:val="TextocomentarioCar"/>
    <w:link w:val="Asuntodelcomentario"/>
    <w:uiPriority w:val="99"/>
    <w:semiHidden/>
    <w:rsid w:val="00A03F29"/>
    <w:rPr>
      <w:b/>
      <w:bCs/>
      <w:sz w:val="20"/>
      <w:szCs w:val="20"/>
    </w:rPr>
  </w:style>
  <w:style w:type="paragraph" w:styleId="Textodeglobo">
    <w:name w:val="Balloon Text"/>
    <w:basedOn w:val="Normal"/>
    <w:link w:val="TextodegloboCar"/>
    <w:uiPriority w:val="99"/>
    <w:semiHidden/>
    <w:unhideWhenUsed/>
    <w:rsid w:val="00A03F2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F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55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injure@monterrey.gob.mx" TargetMode="External"/><Relationship Id="rId11" Type="http://schemas.openxmlformats.org/officeDocument/2006/relationships/hyperlink" Target="http://www.monterrey.gob.mx/transparencia/AvisosDePrivacidad.html" TargetMode="Externa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injur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INJURE DIRECCIÓN</dc:creator>
  <cp:lastModifiedBy>Juan Pablo Delgado Garza</cp:lastModifiedBy>
  <cp:revision>3</cp:revision>
  <dcterms:created xsi:type="dcterms:W3CDTF">2023-10-02T22:05:00Z</dcterms:created>
  <dcterms:modified xsi:type="dcterms:W3CDTF">2023-10-09T21:24:00Z</dcterms:modified>
</cp:coreProperties>
</file>