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RED DE CONEXIONES DEL INSTITUTO DE LA JUVENTUD REGIA (INJURED)</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w:t>
      </w:r>
      <w:r w:rsidDel="00000000" w:rsidR="00000000" w:rsidRPr="00000000">
        <w:rPr>
          <w:rFonts w:ascii="Cambria" w:cs="Cambria" w:eastAsia="Cambria" w:hAnsi="Cambria"/>
          <w:rtl w:val="0"/>
        </w:rPr>
        <w:t xml:space="preserve">. Nombre, edad, teléfono, domicilio, correo electrónico; </w:t>
      </w:r>
      <w:r w:rsidDel="00000000" w:rsidR="00000000" w:rsidRPr="00000000">
        <w:rPr>
          <w:rFonts w:ascii="Cambria" w:cs="Cambria" w:eastAsia="Cambria" w:hAnsi="Cambria"/>
          <w:color w:val="000000"/>
          <w:rtl w:val="0"/>
        </w:rPr>
        <w:t xml:space="preserve">así como su imagen, a través de fotografías y/o videos de la operación del programa, por ser </w:t>
      </w:r>
      <w:r w:rsidDel="00000000" w:rsidR="00000000" w:rsidRPr="00000000">
        <w:rPr>
          <w:rFonts w:ascii="Cambria" w:cs="Cambria" w:eastAsia="Cambria" w:hAnsi="Cambria"/>
          <w:rtl w:val="0"/>
        </w:rPr>
        <w:t xml:space="preserve">éste</w:t>
      </w:r>
      <w:r w:rsidDel="00000000" w:rsidR="00000000" w:rsidRPr="00000000">
        <w:rPr>
          <w:rFonts w:ascii="Cambria" w:cs="Cambria" w:eastAsia="Cambria" w:hAnsi="Cambria"/>
          <w:color w:val="000000"/>
          <w:rtl w:val="0"/>
        </w:rPr>
        <w:t xml:space="preserve"> de índole público</w:t>
      </w:r>
      <w:r w:rsidDel="00000000" w:rsidR="00000000" w:rsidRPr="00000000">
        <w:rPr>
          <w:rFonts w:ascii="Cambria" w:cs="Cambria" w:eastAsia="Cambria" w:hAnsi="Cambria"/>
          <w:rtl w:val="0"/>
        </w:rPr>
        <w:t xml:space="preserve">.</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color w:val="000000"/>
          <w:rtl w:val="0"/>
        </w:rPr>
        <w:t xml:space="preserve">Contar</w:t>
      </w:r>
      <w:r w:rsidDel="00000000" w:rsidR="00000000" w:rsidRPr="00000000">
        <w:rPr>
          <w:rFonts w:ascii="Cambria" w:cs="Cambria" w:eastAsia="Cambria" w:hAnsi="Cambria"/>
          <w:rtl w:val="0"/>
        </w:rPr>
        <w:t xml:space="preserve"> con un registro de los jóvenes que integren la base permanente de voluntarios del Instituto de la Juventud Regia (INJURED).</w:t>
      </w: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rtl w:val="0"/>
        </w:rPr>
        <w:t xml:space="preserve">Adicionalmente es utilizada para contar con datos de control y estadísticos para la evaluación de este proyecto estratégico.</w:t>
      </w: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w:t>
      </w:r>
      <w:r w:rsidDel="00000000" w:rsidR="00000000" w:rsidRPr="00000000">
        <w:rPr>
          <w:rFonts w:ascii="Cambria" w:cs="Cambria" w:eastAsia="Cambria" w:hAnsi="Cambria"/>
          <w:rtl w:val="0"/>
        </w:rPr>
        <w:t xml:space="preserve">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tl w:val="0"/>
        </w:rPr>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27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2766B8"/>
    <w:rPr>
      <w:color w:val="605e5c"/>
      <w:shd w:color="auto" w:fill="e1dfdd" w:val="clear"/>
    </w:rPr>
  </w:style>
  <w:style w:type="character" w:styleId="Mencinsinresolver">
    <w:name w:val="Unresolved Mention"/>
    <w:basedOn w:val="Fuentedeprrafopredeter"/>
    <w:uiPriority w:val="99"/>
    <w:semiHidden w:val="1"/>
    <w:unhideWhenUsed w:val="1"/>
    <w:rsid w:val="00D843AB"/>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O8TM4nORvp7X3DEGq/x7YkMB4A==">AMUW2mUy3+cIWCcd24563ntCdRihkzNTO5F1UPHJh4OAcJYaztP5ny/+3jo61mQs3kG89xAsPNN+LtlKPbSd+br2Mr9Yg7CBmOQFF/Y/yehdFzcwv68uI+E=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2023-05-09T18:31:00Z</dcterms:created>
  <dc:creator>Tania Hernandez Gonzalez</dc:creator>
</cp:coreProperties>
</file>