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139F" w:rsidRDefault="008A1E94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AVISO DE PRIVACIDAD SIMPLIFICADO. – PADRÓN DE ARTISTAS URBANOS “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ReUrbanizArte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Monterrey”</w:t>
      </w:r>
    </w:p>
    <w:p w14:paraId="00000002" w14:textId="77777777" w:rsidR="00EE139F" w:rsidRDefault="00EE139F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0000003" w14:textId="286EB040" w:rsidR="00EE139F" w:rsidRDefault="008A1E9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DATOS DEL RESPONSABLE DEL TRATAMIENTO. </w:t>
      </w:r>
      <w:r>
        <w:rPr>
          <w:rFonts w:ascii="Cambria" w:eastAsia="Cambria" w:hAnsi="Cambria" w:cs="Cambria"/>
          <w:sz w:val="22"/>
          <w:szCs w:val="22"/>
        </w:rPr>
        <w:t xml:space="preserve">El Instituto de la Juventud Regia del Municipio de Monterrey, conocido también por sus siglas cómo INJURE, con domicilio en </w:t>
      </w:r>
      <w:r>
        <w:rPr>
          <w:rFonts w:ascii="Cambria" w:eastAsia="Cambria" w:hAnsi="Cambria" w:cs="Cambria"/>
          <w:color w:val="000000"/>
          <w:sz w:val="22"/>
          <w:szCs w:val="22"/>
        </w:rPr>
        <w:t>Calle Supremos Poderes #4408 Col. La República, 64900 Monterrey Nuevo León, México</w:t>
      </w:r>
      <w:r w:rsidR="007D4477">
        <w:rPr>
          <w:rFonts w:ascii="Cambria" w:eastAsia="Cambria" w:hAnsi="Cambria" w:cs="Cambria"/>
          <w:sz w:val="22"/>
          <w:szCs w:val="22"/>
        </w:rPr>
        <w:t>.</w:t>
      </w:r>
    </w:p>
    <w:p w14:paraId="00000004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6FFA4F21" w14:textId="77777777" w:rsidR="007D4477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FINALIDADES.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70BA9168" w14:textId="77777777" w:rsidR="007D4477" w:rsidRPr="00B84FE6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B84FE6">
        <w:rPr>
          <w:rFonts w:ascii="Cambria" w:eastAsia="Cambria" w:hAnsi="Cambria" w:cs="Cambria"/>
          <w:b/>
          <w:sz w:val="22"/>
          <w:szCs w:val="22"/>
        </w:rPr>
        <w:t xml:space="preserve">Primarias. </w:t>
      </w:r>
      <w:r w:rsidRPr="00B84FE6">
        <w:rPr>
          <w:rFonts w:ascii="Cambria" w:eastAsia="Cambria" w:hAnsi="Cambria" w:cs="Cambria"/>
          <w:sz w:val="22"/>
          <w:szCs w:val="22"/>
        </w:rPr>
        <w:t>Conformar el registro de integrantes y documentación pertinente para la operatividad de jóvenes muralistas al padrón de artistas urbanos operantes en el municipio de Monterrey “</w:t>
      </w:r>
      <w:proofErr w:type="spellStart"/>
      <w:r w:rsidRPr="00B84FE6">
        <w:rPr>
          <w:rFonts w:ascii="Cambria" w:eastAsia="Cambria" w:hAnsi="Cambria" w:cs="Cambria"/>
          <w:sz w:val="22"/>
          <w:szCs w:val="22"/>
        </w:rPr>
        <w:t>ReUrbanizArte</w:t>
      </w:r>
      <w:proofErr w:type="spellEnd"/>
      <w:r w:rsidRPr="00B84FE6">
        <w:rPr>
          <w:rFonts w:ascii="Cambria" w:eastAsia="Cambria" w:hAnsi="Cambria" w:cs="Cambria"/>
          <w:sz w:val="22"/>
          <w:szCs w:val="22"/>
        </w:rPr>
        <w:t xml:space="preserve"> Monterrey” el cual tiene como objetivo impulsar el talento joven y la cultura de la no violencia a través de la organización arte urbano y el muralismo.</w:t>
      </w:r>
    </w:p>
    <w:p w14:paraId="40693CB1" w14:textId="77777777" w:rsidR="007D4477" w:rsidRPr="00B84FE6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204A1A29" w14:textId="77777777" w:rsidR="007D4477" w:rsidRPr="00B84FE6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B84FE6">
        <w:rPr>
          <w:rFonts w:ascii="Cambria" w:eastAsia="Cambria" w:hAnsi="Cambria" w:cs="Cambria"/>
          <w:b/>
          <w:sz w:val="22"/>
          <w:szCs w:val="22"/>
        </w:rPr>
        <w:t xml:space="preserve">Secundarias. </w:t>
      </w:r>
      <w:r w:rsidRPr="00B84FE6">
        <w:rPr>
          <w:rFonts w:ascii="Cambria" w:eastAsia="Cambria" w:hAnsi="Cambria" w:cs="Cambria"/>
          <w:sz w:val="22"/>
          <w:szCs w:val="22"/>
        </w:rPr>
        <w:t>Asimismo, su información personal será utilizada para contar con datos de control y estadísticos para la evaluación de este padrón de artistas urbanos.</w:t>
      </w:r>
    </w:p>
    <w:p w14:paraId="55DA51CA" w14:textId="77777777" w:rsidR="007D4477" w:rsidRPr="00B84FE6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33808362" w14:textId="77777777" w:rsidR="007D4477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B84FE6">
        <w:rPr>
          <w:rFonts w:ascii="Cambria" w:eastAsia="Cambria" w:hAnsi="Cambria" w:cs="Cambria"/>
          <w:sz w:val="22"/>
          <w:szCs w:val="22"/>
        </w:rPr>
        <w:t>Así también, su imagen a través de fotografías y/o videos será recabada con la finalidad de contar evidencia del otorgamiento de apoyos a los integrantes del padrón de artistas urbanos.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00000008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9" w14:textId="77777777" w:rsidR="00EE139F" w:rsidRDefault="008A1E9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>MANIFESTACIÓN DE NEGATIVA PARA EL TRATAMIENTO DE SUS DATOS PERSONALES.</w:t>
      </w:r>
      <w:r>
        <w:rPr>
          <w:rFonts w:ascii="Cambria" w:eastAsia="Cambria" w:hAnsi="Cambria" w:cs="Cambria"/>
          <w:sz w:val="22"/>
          <w:szCs w:val="22"/>
        </w:rPr>
        <w:t xml:space="preserve"> Podrá manifestar su negativa de tratamiento de sus datos personales directamente en las instalaciones del Instituto de la Juventud Regia del Municipio de Monterrey, con domicilio en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Calle Supremos Poderes #4408 Col. La República, 64900 Monterrey Nuevo León, México </w:t>
      </w:r>
      <w:r>
        <w:rPr>
          <w:rFonts w:ascii="Cambria" w:eastAsia="Cambria" w:hAnsi="Cambria" w:cs="Cambria"/>
          <w:sz w:val="22"/>
          <w:szCs w:val="22"/>
        </w:rPr>
        <w:t xml:space="preserve">o, acudiendo directamente ante la Unidad de Transparencia de dicho Instituto, ubicado en la dirección antes señalada y/o por medio del correo electrónico </w:t>
      </w:r>
      <w:hyperlink r:id="rId7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sz w:val="22"/>
          <w:szCs w:val="22"/>
          <w:u w:val="single"/>
        </w:rPr>
        <w:t>.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p w14:paraId="0000000A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</w:p>
    <w:p w14:paraId="522E72B1" w14:textId="77777777" w:rsidR="007D4477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TRANSFERENCIAS.</w:t>
      </w:r>
      <w:r>
        <w:rPr>
          <w:rFonts w:ascii="Cambria" w:eastAsia="Cambria" w:hAnsi="Cambria" w:cs="Cambria"/>
          <w:sz w:val="22"/>
          <w:szCs w:val="22"/>
        </w:rPr>
        <w:t xml:space="preserve">  Al tratarse el presente de un programa de índole público, se le informa que se tomarán fotografías y/o vídeos, los cuales serán transferidos a la Dirección de Comunicación Social de la Secretaria Ejecutiva del Municipio de Monterrey para su aprobación previa a ser compartidos en redes sociales oficiales del INJURE.</w:t>
      </w:r>
    </w:p>
    <w:p w14:paraId="5AF2CAE3" w14:textId="77777777" w:rsidR="007D4477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2F5E5775" w14:textId="77777777" w:rsidR="007D4477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10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5549874E" w14:textId="5B609C18" w:rsidR="007D4477" w:rsidRDefault="008A1E94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color w:val="0563C1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MECANISMOS PARA EL EJERCICIO DE LOS DERECHOS ARCO. </w:t>
      </w:r>
      <w:r>
        <w:rPr>
          <w:rFonts w:ascii="Cambria" w:eastAsia="Cambria" w:hAnsi="Cambria" w:cs="Cambria"/>
          <w:sz w:val="22"/>
          <w:szCs w:val="22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  <w:sz w:val="22"/>
          <w:szCs w:val="22"/>
        </w:rPr>
        <w:t xml:space="preserve"> (derechos ARCO) </w:t>
      </w:r>
      <w:r>
        <w:rPr>
          <w:rFonts w:ascii="Cambria" w:eastAsia="Cambria" w:hAnsi="Cambria" w:cs="Cambria"/>
          <w:sz w:val="22"/>
          <w:szCs w:val="22"/>
        </w:rPr>
        <w:t xml:space="preserve">directamente ante la </w:t>
      </w:r>
      <w:r w:rsidRPr="00FD7330">
        <w:rPr>
          <w:rFonts w:ascii="Cambria" w:eastAsia="Cambria" w:hAnsi="Cambria" w:cs="Cambria"/>
          <w:sz w:val="22"/>
          <w:szCs w:val="22"/>
          <w:u w:val="single"/>
        </w:rPr>
        <w:t xml:space="preserve">Unidad de Transparencia del Instituto de la Juventud Regia, ubicada en </w:t>
      </w:r>
      <w:r w:rsidRPr="00FD7330">
        <w:rPr>
          <w:rFonts w:ascii="Cambria" w:eastAsia="Cambria" w:hAnsi="Cambria" w:cs="Cambria"/>
          <w:color w:val="000000"/>
          <w:sz w:val="22"/>
          <w:szCs w:val="22"/>
          <w:u w:val="single"/>
        </w:rPr>
        <w:t>Calle Supremos Poderes #4408 Col. La República, 64900 Monterrey Nuevo León, México</w:t>
      </w:r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="007D4477">
        <w:rPr>
          <w:rFonts w:ascii="Cambria" w:eastAsia="Cambria" w:hAnsi="Cambria" w:cs="Cambria"/>
          <w:sz w:val="22"/>
          <w:szCs w:val="22"/>
        </w:rPr>
        <w:t>teléfono: (81) 13882581</w:t>
      </w:r>
      <w:r>
        <w:rPr>
          <w:rFonts w:ascii="Cambria" w:eastAsia="Cambria" w:hAnsi="Cambria" w:cs="Cambria"/>
          <w:sz w:val="22"/>
          <w:szCs w:val="22"/>
        </w:rPr>
        <w:t>, 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 bien, a la Plataforma Nacional de Transparencia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en la liga </w:t>
      </w:r>
      <w:hyperlink r:id="rId8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  <w:sz w:val="22"/>
          <w:szCs w:val="22"/>
        </w:rPr>
        <w:t xml:space="preserve"> o al correo electrónico: correo electrónico: </w:t>
      </w:r>
      <w:hyperlink r:id="rId9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</w:p>
    <w:p w14:paraId="116F3F0C" w14:textId="77777777" w:rsidR="007D4477" w:rsidRDefault="007D4477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0000013" w14:textId="00D89F98" w:rsidR="00EE139F" w:rsidRPr="007D4477" w:rsidRDefault="008A1E94" w:rsidP="007D447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color w:val="0563C1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>CONSULTA DEL AVISO DE PRIVACIDAD INTEGRAL</w:t>
      </w:r>
      <w:r>
        <w:rPr>
          <w:rFonts w:ascii="Cambria" w:eastAsia="Cambria" w:hAnsi="Cambria" w:cs="Cambria"/>
          <w:sz w:val="22"/>
          <w:szCs w:val="22"/>
        </w:rPr>
        <w:t xml:space="preserve">. Usted podrá acceder al a este aviso </w:t>
      </w:r>
      <w:bookmarkStart w:id="0" w:name="_GoBack"/>
      <w:bookmarkEnd w:id="0"/>
      <w:r>
        <w:rPr>
          <w:rFonts w:ascii="Cambria" w:eastAsia="Cambria" w:hAnsi="Cambria" w:cs="Cambria"/>
          <w:sz w:val="22"/>
          <w:szCs w:val="22"/>
        </w:rPr>
        <w:t xml:space="preserve">de privacidad en su versión integral a través de la siguiente liga </w:t>
      </w:r>
      <w:hyperlink r:id="rId10">
        <w:r>
          <w:rPr>
            <w:rFonts w:ascii="Cambria" w:eastAsia="Cambria" w:hAnsi="Cambria" w:cs="Cambria"/>
            <w:color w:val="0563C1"/>
            <w:sz w:val="22"/>
            <w:szCs w:val="22"/>
          </w:rPr>
          <w:t>http://www.monterrey.gob.mx/transparencia/AvisosDePrivacidad.html</w:t>
        </w:r>
      </w:hyperlink>
    </w:p>
    <w:p w14:paraId="00000014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</w:p>
    <w:p w14:paraId="00000015" w14:textId="77777777" w:rsidR="00EE139F" w:rsidRDefault="008A1E9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MODIFICACIONES AL AVISO</w:t>
      </w:r>
      <w:r>
        <w:rPr>
          <w:rFonts w:ascii="Cambria" w:eastAsia="Cambria" w:hAnsi="Cambria" w:cs="Cambria"/>
          <w:sz w:val="22"/>
          <w:szCs w:val="22"/>
        </w:rPr>
        <w:t xml:space="preserve">. En caso de que exista un cambio en el aviso de privacidad, nos comprometemos a mantenerlo informado sobre el mismo, ello a través de la página: </w:t>
      </w:r>
      <w:hyperlink r:id="rId11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  <w:sz w:val="22"/>
          <w:szCs w:val="22"/>
        </w:rPr>
        <w:t>, o bien, de manera presencial en nuestras instalaciones.</w:t>
      </w:r>
    </w:p>
    <w:p w14:paraId="00000016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7" w14:textId="77777777" w:rsidR="00EE139F" w:rsidRDefault="00EE139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8" w14:textId="2E54E038" w:rsidR="00EE139F" w:rsidRDefault="008A1E94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0"/>
          <w:szCs w:val="20"/>
        </w:rPr>
        <w:t>Fech</w:t>
      </w:r>
      <w:r w:rsidR="007D4477">
        <w:rPr>
          <w:rFonts w:ascii="Cambria" w:eastAsia="Cambria" w:hAnsi="Cambria" w:cs="Cambria"/>
          <w:sz w:val="20"/>
          <w:szCs w:val="20"/>
        </w:rPr>
        <w:t>a de actualización: 13/Junio/2024</w:t>
      </w:r>
    </w:p>
    <w:p w14:paraId="00000019" w14:textId="77777777" w:rsidR="00EE139F" w:rsidRDefault="00EE139F"/>
    <w:sectPr w:rsidR="00EE139F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156E1" w14:textId="77777777" w:rsidR="00FC60BC" w:rsidRDefault="00FC60BC" w:rsidP="007D4477">
      <w:r>
        <w:separator/>
      </w:r>
    </w:p>
  </w:endnote>
  <w:endnote w:type="continuationSeparator" w:id="0">
    <w:p w14:paraId="2C6038C2" w14:textId="77777777" w:rsidR="00FC60BC" w:rsidRDefault="00FC60BC" w:rsidP="007D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0E0E" w14:textId="77777777" w:rsidR="00FC60BC" w:rsidRDefault="00FC60BC" w:rsidP="007D4477">
      <w:r>
        <w:separator/>
      </w:r>
    </w:p>
  </w:footnote>
  <w:footnote w:type="continuationSeparator" w:id="0">
    <w:p w14:paraId="39648239" w14:textId="77777777" w:rsidR="00FC60BC" w:rsidRDefault="00FC60BC" w:rsidP="007D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9C9F" w14:textId="77777777" w:rsidR="007D4477" w:rsidRDefault="00FC60BC" w:rsidP="007D4477">
    <w:pPr>
      <w:jc w:val="center"/>
      <w:rPr>
        <w:rFonts w:ascii="Arial" w:hAnsi="Arial" w:cs="Arial"/>
        <w:b/>
        <w:i/>
        <w:sz w:val="20"/>
        <w:szCs w:val="20"/>
      </w:rPr>
    </w:pPr>
    <w:r>
      <w:rPr>
        <w:sz w:val="22"/>
        <w:szCs w:val="22"/>
      </w:rPr>
      <w:pict w14:anchorId="15413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3" o:spid="_x0000_s2049" type="#_x0000_t75" style="position:absolute;left:0;text-align:left;margin-left:0;margin-top:0;width:7in;height:263.8pt;z-index:-251658240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  <w:r w:rsidR="007D4477">
      <w:rPr>
        <w:rFonts w:ascii="Arial" w:hAnsi="Arial" w:cs="Arial"/>
        <w:b/>
        <w:i/>
        <w:sz w:val="20"/>
        <w:szCs w:val="20"/>
      </w:rPr>
      <w:t>“</w:t>
    </w:r>
    <w:proofErr w:type="gramStart"/>
    <w:r w:rsidR="007D4477">
      <w:rPr>
        <w:rFonts w:ascii="Arial" w:hAnsi="Arial" w:cs="Arial"/>
        <w:b/>
        <w:i/>
        <w:sz w:val="20"/>
        <w:szCs w:val="20"/>
      </w:rPr>
      <w:t>Cero tolerancia</w:t>
    </w:r>
    <w:proofErr w:type="gramEnd"/>
    <w:r w:rsidR="007D4477">
      <w:rPr>
        <w:rFonts w:ascii="Arial" w:hAnsi="Arial" w:cs="Arial"/>
        <w:b/>
        <w:i/>
        <w:sz w:val="20"/>
        <w:szCs w:val="20"/>
      </w:rPr>
      <w:t xml:space="preserve"> a la violencia contra las mujeres, niñas y adolescentes”</w:t>
    </w:r>
  </w:p>
  <w:p w14:paraId="7D593E2C" w14:textId="77777777" w:rsidR="007D4477" w:rsidRDefault="007D4477" w:rsidP="007D4477">
    <w:pPr>
      <w:pStyle w:val="Encabezado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329F3" wp14:editId="6B5D34CE">
              <wp:simplePos x="0" y="0"/>
              <wp:positionH relativeFrom="column">
                <wp:posOffset>-161925</wp:posOffset>
              </wp:positionH>
              <wp:positionV relativeFrom="paragraph">
                <wp:posOffset>1208405</wp:posOffset>
              </wp:positionV>
              <wp:extent cx="2632075" cy="246380"/>
              <wp:effectExtent l="0" t="0" r="0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40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114809" w14:textId="77777777" w:rsidR="007D4477" w:rsidRDefault="007D4477" w:rsidP="007D4477">
                          <w:pP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329F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75pt;margin-top:95.15pt;width:207.2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QKRQIAAIAEAAAOAAAAZHJzL2Uyb0RvYy54bWysVN9v2jAQfp+0/8Hy+wgEylpEqBgV0yTU&#10;VqJTn41jk0i2z7MNCfvrd3YCZd2epr0457vz/fi+u8zvW63IUThfgynoaDCkRBgOZW32Bf3+sv50&#10;S4kPzJRMgREFPQlP7xcfP8wbOxM5VKBK4QgGMX7W2IJWIdhZlnleCc38AKwwaJTgNAt4dfusdKzB&#10;6Fpl+XA4zRpwpXXAhfeofeiMdJHiSyl4eJLSi0BUQbG2kE6Xzl08s8WczfaO2armfRnsH6rQrDaY&#10;9BLqgQVGDq7+I5SuuQMPMgw46AykrLlIPWA3o+G7brYVsyL1guB4e4HJ/7+w/PH47EhdFjSnxDCN&#10;FK0OrHRASkGCaAOQPILUWD9D361F79B+gRbJPus9KmPvrXQ6frErgnaE+3SBGCMRjsp8Oh5NJmji&#10;aMsn0/Ft4iB7e22dD18FaBKFgjqkMCHLjhsfsBJ0PbvEZB5UXa5rpdIljo1YKUeODAlXIdWIL37z&#10;UoY0BZ2Ob4YpsIH4vIusDCaIvXY9RSm0u7YHYAflCft30I2Rt3xdY5Eb5sMzczg32BfuQnjCQyrA&#10;JNBLlFTgfv5NH/2RTrRS0uAcFtT/ODAnKFHfDBJ918EV0mVy8znHHO7asru2mINeAXY+wq2zPInR&#10;P6izKB3oV1yZZcyKJmY45i5oOIur0G0HrhwXy2VywlG1LGzM1vIYOiIdKXhpX5mzPU9xVh7hPLFs&#10;9o6uzje+NLA8BJB14jIC3KHa445jnijuVzLu0fU9eb39OBa/AAAA//8DAFBLAwQUAAYACAAAACEA&#10;1kpM0OIAAAALAQAADwAAAGRycy9kb3ducmV2LnhtbEyPy06EQBBF9yb+Q6dM3JiZZiDogDQTY3wk&#10;7hx8xF0PXQKRriZ0D+DfW650Wbknt84tdovtxYSj7xwp2KwjEEi1Mx01Cl6q+9UWhA+ajO4doYJv&#10;9LArT08KnRs30zNO+9AILiGfawVtCEMupa9btNqv3YDE2acbrQ58jo00o5653PYyjqJLaXVH/KHV&#10;A962WH/tj1bBx0Xz/uSXh9c5SZPh7nGqrt5MpdT52XJzDSLgEv5g+NVndSjZ6eCOZLzoFaziNGWU&#10;gyxKQDCRbDNed1AQx9kGZFnI/xvKHwAAAP//AwBQSwECLQAUAAYACAAAACEAtoM4kv4AAADhAQAA&#10;EwAAAAAAAAAAAAAAAAAAAAAAW0NvbnRlbnRfVHlwZXNdLnhtbFBLAQItABQABgAIAAAAIQA4/SH/&#10;1gAAAJQBAAALAAAAAAAAAAAAAAAAAC8BAABfcmVscy8ucmVsc1BLAQItABQABgAIAAAAIQB0PxQK&#10;RQIAAIAEAAAOAAAAAAAAAAAAAAAAAC4CAABkcnMvZTJvRG9jLnhtbFBLAQItABQABgAIAAAAIQDW&#10;SkzQ4gAAAAsBAAAPAAAAAAAAAAAAAAAAAJ8EAABkcnMvZG93bnJldi54bWxQSwUGAAAAAAQABADz&#10;AAAArgUAAAAA&#10;" fillcolor="white [3201]" stroked="f" strokeweight=".5pt">
              <v:textbox>
                <w:txbxContent>
                  <w:p w14:paraId="02114809" w14:textId="77777777" w:rsidR="007D4477" w:rsidRDefault="007D4477" w:rsidP="007D4477">
                    <w:pP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  <w:t>“Ciudad Heroica de Monterrey, Nuevo León”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/>
      </w:rPr>
      <w:drawing>
        <wp:inline distT="0" distB="0" distL="0" distR="0" wp14:anchorId="71BFA165" wp14:editId="5F9F8285">
          <wp:extent cx="2181225" cy="11525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EE6DC" w14:textId="77777777" w:rsidR="007D4477" w:rsidRDefault="007D44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9F"/>
    <w:rsid w:val="007D4477"/>
    <w:rsid w:val="008A1E94"/>
    <w:rsid w:val="00EE139F"/>
    <w:rsid w:val="00FC60BC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EE1D92"/>
  <w15:docId w15:val="{003410EF-0E87-42BA-BAFB-762F071E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405E8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5E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E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E8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E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E8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2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44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477"/>
  </w:style>
  <w:style w:type="paragraph" w:styleId="Piedepgina">
    <w:name w:val="footer"/>
    <w:basedOn w:val="Normal"/>
    <w:link w:val="PiedepginaCar"/>
    <w:uiPriority w:val="99"/>
    <w:unhideWhenUsed/>
    <w:rsid w:val="007D44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injure@monterrey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.injure@monterrey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Dihwp+4chS82h5Ldf93CuMDjdA==">AMUW2mXHF4Qc/DCbm4J0QWMzkxCUmjvypgNs5rxCUj4sqTmkIvKRDUPeclT4F2tbq2+fYRrgbadyNhcXHbzdlPvf2mylWJHQsKwC1jo3iZJgy4ZlB/27VRk=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INJURE 4</dc:creator>
  <cp:lastModifiedBy>Juan Pablo Delgado Garza</cp:lastModifiedBy>
  <cp:revision>3</cp:revision>
  <dcterms:created xsi:type="dcterms:W3CDTF">2024-07-11T16:35:00Z</dcterms:created>
  <dcterms:modified xsi:type="dcterms:W3CDTF">2024-07-12T17:43:00Z</dcterms:modified>
</cp:coreProperties>
</file>