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4123F" w14:textId="77777777" w:rsidR="00B375AE" w:rsidRPr="000C5B09" w:rsidRDefault="001D7C7D" w:rsidP="00B375AE">
      <w:pPr>
        <w:ind w:left="-709" w:right="-377"/>
        <w:jc w:val="center"/>
        <w:rPr>
          <w:rFonts w:ascii="Cambria" w:eastAsia="Cambria" w:hAnsi="Cambria" w:cs="Cambria"/>
          <w:b/>
        </w:rPr>
      </w:pPr>
      <w:r w:rsidRPr="007D1E30">
        <w:rPr>
          <w:rFonts w:ascii="Cambria" w:eastAsia="Times New Roman" w:hAnsi="Cambria" w:cs="Tahoma"/>
          <w:b/>
          <w:lang w:val="es-ES_tradnl" w:eastAsia="es-ES"/>
        </w:rPr>
        <w:t>AVISO DE PRIVACIDAD SIMPLIFICADO</w:t>
      </w:r>
      <w:r w:rsidR="003A2169" w:rsidRPr="007D1E30">
        <w:rPr>
          <w:rFonts w:ascii="Cambria" w:eastAsia="Times New Roman" w:hAnsi="Cambria" w:cs="Tahoma"/>
          <w:b/>
          <w:lang w:val="es-ES_tradnl" w:eastAsia="es-ES"/>
        </w:rPr>
        <w:t xml:space="preserve"> – </w:t>
      </w:r>
      <w:r w:rsidR="00B375AE" w:rsidRPr="000C5B09">
        <w:rPr>
          <w:rFonts w:ascii="Cambria" w:eastAsia="Cambria" w:hAnsi="Cambria" w:cs="Cambria"/>
          <w:b/>
        </w:rPr>
        <w:t xml:space="preserve">GANADORES </w:t>
      </w:r>
      <w:r w:rsidR="00B375AE">
        <w:rPr>
          <w:rFonts w:ascii="Cambria" w:eastAsia="Cambria" w:hAnsi="Cambria" w:cs="Cambria"/>
          <w:b/>
        </w:rPr>
        <w:t>DE REGALOS</w:t>
      </w:r>
      <w:r w:rsidR="00B375AE" w:rsidRPr="000C5B09">
        <w:rPr>
          <w:rFonts w:ascii="Cambria" w:eastAsia="Cambria" w:hAnsi="Cambria" w:cs="Cambria"/>
          <w:b/>
        </w:rPr>
        <w:t xml:space="preserve"> POR EL FESTEJO </w:t>
      </w:r>
    </w:p>
    <w:p w14:paraId="507CF086" w14:textId="77777777" w:rsidR="00B375AE" w:rsidRPr="000C5B09" w:rsidRDefault="00B375AE" w:rsidP="00B375AE">
      <w:pPr>
        <w:ind w:left="-709" w:right="-377"/>
        <w:jc w:val="center"/>
        <w:rPr>
          <w:rFonts w:ascii="Cambria" w:eastAsia="Cambria" w:hAnsi="Cambria" w:cs="Cambria"/>
          <w:b/>
        </w:rPr>
      </w:pPr>
      <w:r w:rsidRPr="000C5B09">
        <w:rPr>
          <w:rFonts w:ascii="Cambria" w:eastAsia="Cambria" w:hAnsi="Cambria" w:cs="Cambria"/>
          <w:b/>
        </w:rPr>
        <w:t>“</w:t>
      </w:r>
      <w:r>
        <w:rPr>
          <w:rFonts w:ascii="Cambria" w:eastAsia="Cambria" w:hAnsi="Cambria" w:cs="Cambria"/>
          <w:b/>
        </w:rPr>
        <w:t>EL PAPÁ + PADRE</w:t>
      </w:r>
      <w:r w:rsidRPr="000C5B09">
        <w:rPr>
          <w:rFonts w:ascii="Cambria" w:eastAsia="Cambria" w:hAnsi="Cambria" w:cs="Cambria"/>
          <w:b/>
        </w:rPr>
        <w:t>”</w:t>
      </w:r>
      <w:r>
        <w:rPr>
          <w:rFonts w:ascii="Cambria" w:eastAsia="Cambria" w:hAnsi="Cambria" w:cs="Cambria"/>
          <w:b/>
        </w:rPr>
        <w:t xml:space="preserve"> </w:t>
      </w:r>
    </w:p>
    <w:p w14:paraId="403C7E2B" w14:textId="3596839E" w:rsidR="003A2169" w:rsidRPr="007D1E30" w:rsidRDefault="003A2169" w:rsidP="000B2986">
      <w:pPr>
        <w:pBdr>
          <w:bottom w:val="single" w:sz="12" w:space="31" w:color="auto"/>
        </w:pBdr>
        <w:ind w:left="-709" w:right="-377"/>
        <w:jc w:val="center"/>
        <w:outlineLvl w:val="0"/>
        <w:rPr>
          <w:rFonts w:ascii="Cambria" w:eastAsia="Times New Roman" w:hAnsi="Cambria" w:cs="Tahoma"/>
          <w:b/>
          <w:lang w:val="es-ES_tradnl" w:eastAsia="es-ES"/>
        </w:rPr>
      </w:pPr>
    </w:p>
    <w:p w14:paraId="6BC11594" w14:textId="77777777" w:rsidR="003A2169" w:rsidRPr="007D1E30" w:rsidRDefault="003A2169" w:rsidP="000B2986">
      <w:pPr>
        <w:pBdr>
          <w:bottom w:val="single" w:sz="12" w:space="31" w:color="auto"/>
        </w:pBdr>
        <w:ind w:left="-709" w:right="-377"/>
        <w:jc w:val="center"/>
        <w:outlineLvl w:val="0"/>
        <w:rPr>
          <w:rFonts w:ascii="Cambria" w:eastAsia="Times New Roman" w:hAnsi="Cambria" w:cs="Tahoma"/>
          <w:b/>
          <w:sz w:val="10"/>
          <w:lang w:val="es-ES_tradnl" w:eastAsia="es-ES"/>
        </w:rPr>
      </w:pPr>
    </w:p>
    <w:p w14:paraId="3729DDD6" w14:textId="27C11501" w:rsidR="00465AA7" w:rsidRDefault="00B375AE" w:rsidP="000B2986">
      <w:pPr>
        <w:pBdr>
          <w:bottom w:val="single" w:sz="12" w:space="31" w:color="auto"/>
        </w:pBdr>
        <w:ind w:left="-709" w:right="-377"/>
        <w:jc w:val="both"/>
        <w:outlineLvl w:val="0"/>
        <w:rPr>
          <w:rFonts w:ascii="Cambria" w:eastAsia="Times New Roman" w:hAnsi="Cambria" w:cs="Tahoma"/>
          <w:lang w:val="es-ES_tradnl" w:eastAsia="es-ES"/>
        </w:rPr>
      </w:pPr>
      <w:r w:rsidRPr="00B375AE">
        <w:rPr>
          <w:rFonts w:ascii="Cambria" w:eastAsia="Times New Roman" w:hAnsi="Cambria" w:cs="Tahoma"/>
          <w:lang w:val="es-ES_tradnl" w:eastAsia="es-ES"/>
        </w:rPr>
        <w:t>La Dirección General de Promoción del Bienestar de la Secretaría de Desarrollo Humano e Igualdad Sustantiva de Monterrey, con domicilio en Zaragoza S/N  colonia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14:paraId="354F8D3C" w14:textId="77777777" w:rsidR="00B375AE" w:rsidRPr="007D1E30" w:rsidRDefault="00B375AE" w:rsidP="000B2986">
      <w:pPr>
        <w:pBdr>
          <w:bottom w:val="single" w:sz="12" w:space="31" w:color="auto"/>
        </w:pBdr>
        <w:ind w:left="-709" w:right="-377"/>
        <w:jc w:val="both"/>
        <w:outlineLvl w:val="0"/>
        <w:rPr>
          <w:rFonts w:ascii="Cambria" w:eastAsia="Times New Roman" w:hAnsi="Cambria" w:cs="Tahoma"/>
          <w:sz w:val="16"/>
          <w:lang w:val="es-ES_tradnl" w:eastAsia="es-ES"/>
        </w:rPr>
      </w:pPr>
    </w:p>
    <w:p w14:paraId="2F8BB7C3" w14:textId="77777777" w:rsidR="00B375AE" w:rsidRPr="00B375AE" w:rsidRDefault="001D7C7D" w:rsidP="00B375AE">
      <w:pPr>
        <w:pBdr>
          <w:bottom w:val="single" w:sz="12" w:space="31" w:color="auto"/>
        </w:pBdr>
        <w:ind w:left="-709" w:right="-377"/>
        <w:jc w:val="both"/>
        <w:outlineLvl w:val="0"/>
        <w:rPr>
          <w:rFonts w:ascii="Cambria" w:hAnsi="Cambria"/>
          <w:color w:val="000000"/>
        </w:rPr>
      </w:pPr>
      <w:r w:rsidRPr="007D1E30">
        <w:rPr>
          <w:rFonts w:ascii="Cambria" w:eastAsia="Times New Roman" w:hAnsi="Cambria" w:cs="Tahoma"/>
          <w:b/>
          <w:lang w:val="es-ES_tradnl" w:eastAsia="es-ES"/>
        </w:rPr>
        <w:t xml:space="preserve">FINALIDADES. </w:t>
      </w:r>
      <w:r w:rsidR="00B375AE" w:rsidRPr="00B375AE">
        <w:rPr>
          <w:rFonts w:ascii="Cambria" w:hAnsi="Cambria"/>
          <w:color w:val="000000"/>
        </w:rPr>
        <w:t xml:space="preserve">Contar con datos de control, estadísticos, e informes sobre el beneficio brindado, conforme a la normatividad aplicable. </w:t>
      </w:r>
    </w:p>
    <w:p w14:paraId="00E9365E" w14:textId="6C1395C4" w:rsidR="00DA668D" w:rsidRDefault="00B375AE" w:rsidP="00B375AE">
      <w:pPr>
        <w:pBdr>
          <w:bottom w:val="single" w:sz="12" w:space="31" w:color="auto"/>
        </w:pBdr>
        <w:ind w:left="-709" w:right="-377"/>
        <w:jc w:val="both"/>
        <w:outlineLvl w:val="0"/>
        <w:rPr>
          <w:rFonts w:ascii="Cambria" w:hAnsi="Cambria"/>
          <w:color w:val="000000"/>
        </w:rPr>
      </w:pPr>
      <w:r w:rsidRPr="00B375AE">
        <w:rPr>
          <w:rFonts w:ascii="Cambria" w:hAnsi="Cambria"/>
          <w:color w:val="000000"/>
        </w:rPr>
        <w:t xml:space="preserve">El festejo “El Papá + Padre” es de índole público y es por eso que la imagen y fotografía es necesaria para su difusión   </w:t>
      </w:r>
    </w:p>
    <w:p w14:paraId="46656EB9" w14:textId="77777777" w:rsidR="00B375AE" w:rsidRPr="00B375AE" w:rsidRDefault="00B375AE" w:rsidP="00B375AE">
      <w:pPr>
        <w:pBdr>
          <w:bottom w:val="single" w:sz="12" w:space="31" w:color="auto"/>
        </w:pBdr>
        <w:ind w:left="-709" w:right="-377"/>
        <w:jc w:val="both"/>
        <w:outlineLvl w:val="0"/>
        <w:rPr>
          <w:rFonts w:ascii="Cambria" w:hAnsi="Cambria"/>
          <w:color w:val="000000"/>
        </w:rPr>
      </w:pPr>
    </w:p>
    <w:p w14:paraId="41AAB2F2" w14:textId="79FDD066" w:rsidR="00DA668D" w:rsidRDefault="00DA668D" w:rsidP="00DA668D">
      <w:pPr>
        <w:pBdr>
          <w:bottom w:val="single" w:sz="12" w:space="31" w:color="auto"/>
        </w:pBdr>
        <w:ind w:left="-709" w:right="-377"/>
        <w:jc w:val="both"/>
        <w:outlineLvl w:val="0"/>
        <w:rPr>
          <w:rFonts w:ascii="Cambria" w:eastAsia="Cambria" w:hAnsi="Cambria" w:cs="Cambria"/>
          <w:lang w:val="es-ES_tradnl"/>
        </w:rPr>
      </w:pPr>
      <w:r w:rsidRPr="00DA668D">
        <w:rPr>
          <w:rFonts w:ascii="Cambria" w:eastAsia="Cambria" w:hAnsi="Cambria" w:cs="Cambria"/>
          <w:b/>
          <w:lang w:val="es-ES_tradnl"/>
        </w:rPr>
        <w:t>MANIFESTACIÓN DE NEGATIVA PARA EL TRATAMIENTO DE SUS DATOS PERSONALES</w:t>
      </w:r>
      <w:r w:rsidRPr="00DA668D">
        <w:rPr>
          <w:rFonts w:ascii="Cambria" w:eastAsia="Cambria" w:hAnsi="Cambria" w:cs="Cambria"/>
          <w:lang w:val="es-ES_tradnl"/>
        </w:rPr>
        <w:t xml:space="preserve">. </w:t>
      </w:r>
      <w:r w:rsidR="00B375AE" w:rsidRPr="00B375AE">
        <w:rPr>
          <w:rFonts w:ascii="Cambria" w:eastAsia="Cambria" w:hAnsi="Cambria" w:cs="Cambria"/>
          <w:lang w:val="es-ES_tradnl"/>
        </w:rPr>
        <w:t xml:space="preserve">Podrá manifestar su negativa de tratamiento de sus datos personales directamente en las instalaciones de la Dirección de General de Promoción del Bienestar de la Secretaría de Desarrollo Humano e Igualdad Sustantiva de Monterrey, con domicilio en Zaragoza S/N  Colonia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00B375AE" w:rsidRPr="003541EF">
          <w:rPr>
            <w:rStyle w:val="Hipervnculo"/>
            <w:rFonts w:ascii="Cambria" w:eastAsia="Cambria" w:hAnsi="Cambria" w:cs="Cambria"/>
            <w:lang w:val="es-ES_tradnl"/>
          </w:rPr>
          <w:t>transparencia.soporte@monterrey.gob.mx</w:t>
        </w:r>
      </w:hyperlink>
      <w:r w:rsidR="00B375AE" w:rsidRPr="00B375AE">
        <w:rPr>
          <w:rFonts w:ascii="Cambria" w:eastAsia="Cambria" w:hAnsi="Cambria" w:cs="Cambria"/>
          <w:lang w:val="es-ES_tradnl"/>
        </w:rPr>
        <w:t>.</w:t>
      </w:r>
    </w:p>
    <w:p w14:paraId="789E5BDA" w14:textId="77777777" w:rsidR="00B375AE" w:rsidRPr="007D1E30" w:rsidRDefault="00B375AE" w:rsidP="00DA668D">
      <w:pPr>
        <w:pBdr>
          <w:bottom w:val="single" w:sz="12" w:space="31" w:color="auto"/>
        </w:pBdr>
        <w:ind w:left="-709" w:right="-377"/>
        <w:jc w:val="both"/>
        <w:outlineLvl w:val="0"/>
        <w:rPr>
          <w:rFonts w:ascii="Cambria" w:eastAsia="Cambria" w:hAnsi="Cambria" w:cs="Cambria"/>
          <w:b/>
          <w:sz w:val="16"/>
          <w:lang w:val="es-ES_tradnl"/>
        </w:rPr>
      </w:pPr>
    </w:p>
    <w:p w14:paraId="3D2CCC88" w14:textId="77777777" w:rsidR="00DA668D" w:rsidRPr="007D1E30" w:rsidRDefault="00DA668D" w:rsidP="00DA668D">
      <w:pPr>
        <w:pBdr>
          <w:bottom w:val="single" w:sz="12" w:space="31" w:color="auto"/>
        </w:pBdr>
        <w:ind w:left="-709" w:right="-377"/>
        <w:jc w:val="both"/>
        <w:outlineLvl w:val="0"/>
        <w:rPr>
          <w:rFonts w:ascii="Cambria" w:eastAsia="Times New Roman" w:hAnsi="Cambria" w:cs="Tahoma"/>
          <w:lang w:eastAsia="es-ES"/>
        </w:rPr>
      </w:pPr>
      <w:r w:rsidRPr="00DA668D">
        <w:rPr>
          <w:rFonts w:ascii="Cambria" w:eastAsia="Cambria" w:hAnsi="Cambria" w:cs="Cambria"/>
          <w:b/>
          <w:lang w:val="es-ES_tradnl"/>
        </w:rPr>
        <w:t xml:space="preserve">TRANSFERENCIAS. </w:t>
      </w:r>
      <w:r w:rsidRPr="00DA668D">
        <w:rPr>
          <w:rFonts w:ascii="Cambria" w:eastAsia="Cambria" w:hAnsi="Cambria" w:cs="Cambria"/>
          <w:lang w:val="es-ES_tradnl"/>
        </w:rPr>
        <w:t>Se informa que no se realizarán transferencias de datos personales, salvo requerimientos de información de autoridad competente, que estén debidamente fundados y motivados.</w:t>
      </w:r>
    </w:p>
    <w:p w14:paraId="30856229" w14:textId="77777777" w:rsidR="00DA668D" w:rsidRPr="007D1E30" w:rsidRDefault="00DA668D" w:rsidP="00DA668D">
      <w:pPr>
        <w:pBdr>
          <w:bottom w:val="single" w:sz="12" w:space="31" w:color="auto"/>
        </w:pBdr>
        <w:ind w:left="-709" w:right="-377"/>
        <w:jc w:val="both"/>
        <w:outlineLvl w:val="0"/>
        <w:rPr>
          <w:rFonts w:ascii="Cambria" w:eastAsia="Cambria" w:hAnsi="Cambria" w:cs="Cambria"/>
          <w:b/>
          <w:sz w:val="16"/>
          <w:lang w:val="es-ES_tradnl"/>
        </w:rPr>
      </w:pPr>
    </w:p>
    <w:p w14:paraId="505222FE" w14:textId="77777777" w:rsidR="007D1E30" w:rsidRDefault="00DA668D" w:rsidP="007D1E30">
      <w:pPr>
        <w:pBdr>
          <w:bottom w:val="single" w:sz="12" w:space="31" w:color="auto"/>
        </w:pBdr>
        <w:ind w:left="-709" w:right="-377"/>
        <w:jc w:val="both"/>
        <w:outlineLvl w:val="0"/>
        <w:rPr>
          <w:rFonts w:ascii="Cambria" w:eastAsia="Cambria" w:hAnsi="Cambria" w:cs="Cambria"/>
          <w:lang w:val="es-ES_tradnl"/>
        </w:rPr>
      </w:pPr>
      <w:r w:rsidRPr="00DA668D">
        <w:rPr>
          <w:rFonts w:ascii="Cambria" w:eastAsia="Cambria" w:hAnsi="Cambria" w:cs="Cambria"/>
          <w:b/>
          <w:lang w:val="es-ES_tradnl"/>
        </w:rPr>
        <w:t xml:space="preserve">MECANISMOS PARA EL EJERCICIO DE LOS DERECHOS ARCO. </w:t>
      </w:r>
      <w:r w:rsidRPr="00DA668D">
        <w:rPr>
          <w:rFonts w:ascii="Cambria" w:eastAsia="Cambria" w:hAnsi="Cambria" w:cs="Cambria"/>
          <w:lang w:val="es-ES_tradnl"/>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en la liga:</w:t>
      </w:r>
      <w:hyperlink r:id="rId6" w:history="1">
        <w:r w:rsidRPr="00DA668D">
          <w:rPr>
            <w:rFonts w:ascii="Cambria" w:eastAsia="Cambria" w:hAnsi="Cambria" w:cs="Cambria"/>
            <w:lang w:val="es-ES_tradnl"/>
          </w:rPr>
          <w:t xml:space="preserve"> </w:t>
        </w:r>
      </w:hyperlink>
      <w:hyperlink r:id="rId7" w:history="1">
        <w:r w:rsidRPr="00DA668D">
          <w:rPr>
            <w:rFonts w:ascii="Cambria" w:eastAsia="Cambria" w:hAnsi="Cambria" w:cs="Cambria"/>
            <w:lang w:val="es-ES_tradnl"/>
          </w:rPr>
          <w:t>https://www.plataformadetransparencia.org.mx/</w:t>
        </w:r>
      </w:hyperlink>
      <w:r w:rsidRPr="00DA668D">
        <w:rPr>
          <w:rFonts w:ascii="Cambria" w:eastAsia="Cambria" w:hAnsi="Cambria" w:cs="Cambria"/>
          <w:lang w:val="es-ES_tradnl"/>
        </w:rPr>
        <w:t xml:space="preserve"> o bien, al correo electrónico: </w:t>
      </w:r>
      <w:hyperlink r:id="rId8" w:history="1">
        <w:r w:rsidRPr="00DA668D">
          <w:rPr>
            <w:rFonts w:ascii="Cambria" w:eastAsia="Cambria" w:hAnsi="Cambria" w:cs="Cambria"/>
            <w:lang w:val="es-ES_tradnl"/>
          </w:rPr>
          <w:t>transparencia.soporte@monterrey.gob.mx</w:t>
        </w:r>
      </w:hyperlink>
      <w:r w:rsidRPr="00DA668D">
        <w:rPr>
          <w:rFonts w:ascii="Cambria" w:eastAsia="Cambria" w:hAnsi="Cambria" w:cs="Cambria"/>
          <w:lang w:val="es-ES_tradnl"/>
        </w:rPr>
        <w:t xml:space="preserve">. </w:t>
      </w:r>
    </w:p>
    <w:p w14:paraId="1FABBE23" w14:textId="77777777" w:rsidR="007D1E30" w:rsidRDefault="007D1E30" w:rsidP="007D1E30">
      <w:pPr>
        <w:pBdr>
          <w:bottom w:val="single" w:sz="12" w:space="31" w:color="auto"/>
        </w:pBdr>
        <w:ind w:left="-709" w:right="-377"/>
        <w:jc w:val="both"/>
        <w:outlineLvl w:val="0"/>
        <w:rPr>
          <w:rFonts w:ascii="Cambria" w:eastAsia="Cambria" w:hAnsi="Cambria" w:cs="Cambria"/>
          <w:b/>
        </w:rPr>
      </w:pPr>
    </w:p>
    <w:p w14:paraId="00435F89" w14:textId="349852AB" w:rsidR="007D1E30" w:rsidRDefault="00DA668D" w:rsidP="00151F6E">
      <w:pPr>
        <w:pBdr>
          <w:bottom w:val="single" w:sz="12" w:space="31" w:color="auto"/>
        </w:pBdr>
        <w:ind w:left="-709" w:right="-377"/>
        <w:jc w:val="both"/>
        <w:outlineLvl w:val="0"/>
        <w:rPr>
          <w:rFonts w:ascii="Cambria" w:eastAsia="Cambria" w:hAnsi="Cambria" w:cs="Cambria"/>
        </w:rPr>
      </w:pPr>
      <w:r w:rsidRPr="007D1E30">
        <w:rPr>
          <w:rFonts w:ascii="Cambria" w:eastAsia="Cambria" w:hAnsi="Cambria" w:cs="Cambria"/>
          <w:b/>
        </w:rPr>
        <w:t xml:space="preserve">MODIFICACIONES AL AVISO. </w:t>
      </w:r>
      <w:r w:rsidR="00151F6E" w:rsidRPr="00151F6E">
        <w:rPr>
          <w:rFonts w:ascii="Cambria" w:eastAsia="Cambria" w:hAnsi="Cambria" w:cs="Cambria"/>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http://www.monterrey.gob.mx/transparencia/AvisosDePrivacidad.html   </w:t>
      </w:r>
    </w:p>
    <w:p w14:paraId="52A83EB7" w14:textId="77777777" w:rsidR="00151F6E" w:rsidRDefault="00151F6E" w:rsidP="00151F6E">
      <w:pPr>
        <w:pBdr>
          <w:bottom w:val="single" w:sz="12" w:space="31" w:color="auto"/>
        </w:pBdr>
        <w:ind w:left="-709" w:right="-377"/>
        <w:jc w:val="both"/>
        <w:outlineLvl w:val="0"/>
        <w:rPr>
          <w:rFonts w:ascii="Cambria" w:eastAsia="Cambria" w:hAnsi="Cambria" w:cs="Cambria"/>
          <w:lang w:val="es-ES_tradnl"/>
        </w:rPr>
      </w:pPr>
    </w:p>
    <w:p w14:paraId="57A84959" w14:textId="77777777" w:rsidR="007D1E30" w:rsidRDefault="00DA668D" w:rsidP="007D1E30">
      <w:pPr>
        <w:pBdr>
          <w:bottom w:val="single" w:sz="12" w:space="31" w:color="auto"/>
        </w:pBdr>
        <w:ind w:left="-709" w:right="-377"/>
        <w:jc w:val="both"/>
        <w:outlineLvl w:val="0"/>
        <w:rPr>
          <w:rFonts w:ascii="Cambria" w:eastAsia="Cambria" w:hAnsi="Cambria" w:cs="Cambria"/>
        </w:rPr>
      </w:pPr>
      <w:r w:rsidRPr="007D1E30">
        <w:rPr>
          <w:rFonts w:ascii="Cambria" w:eastAsia="Cambria" w:hAnsi="Cambria" w:cs="Cambria"/>
        </w:rPr>
        <w:t>Al suscribir este formato, ESTÁ CONSINTIENDO EL TRATAMIENTO Y TRANSMISIÓN de sus datos personales para las finalidades aquí señaladas.</w:t>
      </w:r>
    </w:p>
    <w:p w14:paraId="161B2D24" w14:textId="12C4C193" w:rsidR="005B4BAF" w:rsidRPr="007D1E30" w:rsidRDefault="007D1E30" w:rsidP="007D1E30">
      <w:pPr>
        <w:pBdr>
          <w:bottom w:val="single" w:sz="12" w:space="31" w:color="auto"/>
        </w:pBdr>
        <w:ind w:left="-709" w:right="-377"/>
        <w:jc w:val="right"/>
        <w:outlineLvl w:val="0"/>
        <w:rPr>
          <w:rFonts w:ascii="Cambria" w:eastAsia="Cambria" w:hAnsi="Cambria" w:cs="Cambria"/>
          <w:lang w:val="es-ES_tradnl"/>
        </w:rPr>
      </w:pP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Pr>
          <w:rFonts w:ascii="Cambria" w:eastAsia="Cambria" w:hAnsi="Cambria" w:cs="Cambria"/>
          <w:lang w:val="es-ES_tradnl"/>
        </w:rPr>
        <w:tab/>
      </w:r>
      <w:r w:rsidR="00DA668D" w:rsidRPr="007D1E30">
        <w:rPr>
          <w:rFonts w:ascii="Cambria" w:eastAsia="Cambria" w:hAnsi="Cambria" w:cs="Cambria"/>
          <w:i/>
        </w:rPr>
        <w:t>Fecha de</w:t>
      </w:r>
      <w:r w:rsidR="00B375AE">
        <w:rPr>
          <w:rFonts w:ascii="Cambria" w:eastAsia="Cambria" w:hAnsi="Cambria" w:cs="Cambria"/>
          <w:i/>
        </w:rPr>
        <w:t xml:space="preserve"> creación 01/junio</w:t>
      </w:r>
      <w:bookmarkStart w:id="0" w:name="_GoBack"/>
      <w:bookmarkEnd w:id="0"/>
      <w:r w:rsidR="00DA668D" w:rsidRPr="007D1E30">
        <w:rPr>
          <w:rFonts w:ascii="Cambria" w:eastAsia="Cambria" w:hAnsi="Cambria" w:cs="Cambria"/>
          <w:i/>
        </w:rPr>
        <w:t>/2022</w:t>
      </w:r>
    </w:p>
    <w:sectPr w:rsidR="005B4BAF" w:rsidRPr="007D1E30" w:rsidSect="000B2986">
      <w:type w:val="continuous"/>
      <w:pgSz w:w="12240" w:h="15840" w:code="1"/>
      <w:pgMar w:top="1276"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A2577"/>
    <w:rsid w:val="000B2986"/>
    <w:rsid w:val="000B41D3"/>
    <w:rsid w:val="000E6A88"/>
    <w:rsid w:val="000E6DDF"/>
    <w:rsid w:val="00151913"/>
    <w:rsid w:val="00151F6E"/>
    <w:rsid w:val="00171A2E"/>
    <w:rsid w:val="00192C5E"/>
    <w:rsid w:val="001A1EB7"/>
    <w:rsid w:val="001B0AB5"/>
    <w:rsid w:val="001C73A8"/>
    <w:rsid w:val="001D7C7D"/>
    <w:rsid w:val="001E1B82"/>
    <w:rsid w:val="0026433A"/>
    <w:rsid w:val="0027172B"/>
    <w:rsid w:val="0027445F"/>
    <w:rsid w:val="002F45B3"/>
    <w:rsid w:val="003A2169"/>
    <w:rsid w:val="003B0FD5"/>
    <w:rsid w:val="003E6DE8"/>
    <w:rsid w:val="00443D54"/>
    <w:rsid w:val="004613B7"/>
    <w:rsid w:val="00465AA7"/>
    <w:rsid w:val="00477ADF"/>
    <w:rsid w:val="004B7B96"/>
    <w:rsid w:val="00561F34"/>
    <w:rsid w:val="005676FD"/>
    <w:rsid w:val="005B5147"/>
    <w:rsid w:val="00672E19"/>
    <w:rsid w:val="00674601"/>
    <w:rsid w:val="00675195"/>
    <w:rsid w:val="00684532"/>
    <w:rsid w:val="006B6B75"/>
    <w:rsid w:val="006E790F"/>
    <w:rsid w:val="00725D29"/>
    <w:rsid w:val="00781C25"/>
    <w:rsid w:val="00796B90"/>
    <w:rsid w:val="007D1E30"/>
    <w:rsid w:val="008219E3"/>
    <w:rsid w:val="0093389C"/>
    <w:rsid w:val="009A26E0"/>
    <w:rsid w:val="00AC484A"/>
    <w:rsid w:val="00B046A8"/>
    <w:rsid w:val="00B20572"/>
    <w:rsid w:val="00B375AE"/>
    <w:rsid w:val="00BB4973"/>
    <w:rsid w:val="00BD3A2F"/>
    <w:rsid w:val="00BD65D7"/>
    <w:rsid w:val="00BE59C9"/>
    <w:rsid w:val="00C2039C"/>
    <w:rsid w:val="00D85C92"/>
    <w:rsid w:val="00D952E2"/>
    <w:rsid w:val="00DA668D"/>
    <w:rsid w:val="00E07751"/>
    <w:rsid w:val="00E07FD5"/>
    <w:rsid w:val="00EE3CFD"/>
    <w:rsid w:val="00FE24A6"/>
    <w:rsid w:val="00FE46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chartTrackingRefBased/>
  <w15:docId w15:val="{5A0B60B7-B2CC-48A1-97BD-05174D70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http://nl.infomex.org.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l.infomex.org.mx/" TargetMode="External"/><Relationship Id="rId5" Type="http://schemas.openxmlformats.org/officeDocument/2006/relationships/hyperlink" Target="mailto:transparencia.soporte@monterrey.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8444-89E2-4328-959E-A9607ECD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3057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Liliana Aglael Ramirez Perez</cp:lastModifiedBy>
  <cp:revision>5</cp:revision>
  <dcterms:created xsi:type="dcterms:W3CDTF">2022-02-18T17:30:00Z</dcterms:created>
  <dcterms:modified xsi:type="dcterms:W3CDTF">2022-06-17T21:33:00Z</dcterms:modified>
</cp:coreProperties>
</file>